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C7C3" w14:textId="210946BA" w:rsidR="0095647E" w:rsidRDefault="00842E95" w:rsidP="0095647E">
      <w:pPr>
        <w:jc w:val="center"/>
      </w:pPr>
      <w:r>
        <w:t xml:space="preserve"> </w:t>
      </w:r>
      <w:r w:rsidR="0095647E">
        <w:object w:dxaOrig="2085" w:dyaOrig="2430" w14:anchorId="12F26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4.25pt;height:121.5pt;visibility:visible;mso-wrap-style:square" o:ole="">
            <v:imagedata r:id="rId8" o:title=""/>
          </v:shape>
          <o:OLEObject Type="Embed" ProgID="StaticMetafile" ShapeID="Picture 1" DrawAspect="Content" ObjectID="_1693728855" r:id="rId9"/>
        </w:object>
      </w:r>
    </w:p>
    <w:p w14:paraId="35C16F10" w14:textId="7F780B2F" w:rsidR="0095647E" w:rsidRDefault="0095647E" w:rsidP="00C62A70">
      <w:pPr>
        <w:spacing w:before="240" w:after="120"/>
        <w:jc w:val="both"/>
      </w:pPr>
      <w:r>
        <w:rPr>
          <w:rFonts w:ascii="Arial" w:eastAsia="Arial" w:hAnsi="Arial" w:cs="Arial"/>
          <w:b/>
          <w:sz w:val="38"/>
        </w:rPr>
        <w:br/>
      </w:r>
      <w:r>
        <w:rPr>
          <w:rFonts w:eastAsia="Calibri" w:cs="Calibri"/>
          <w:b/>
          <w:sz w:val="42"/>
          <w:u w:val="single"/>
        </w:rPr>
        <w:t>SPECYFIKACJA WARUNKÓW ZAMÓWIENIA</w:t>
      </w:r>
      <w:r>
        <w:rPr>
          <w:rFonts w:ascii="Arial" w:eastAsia="Arial" w:hAnsi="Arial" w:cs="Arial"/>
          <w:b/>
          <w:sz w:val="38"/>
        </w:rPr>
        <w:br/>
      </w:r>
      <w:r>
        <w:rPr>
          <w:rFonts w:eastAsia="Calibri" w:cs="Calibri"/>
          <w:b/>
          <w:color w:val="000000"/>
          <w:sz w:val="28"/>
        </w:rPr>
        <w:br/>
      </w:r>
    </w:p>
    <w:p w14:paraId="58CE8FF4" w14:textId="3596963C" w:rsidR="0095647E" w:rsidRDefault="00AC0A9B" w:rsidP="00C62A70">
      <w:pPr>
        <w:spacing w:after="120"/>
        <w:jc w:val="both"/>
        <w:rPr>
          <w:rFonts w:ascii="Times New Roman" w:hAnsi="Times New Roman"/>
          <w:b/>
          <w:bCs/>
          <w:sz w:val="24"/>
        </w:rPr>
      </w:pPr>
      <w:r w:rsidRPr="002E1D7C">
        <w:rPr>
          <w:rFonts w:ascii="Times New Roman" w:hAnsi="Times New Roman"/>
          <w:b/>
          <w:bCs/>
          <w:sz w:val="24"/>
        </w:rPr>
        <w:t>Post</w:t>
      </w:r>
      <w:r w:rsidR="00CF2DA1">
        <w:rPr>
          <w:rFonts w:ascii="Times New Roman" w:hAnsi="Times New Roman"/>
          <w:b/>
          <w:bCs/>
          <w:sz w:val="24"/>
        </w:rPr>
        <w:t>ę</w:t>
      </w:r>
      <w:r w:rsidRPr="002E1D7C">
        <w:rPr>
          <w:rFonts w:ascii="Times New Roman" w:hAnsi="Times New Roman"/>
          <w:b/>
          <w:bCs/>
          <w:sz w:val="24"/>
        </w:rPr>
        <w:t>powanie prowadzone w trybie podstawowym bez przeprowadzenia negocjacji,</w:t>
      </w:r>
      <w:r w:rsidR="002E1D7C" w:rsidRPr="002E1D7C">
        <w:rPr>
          <w:rFonts w:ascii="Times New Roman" w:hAnsi="Times New Roman"/>
          <w:b/>
          <w:bCs/>
          <w:sz w:val="24"/>
        </w:rPr>
        <w:t xml:space="preserve"> </w:t>
      </w:r>
      <w:r w:rsidR="00C62A70">
        <w:rPr>
          <w:rFonts w:ascii="Times New Roman" w:hAnsi="Times New Roman"/>
          <w:b/>
          <w:bCs/>
          <w:sz w:val="24"/>
        </w:rPr>
        <w:t xml:space="preserve">                            </w:t>
      </w:r>
      <w:r w:rsidR="002E1D7C" w:rsidRPr="002E1D7C">
        <w:rPr>
          <w:rFonts w:ascii="Times New Roman" w:hAnsi="Times New Roman"/>
          <w:b/>
          <w:bCs/>
          <w:sz w:val="24"/>
        </w:rPr>
        <w:t xml:space="preserve">o wartości zamówienia nieprzekraczającej </w:t>
      </w:r>
      <w:r w:rsidR="00701A2F">
        <w:rPr>
          <w:rFonts w:ascii="Times New Roman" w:hAnsi="Times New Roman"/>
          <w:b/>
          <w:bCs/>
          <w:sz w:val="24"/>
        </w:rPr>
        <w:t xml:space="preserve">progów unijnych o jakich mowa w ust. 3 ustawy z 11 września 2019 r. Prawo zamówień publicznych (Dz. U. z 2019 r. poz. 2019) – dalej </w:t>
      </w:r>
      <w:proofErr w:type="spellStart"/>
      <w:r w:rsidR="00701A2F">
        <w:rPr>
          <w:rFonts w:ascii="Times New Roman" w:hAnsi="Times New Roman"/>
          <w:b/>
          <w:bCs/>
          <w:sz w:val="24"/>
        </w:rPr>
        <w:t>Pzp</w:t>
      </w:r>
      <w:proofErr w:type="spellEnd"/>
      <w:r w:rsidR="00701A2F">
        <w:rPr>
          <w:rFonts w:ascii="Times New Roman" w:hAnsi="Times New Roman"/>
          <w:b/>
          <w:bCs/>
          <w:sz w:val="24"/>
        </w:rPr>
        <w:t xml:space="preserve"> na Roboty Budowlane pn.: </w:t>
      </w:r>
    </w:p>
    <w:p w14:paraId="6E6CAD7E" w14:textId="5A48BB59" w:rsidR="00701A2F" w:rsidRDefault="00701A2F" w:rsidP="0095647E">
      <w:pPr>
        <w:spacing w:after="120"/>
        <w:rPr>
          <w:rFonts w:ascii="Times New Roman" w:hAnsi="Times New Roman"/>
          <w:b/>
          <w:bCs/>
          <w:sz w:val="24"/>
        </w:rPr>
      </w:pPr>
    </w:p>
    <w:p w14:paraId="6993D4FB" w14:textId="55498F34" w:rsidR="00274D56" w:rsidRDefault="00701A2F" w:rsidP="00274D56">
      <w:pPr>
        <w:jc w:val="center"/>
        <w:rPr>
          <w:rFonts w:ascii="Times New Roman" w:hAnsi="Times New Roman"/>
          <w:b/>
          <w:bCs/>
          <w:sz w:val="24"/>
        </w:rPr>
      </w:pPr>
      <w:bookmarkStart w:id="0" w:name="_Hlk81561417"/>
      <w:bookmarkStart w:id="1" w:name="_Hlk81561214"/>
      <w:bookmarkStart w:id="2" w:name="_Hlk81554281"/>
      <w:r>
        <w:rPr>
          <w:rFonts w:ascii="Times New Roman" w:hAnsi="Times New Roman"/>
          <w:b/>
          <w:bCs/>
          <w:sz w:val="24"/>
        </w:rPr>
        <w:t xml:space="preserve">Przebudowa drogi </w:t>
      </w:r>
      <w:r w:rsidR="00274D56">
        <w:rPr>
          <w:rFonts w:ascii="Times New Roman" w:hAnsi="Times New Roman"/>
          <w:b/>
          <w:bCs/>
          <w:sz w:val="24"/>
        </w:rPr>
        <w:t xml:space="preserve">gminnej nr 140316W w miejscowości Anatolin i Remki </w:t>
      </w:r>
    </w:p>
    <w:p w14:paraId="24E810E4" w14:textId="48546AD9" w:rsidR="002E1D7C" w:rsidRPr="002E1D7C" w:rsidRDefault="00274D56" w:rsidP="00274D56">
      <w:pPr>
        <w:jc w:val="center"/>
        <w:rPr>
          <w:b/>
          <w:bCs/>
        </w:rPr>
      </w:pPr>
      <w:r>
        <w:rPr>
          <w:rFonts w:ascii="Times New Roman" w:hAnsi="Times New Roman"/>
          <w:b/>
          <w:bCs/>
          <w:sz w:val="24"/>
        </w:rPr>
        <w:t>o długości 0,98 km</w:t>
      </w:r>
      <w:r w:rsidR="00CF2DA1">
        <w:rPr>
          <w:rFonts w:ascii="Times New Roman" w:hAnsi="Times New Roman"/>
          <w:b/>
          <w:bCs/>
          <w:sz w:val="24"/>
        </w:rPr>
        <w:t>”</w:t>
      </w:r>
      <w:bookmarkEnd w:id="0"/>
      <w:bookmarkEnd w:id="1"/>
      <w:bookmarkEnd w:id="2"/>
    </w:p>
    <w:p w14:paraId="07756700" w14:textId="75DCC754" w:rsidR="0095647E" w:rsidRDefault="0095647E" w:rsidP="0095647E">
      <w:pPr>
        <w:spacing w:after="160"/>
        <w:jc w:val="center"/>
      </w:pPr>
      <w:r>
        <w:rPr>
          <w:rFonts w:eastAsia="Calibri" w:cs="Calibri"/>
          <w:i/>
          <w:sz w:val="32"/>
        </w:rPr>
        <w:br/>
      </w:r>
    </w:p>
    <w:p w14:paraId="31D7CCD0" w14:textId="77777777" w:rsidR="002E1D7C" w:rsidRDefault="002E1D7C" w:rsidP="0095647E">
      <w:pPr>
        <w:spacing w:after="160"/>
        <w:jc w:val="center"/>
      </w:pPr>
    </w:p>
    <w:p w14:paraId="3DFD18EE" w14:textId="47EF1083" w:rsidR="0095647E" w:rsidRDefault="0095647E" w:rsidP="0095647E">
      <w:pPr>
        <w:spacing w:after="160"/>
        <w:jc w:val="center"/>
      </w:pPr>
      <w:r>
        <w:rPr>
          <w:rFonts w:eastAsia="Calibri" w:cs="Calibri"/>
          <w:b/>
          <w:color w:val="000000"/>
          <w:sz w:val="26"/>
        </w:rPr>
        <w:t>Znak sprawy: ZPPG.271.</w:t>
      </w:r>
      <w:r w:rsidR="00C64086">
        <w:rPr>
          <w:rFonts w:eastAsia="Calibri" w:cs="Calibri"/>
          <w:b/>
          <w:color w:val="000000"/>
          <w:sz w:val="26"/>
        </w:rPr>
        <w:t>7</w:t>
      </w:r>
      <w:r>
        <w:rPr>
          <w:rFonts w:eastAsia="Calibri" w:cs="Calibri"/>
          <w:b/>
          <w:color w:val="000000"/>
          <w:sz w:val="26"/>
        </w:rPr>
        <w:t>.2021</w:t>
      </w:r>
      <w:r>
        <w:rPr>
          <w:rFonts w:eastAsia="Calibri" w:cs="Calibri"/>
          <w:b/>
          <w:color w:val="000000"/>
          <w:sz w:val="26"/>
        </w:rPr>
        <w:br/>
      </w:r>
    </w:p>
    <w:p w14:paraId="31B24990" w14:textId="77777777" w:rsidR="0095647E" w:rsidRDefault="0095647E" w:rsidP="0095647E"/>
    <w:p w14:paraId="2E6CF4FB" w14:textId="3ED92599" w:rsidR="0095647E" w:rsidRDefault="0095647E" w:rsidP="0095647E">
      <w:r>
        <w:rPr>
          <w:rFonts w:eastAsia="Calibri" w:cs="Calibri"/>
          <w:b/>
          <w:color w:val="000000"/>
          <w:sz w:val="24"/>
          <w:u w:val="single"/>
        </w:rPr>
        <w:br/>
      </w:r>
      <w:r>
        <w:rPr>
          <w:rFonts w:eastAsia="Calibri" w:cs="Calibri"/>
          <w:b/>
          <w:color w:val="000000"/>
          <w:sz w:val="24"/>
          <w:u w:val="single"/>
        </w:rPr>
        <w:br/>
      </w:r>
      <w:r>
        <w:rPr>
          <w:rFonts w:eastAsia="Calibri" w:cs="Calibri"/>
          <w:b/>
          <w:color w:val="000000"/>
          <w:sz w:val="24"/>
          <w:u w:val="single"/>
        </w:rPr>
        <w:br/>
      </w:r>
    </w:p>
    <w:p w14:paraId="24FF04FF" w14:textId="77777777" w:rsidR="0095647E" w:rsidRDefault="0095647E" w:rsidP="0095647E"/>
    <w:p w14:paraId="7295B654" w14:textId="77777777" w:rsidR="008901A9" w:rsidRDefault="0095647E" w:rsidP="0095647E">
      <w:pPr>
        <w:jc w:val="center"/>
        <w:rPr>
          <w:rFonts w:eastAsia="Calibri" w:cs="Calibri"/>
          <w:b/>
          <w:sz w:val="24"/>
        </w:rPr>
      </w:pPr>
      <w:r>
        <w:rPr>
          <w:rFonts w:eastAsia="Calibri" w:cs="Calibri"/>
          <w:b/>
          <w:sz w:val="24"/>
        </w:rPr>
        <w:t xml:space="preserve">     </w:t>
      </w:r>
      <w:r>
        <w:rPr>
          <w:rFonts w:eastAsia="Calibri" w:cs="Calibri"/>
          <w:b/>
          <w:sz w:val="24"/>
        </w:rPr>
        <w:tab/>
      </w:r>
      <w:r>
        <w:rPr>
          <w:rFonts w:eastAsia="Calibri" w:cs="Calibri"/>
          <w:b/>
          <w:sz w:val="24"/>
        </w:rPr>
        <w:tab/>
      </w:r>
      <w:r>
        <w:rPr>
          <w:rFonts w:eastAsia="Calibri" w:cs="Calibri"/>
          <w:b/>
          <w:sz w:val="24"/>
        </w:rPr>
        <w:tab/>
      </w:r>
    </w:p>
    <w:p w14:paraId="04F2F303" w14:textId="77777777" w:rsidR="008901A9" w:rsidRDefault="008901A9" w:rsidP="0095647E">
      <w:pPr>
        <w:jc w:val="center"/>
        <w:rPr>
          <w:rFonts w:eastAsia="Calibri" w:cs="Calibri"/>
          <w:b/>
          <w:sz w:val="24"/>
        </w:rPr>
      </w:pPr>
    </w:p>
    <w:p w14:paraId="720B0A72" w14:textId="77777777" w:rsidR="008901A9" w:rsidRDefault="008901A9" w:rsidP="0095647E">
      <w:pPr>
        <w:jc w:val="center"/>
        <w:rPr>
          <w:rFonts w:eastAsia="Calibri" w:cs="Calibri"/>
          <w:b/>
          <w:sz w:val="24"/>
        </w:rPr>
      </w:pPr>
    </w:p>
    <w:p w14:paraId="1137916D" w14:textId="3E80CB7E" w:rsidR="008901A9" w:rsidRDefault="008901A9" w:rsidP="0095647E">
      <w:pPr>
        <w:jc w:val="center"/>
        <w:rPr>
          <w:rFonts w:eastAsia="Calibri" w:cs="Calibri"/>
          <w:b/>
          <w:sz w:val="24"/>
        </w:rPr>
      </w:pPr>
      <w:r>
        <w:rPr>
          <w:rFonts w:eastAsia="Calibri" w:cs="Calibri"/>
          <w:b/>
          <w:sz w:val="24"/>
        </w:rPr>
        <w:t xml:space="preserve">                                                                                                            Zatwierdzam</w:t>
      </w:r>
    </w:p>
    <w:p w14:paraId="3A8A4171" w14:textId="64FD5D0C" w:rsidR="008901A9" w:rsidRDefault="008901A9" w:rsidP="0095647E">
      <w:pPr>
        <w:jc w:val="center"/>
        <w:rPr>
          <w:rFonts w:eastAsia="Calibri" w:cs="Calibri"/>
          <w:b/>
          <w:sz w:val="24"/>
        </w:rPr>
      </w:pPr>
    </w:p>
    <w:p w14:paraId="6C796120" w14:textId="078FF44D" w:rsidR="008901A9" w:rsidRDefault="008901A9" w:rsidP="008901A9">
      <w:pPr>
        <w:rPr>
          <w:rFonts w:eastAsia="Calibri" w:cs="Calibri"/>
          <w:b/>
          <w:sz w:val="24"/>
        </w:rPr>
      </w:pPr>
    </w:p>
    <w:p w14:paraId="389BE233" w14:textId="4F418928" w:rsidR="008901A9" w:rsidRDefault="008901A9" w:rsidP="006F79FE">
      <w:pPr>
        <w:rPr>
          <w:rFonts w:eastAsia="Calibri" w:cs="Calibri"/>
          <w:b/>
          <w:sz w:val="24"/>
        </w:rPr>
      </w:pPr>
    </w:p>
    <w:p w14:paraId="00884715" w14:textId="04F96A16" w:rsidR="008901A9" w:rsidRDefault="008901A9" w:rsidP="0095647E">
      <w:pPr>
        <w:jc w:val="center"/>
        <w:rPr>
          <w:rFonts w:eastAsia="Calibri" w:cs="Calibri"/>
          <w:b/>
          <w:sz w:val="24"/>
        </w:rPr>
      </w:pPr>
      <w:r>
        <w:rPr>
          <w:rFonts w:eastAsia="Calibri" w:cs="Calibri"/>
          <w:b/>
          <w:sz w:val="24"/>
        </w:rPr>
        <w:t xml:space="preserve">                                                                                                         …………………………………………….</w:t>
      </w:r>
    </w:p>
    <w:p w14:paraId="3A5C4D49" w14:textId="10CFD001" w:rsidR="008901A9" w:rsidRPr="008901A9" w:rsidRDefault="008901A9" w:rsidP="0095647E">
      <w:pPr>
        <w:jc w:val="center"/>
        <w:rPr>
          <w:rFonts w:eastAsia="Calibri" w:cs="Calibri"/>
          <w:b/>
          <w:sz w:val="20"/>
          <w:szCs w:val="20"/>
        </w:rPr>
      </w:pPr>
      <w:r>
        <w:rPr>
          <w:rFonts w:eastAsia="Calibri" w:cs="Calibri"/>
          <w:b/>
          <w:sz w:val="20"/>
          <w:szCs w:val="20"/>
        </w:rPr>
        <w:t xml:space="preserve">                                                                                                                            </w:t>
      </w:r>
      <w:r w:rsidRPr="008901A9">
        <w:rPr>
          <w:rFonts w:eastAsia="Calibri" w:cs="Calibri"/>
          <w:b/>
          <w:sz w:val="20"/>
          <w:szCs w:val="20"/>
        </w:rPr>
        <w:t>(</w:t>
      </w:r>
      <w:r>
        <w:rPr>
          <w:rFonts w:eastAsia="Calibri" w:cs="Calibri"/>
          <w:b/>
          <w:sz w:val="20"/>
          <w:szCs w:val="20"/>
        </w:rPr>
        <w:t>p</w:t>
      </w:r>
      <w:r w:rsidRPr="008901A9">
        <w:rPr>
          <w:rFonts w:eastAsia="Calibri" w:cs="Calibri"/>
          <w:b/>
          <w:sz w:val="20"/>
          <w:szCs w:val="20"/>
        </w:rPr>
        <w:t>odpis Zamawiającego)</w:t>
      </w:r>
    </w:p>
    <w:p w14:paraId="4B67C67D" w14:textId="6E0B7391" w:rsidR="008901A9" w:rsidRDefault="008901A9" w:rsidP="0095647E">
      <w:pPr>
        <w:jc w:val="center"/>
        <w:rPr>
          <w:rFonts w:eastAsia="Calibri" w:cs="Calibri"/>
          <w:b/>
          <w:sz w:val="20"/>
          <w:szCs w:val="20"/>
        </w:rPr>
      </w:pPr>
    </w:p>
    <w:p w14:paraId="485D76DD" w14:textId="44A5D96C" w:rsidR="008901A9" w:rsidRDefault="008901A9" w:rsidP="008901A9">
      <w:pPr>
        <w:rPr>
          <w:rFonts w:eastAsia="Calibri" w:cs="Calibri"/>
          <w:b/>
          <w:sz w:val="20"/>
          <w:szCs w:val="20"/>
        </w:rPr>
      </w:pPr>
    </w:p>
    <w:p w14:paraId="4F763BFA" w14:textId="35485055" w:rsidR="008901A9" w:rsidRPr="008901A9" w:rsidRDefault="008901A9" w:rsidP="008901A9">
      <w:pPr>
        <w:rPr>
          <w:rFonts w:eastAsia="Calibri" w:cs="Calibri"/>
          <w:bCs/>
          <w:sz w:val="24"/>
          <w:szCs w:val="24"/>
        </w:rPr>
      </w:pPr>
      <w:r w:rsidRPr="008901A9">
        <w:rPr>
          <w:rFonts w:eastAsia="Calibri" w:cs="Calibri"/>
          <w:bCs/>
          <w:sz w:val="24"/>
          <w:szCs w:val="24"/>
        </w:rPr>
        <w:t xml:space="preserve">Pacyna, </w:t>
      </w:r>
      <w:r w:rsidR="00C64086">
        <w:rPr>
          <w:rFonts w:eastAsia="Calibri" w:cs="Calibri"/>
          <w:bCs/>
          <w:sz w:val="24"/>
          <w:szCs w:val="24"/>
        </w:rPr>
        <w:t>21</w:t>
      </w:r>
      <w:r w:rsidR="007854CB">
        <w:rPr>
          <w:rFonts w:eastAsia="Calibri" w:cs="Calibri"/>
          <w:bCs/>
          <w:sz w:val="24"/>
          <w:szCs w:val="24"/>
        </w:rPr>
        <w:t xml:space="preserve"> września </w:t>
      </w:r>
      <w:r w:rsidR="00C053C5">
        <w:rPr>
          <w:rFonts w:eastAsia="Calibri" w:cs="Calibri"/>
          <w:bCs/>
          <w:sz w:val="24"/>
          <w:szCs w:val="24"/>
        </w:rPr>
        <w:t xml:space="preserve"> </w:t>
      </w:r>
      <w:r w:rsidRPr="008901A9">
        <w:rPr>
          <w:rFonts w:eastAsia="Calibri" w:cs="Calibri"/>
          <w:bCs/>
          <w:sz w:val="24"/>
          <w:szCs w:val="24"/>
        </w:rPr>
        <w:t xml:space="preserve">2021 r. </w:t>
      </w:r>
    </w:p>
    <w:p w14:paraId="2093571B" w14:textId="1675F728" w:rsidR="0095647E" w:rsidRDefault="0095647E" w:rsidP="008901A9">
      <w:r>
        <w:rPr>
          <w:rFonts w:eastAsia="Calibri" w:cs="Calibri"/>
          <w:b/>
          <w:sz w:val="24"/>
        </w:rPr>
        <w:tab/>
      </w:r>
      <w:r>
        <w:rPr>
          <w:rFonts w:eastAsia="Calibri" w:cs="Calibri"/>
          <w:b/>
          <w:sz w:val="24"/>
        </w:rPr>
        <w:tab/>
      </w:r>
      <w:r>
        <w:rPr>
          <w:rFonts w:eastAsia="Calibri" w:cs="Calibri"/>
          <w:b/>
          <w:sz w:val="24"/>
        </w:rPr>
        <w:tab/>
      </w:r>
      <w:r>
        <w:rPr>
          <w:rFonts w:eastAsia="Calibri" w:cs="Calibri"/>
          <w:b/>
          <w:sz w:val="24"/>
        </w:rPr>
        <w:tab/>
      </w:r>
      <w:r>
        <w:rPr>
          <w:rFonts w:eastAsia="Calibri" w:cs="Calibri"/>
          <w:b/>
          <w:sz w:val="24"/>
        </w:rPr>
        <w:br/>
      </w:r>
    </w:p>
    <w:p w14:paraId="34038B11" w14:textId="39F01AE4" w:rsidR="0095647E" w:rsidRPr="007854CB" w:rsidRDefault="0095647E" w:rsidP="008901A9">
      <w:pPr>
        <w:jc w:val="center"/>
        <w:rPr>
          <w:rFonts w:ascii="Arial" w:hAnsi="Arial" w:cs="Arial"/>
          <w:sz w:val="20"/>
          <w:szCs w:val="20"/>
        </w:rPr>
      </w:pP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t xml:space="preserve">     </w:t>
      </w:r>
    </w:p>
    <w:p w14:paraId="15ADEAA4" w14:textId="571FDB66" w:rsidR="0095647E" w:rsidRPr="007854CB" w:rsidRDefault="0095647E" w:rsidP="0095647E">
      <w:pPr>
        <w:spacing w:after="240" w:line="276" w:lineRule="auto"/>
        <w:jc w:val="both"/>
        <w:rPr>
          <w:rFonts w:ascii="Arial" w:eastAsia="Calibri" w:hAnsi="Arial" w:cs="Arial"/>
          <w:b/>
          <w:bCs/>
          <w:color w:val="000000"/>
          <w:sz w:val="20"/>
          <w:szCs w:val="20"/>
        </w:rPr>
      </w:pPr>
      <w:bookmarkStart w:id="3" w:name="_Hlk78795060"/>
      <w:r w:rsidRPr="007854CB">
        <w:rPr>
          <w:rFonts w:ascii="Arial" w:eastAsia="Calibri" w:hAnsi="Arial" w:cs="Arial"/>
          <w:b/>
          <w:bCs/>
          <w:color w:val="000000"/>
          <w:sz w:val="20"/>
          <w:szCs w:val="20"/>
        </w:rPr>
        <w:t>Nazwa Zamawiającego: Gmina Pacyna</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Adres: ul. Wyzwolenia 7, 09-541 Pacyna</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REGON: 611015810</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NIP: 9710664197</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tel./fax: (024) 285 80 54;</w:t>
      </w:r>
      <w:r w:rsidRPr="007854CB">
        <w:rPr>
          <w:rFonts w:ascii="Arial" w:eastAsia="Calibri" w:hAnsi="Arial" w:cs="Arial"/>
          <w:b/>
          <w:bCs/>
          <w:color w:val="000000"/>
          <w:sz w:val="20"/>
          <w:szCs w:val="20"/>
        </w:rPr>
        <w:tab/>
        <w:t xml:space="preserve">       </w:t>
      </w:r>
      <w:r w:rsidRPr="007854CB">
        <w:rPr>
          <w:rFonts w:ascii="Arial" w:eastAsia="Calibri" w:hAnsi="Arial" w:cs="Arial"/>
          <w:b/>
          <w:bCs/>
          <w:color w:val="000000"/>
          <w:sz w:val="20"/>
          <w:szCs w:val="20"/>
        </w:rPr>
        <w:br/>
        <w:t xml:space="preserve">e-mail: </w:t>
      </w:r>
      <w:hyperlink r:id="rId10" w:history="1">
        <w:r w:rsidRPr="007854CB">
          <w:rPr>
            <w:rFonts w:ascii="Arial" w:eastAsia="Calibri" w:hAnsi="Arial" w:cs="Arial"/>
            <w:b/>
            <w:bCs/>
            <w:color w:val="000080"/>
            <w:sz w:val="20"/>
            <w:szCs w:val="20"/>
            <w:u w:val="single"/>
          </w:rPr>
          <w:t>gmina@pacyna.mazowsze.pl</w:t>
        </w:r>
      </w:hyperlink>
      <w:r w:rsidRPr="007854CB">
        <w:rPr>
          <w:rFonts w:ascii="Arial" w:eastAsia="Calibri" w:hAnsi="Arial" w:cs="Arial"/>
          <w:b/>
          <w:bCs/>
          <w:color w:val="000000"/>
          <w:sz w:val="20"/>
          <w:szCs w:val="20"/>
        </w:rPr>
        <w:tab/>
        <w:t xml:space="preserve"> </w:t>
      </w:r>
      <w:r w:rsidRPr="007854CB">
        <w:rPr>
          <w:rFonts w:ascii="Arial" w:eastAsia="Calibri" w:hAnsi="Arial" w:cs="Arial"/>
          <w:b/>
          <w:bCs/>
          <w:color w:val="000000"/>
          <w:sz w:val="20"/>
          <w:szCs w:val="20"/>
        </w:rPr>
        <w:br/>
        <w:t xml:space="preserve">strona internetowa: </w:t>
      </w:r>
      <w:bookmarkStart w:id="4" w:name="_Hlk78795030"/>
      <w:r w:rsidR="007F7C47" w:rsidRPr="007854CB">
        <w:rPr>
          <w:rFonts w:ascii="Arial" w:hAnsi="Arial" w:cs="Arial"/>
          <w:sz w:val="20"/>
          <w:szCs w:val="20"/>
        </w:rPr>
        <w:fldChar w:fldCharType="begin"/>
      </w:r>
      <w:r w:rsidR="007F7C47" w:rsidRPr="007854CB">
        <w:rPr>
          <w:rFonts w:ascii="Arial" w:hAnsi="Arial" w:cs="Arial"/>
          <w:sz w:val="20"/>
          <w:szCs w:val="20"/>
        </w:rPr>
        <w:instrText xml:space="preserve"> HYPERLINK "http://bip.pacyna.mazowsze.pl/" </w:instrText>
      </w:r>
      <w:r w:rsidR="007F7C47" w:rsidRPr="007854CB">
        <w:rPr>
          <w:rFonts w:ascii="Arial" w:hAnsi="Arial" w:cs="Arial"/>
          <w:sz w:val="20"/>
          <w:szCs w:val="20"/>
        </w:rPr>
        <w:fldChar w:fldCharType="separate"/>
      </w:r>
      <w:r w:rsidRPr="007854CB">
        <w:rPr>
          <w:rFonts w:ascii="Arial" w:eastAsia="Calibri" w:hAnsi="Arial" w:cs="Arial"/>
          <w:b/>
          <w:bCs/>
          <w:color w:val="0000FF"/>
          <w:sz w:val="20"/>
          <w:szCs w:val="20"/>
          <w:u w:val="single"/>
        </w:rPr>
        <w:t>http://bip.pacyna.mazowsze.pl/</w:t>
      </w:r>
      <w:r w:rsidR="007F7C47" w:rsidRPr="007854CB">
        <w:rPr>
          <w:rFonts w:ascii="Arial" w:eastAsia="Calibri" w:hAnsi="Arial" w:cs="Arial"/>
          <w:b/>
          <w:bCs/>
          <w:color w:val="0000FF"/>
          <w:sz w:val="20"/>
          <w:szCs w:val="20"/>
          <w:u w:val="single"/>
        </w:rPr>
        <w:fldChar w:fldCharType="end"/>
      </w:r>
    </w:p>
    <w:bookmarkEnd w:id="3"/>
    <w:bookmarkEnd w:id="4"/>
    <w:p w14:paraId="303C5C68" w14:textId="77777777" w:rsidR="00AC0A9B" w:rsidRPr="007854CB" w:rsidRDefault="00AC0A9B" w:rsidP="003A54A7">
      <w:pPr>
        <w:spacing w:line="276" w:lineRule="auto"/>
        <w:jc w:val="both"/>
        <w:rPr>
          <w:rFonts w:ascii="Arial" w:eastAsia="Calibri" w:hAnsi="Arial" w:cs="Arial"/>
          <w:b/>
          <w:bCs/>
          <w:color w:val="000000"/>
          <w:sz w:val="20"/>
          <w:szCs w:val="20"/>
        </w:rPr>
      </w:pPr>
      <w:r w:rsidRPr="007854CB">
        <w:rPr>
          <w:rFonts w:ascii="Arial" w:eastAsia="Calibri" w:hAnsi="Arial" w:cs="Arial"/>
          <w:b/>
          <w:bCs/>
          <w:color w:val="000000"/>
          <w:sz w:val="20"/>
          <w:szCs w:val="20"/>
        </w:rPr>
        <w:t>Tryb udzielenia zamówienia</w:t>
      </w:r>
    </w:p>
    <w:p w14:paraId="2B7227E0" w14:textId="7A750E57" w:rsidR="003A54A7" w:rsidRPr="007854CB" w:rsidRDefault="003A54A7"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t xml:space="preserve"> 1. </w:t>
      </w:r>
      <w:r w:rsidR="00AC0A9B" w:rsidRPr="007854CB">
        <w:rPr>
          <w:rFonts w:ascii="Arial" w:eastAsia="Calibri" w:hAnsi="Arial" w:cs="Arial"/>
          <w:color w:val="000000"/>
          <w:sz w:val="20"/>
          <w:szCs w:val="20"/>
        </w:rPr>
        <w:t>Post</w:t>
      </w:r>
      <w:r w:rsidR="00A715EE" w:rsidRPr="007854CB">
        <w:rPr>
          <w:rFonts w:ascii="Arial" w:eastAsia="Calibri" w:hAnsi="Arial" w:cs="Arial"/>
          <w:color w:val="000000"/>
          <w:sz w:val="20"/>
          <w:szCs w:val="20"/>
        </w:rPr>
        <w:t>ę</w:t>
      </w:r>
      <w:r w:rsidR="00AC0A9B" w:rsidRPr="007854CB">
        <w:rPr>
          <w:rFonts w:ascii="Arial" w:eastAsia="Calibri" w:hAnsi="Arial" w:cs="Arial"/>
          <w:color w:val="000000"/>
          <w:sz w:val="20"/>
          <w:szCs w:val="20"/>
        </w:rPr>
        <w:t xml:space="preserve">powanie o udzielenie zamówienia publicznego prowadzone jest w trybie podstawowym bez </w:t>
      </w:r>
      <w:r w:rsidRPr="007854CB">
        <w:rPr>
          <w:rFonts w:ascii="Arial" w:eastAsia="Calibri" w:hAnsi="Arial" w:cs="Arial"/>
          <w:color w:val="000000"/>
          <w:sz w:val="20"/>
          <w:szCs w:val="20"/>
        </w:rPr>
        <w:t xml:space="preserve">przeprowadzenia negocjacji na podstawie art. 275 pkt 1 ustawy z dnia 11 września 2019 r. – Prawo zamówień publicznych (Dz.U. z 2019 r. ,poz. 2019 z </w:t>
      </w:r>
      <w:proofErr w:type="spellStart"/>
      <w:r w:rsidRPr="007854CB">
        <w:rPr>
          <w:rFonts w:ascii="Arial" w:eastAsia="Calibri" w:hAnsi="Arial" w:cs="Arial"/>
          <w:color w:val="000000"/>
          <w:sz w:val="20"/>
          <w:szCs w:val="20"/>
        </w:rPr>
        <w:t>póź</w:t>
      </w:r>
      <w:proofErr w:type="spellEnd"/>
      <w:r w:rsidRPr="007854CB">
        <w:rPr>
          <w:rFonts w:ascii="Arial" w:eastAsia="Calibri" w:hAnsi="Arial" w:cs="Arial"/>
          <w:color w:val="000000"/>
          <w:sz w:val="20"/>
          <w:szCs w:val="20"/>
        </w:rPr>
        <w:t>. zm. ) zwana dalej ustawą „</w:t>
      </w:r>
      <w:proofErr w:type="spellStart"/>
      <w:r w:rsidRPr="007854CB">
        <w:rPr>
          <w:rFonts w:ascii="Arial" w:eastAsia="Calibri" w:hAnsi="Arial" w:cs="Arial"/>
          <w:color w:val="000000"/>
          <w:sz w:val="20"/>
          <w:szCs w:val="20"/>
        </w:rPr>
        <w:t>Pzp</w:t>
      </w:r>
      <w:proofErr w:type="spellEnd"/>
      <w:r w:rsidRPr="007854CB">
        <w:rPr>
          <w:rFonts w:ascii="Arial" w:eastAsia="Calibri" w:hAnsi="Arial" w:cs="Arial"/>
          <w:color w:val="000000"/>
          <w:sz w:val="20"/>
          <w:szCs w:val="20"/>
        </w:rPr>
        <w:t>”, w którym w odpowiedzi na ogłoszenie o zamówieniu oferty mogą składać wszyscy zainteresowani Wykonawcy, a następnie Zamawiający wybiera najkorzystniejszą  ofertę bez przeprowadzania negocjacji.</w:t>
      </w:r>
    </w:p>
    <w:p w14:paraId="67D81492" w14:textId="77777777" w:rsidR="003A54A7" w:rsidRPr="007854CB" w:rsidRDefault="003A54A7"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t xml:space="preserve">2. W postepowaniu mają zastosowanie przepisy ustawy </w:t>
      </w:r>
      <w:proofErr w:type="spellStart"/>
      <w:r w:rsidRPr="007854CB">
        <w:rPr>
          <w:rFonts w:ascii="Arial" w:eastAsia="Calibri" w:hAnsi="Arial" w:cs="Arial"/>
          <w:color w:val="000000"/>
          <w:sz w:val="20"/>
          <w:szCs w:val="20"/>
        </w:rPr>
        <w:t>Pzp</w:t>
      </w:r>
      <w:proofErr w:type="spellEnd"/>
      <w:r w:rsidRPr="007854CB">
        <w:rPr>
          <w:rFonts w:ascii="Arial" w:eastAsia="Calibri" w:hAnsi="Arial" w:cs="Arial"/>
          <w:color w:val="000000"/>
          <w:sz w:val="20"/>
          <w:szCs w:val="20"/>
        </w:rPr>
        <w:t xml:space="preserve"> oraz aktów wykonawczych wydanych na jej podstawie . W zakresie nie uregulowanym przez </w:t>
      </w:r>
      <w:proofErr w:type="spellStart"/>
      <w:r w:rsidRPr="007854CB">
        <w:rPr>
          <w:rFonts w:ascii="Arial" w:eastAsia="Calibri" w:hAnsi="Arial" w:cs="Arial"/>
          <w:color w:val="000000"/>
          <w:sz w:val="20"/>
          <w:szCs w:val="20"/>
        </w:rPr>
        <w:t>w.w</w:t>
      </w:r>
      <w:proofErr w:type="spellEnd"/>
      <w:r w:rsidRPr="007854CB">
        <w:rPr>
          <w:rFonts w:ascii="Arial" w:eastAsia="Calibri" w:hAnsi="Arial" w:cs="Arial"/>
          <w:color w:val="000000"/>
          <w:sz w:val="20"/>
          <w:szCs w:val="20"/>
        </w:rPr>
        <w:t xml:space="preserve">. akty prawne stosuje się przepisy ustawy z dnia 23 kwietnia 1964 r. – Kodeks cywilny (Dz. U. z 2020r., poz. 1740 z </w:t>
      </w:r>
      <w:proofErr w:type="spellStart"/>
      <w:r w:rsidRPr="007854CB">
        <w:rPr>
          <w:rFonts w:ascii="Arial" w:eastAsia="Calibri" w:hAnsi="Arial" w:cs="Arial"/>
          <w:color w:val="000000"/>
          <w:sz w:val="20"/>
          <w:szCs w:val="20"/>
        </w:rPr>
        <w:t>późn</w:t>
      </w:r>
      <w:proofErr w:type="spellEnd"/>
      <w:r w:rsidRPr="007854CB">
        <w:rPr>
          <w:rFonts w:ascii="Arial" w:eastAsia="Calibri" w:hAnsi="Arial" w:cs="Arial"/>
          <w:color w:val="000000"/>
          <w:sz w:val="20"/>
          <w:szCs w:val="20"/>
        </w:rPr>
        <w:t>. zm.)</w:t>
      </w:r>
    </w:p>
    <w:p w14:paraId="4C0F42D6" w14:textId="6BC277FA" w:rsidR="0095647E" w:rsidRPr="007854CB" w:rsidRDefault="0095647E"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br/>
      </w:r>
    </w:p>
    <w:p w14:paraId="5D61E9F1" w14:textId="423D2AAD" w:rsidR="0095647E" w:rsidRPr="007854CB" w:rsidRDefault="0095647E" w:rsidP="00881FFA">
      <w:pPr>
        <w:pStyle w:val="Akapitzlist"/>
        <w:numPr>
          <w:ilvl w:val="0"/>
          <w:numId w:val="3"/>
        </w:numPr>
        <w:spacing w:after="240"/>
        <w:jc w:val="both"/>
        <w:rPr>
          <w:rFonts w:ascii="Arial" w:hAnsi="Arial" w:cs="Arial"/>
          <w:b/>
          <w:bCs/>
          <w:sz w:val="20"/>
          <w:szCs w:val="20"/>
        </w:rPr>
      </w:pPr>
      <w:r w:rsidRPr="007854CB">
        <w:rPr>
          <w:rFonts w:ascii="Arial" w:hAnsi="Arial" w:cs="Arial"/>
          <w:b/>
          <w:bCs/>
          <w:sz w:val="20"/>
          <w:szCs w:val="20"/>
        </w:rPr>
        <w:t>Opis przedmiotu zamówienia:</w:t>
      </w:r>
    </w:p>
    <w:p w14:paraId="02AFC8A2" w14:textId="0207976F" w:rsidR="00274D56" w:rsidRPr="00274D56" w:rsidRDefault="003F567E" w:rsidP="00274D56">
      <w:pPr>
        <w:jc w:val="both"/>
        <w:rPr>
          <w:rFonts w:ascii="Times New Roman" w:hAnsi="Times New Roman"/>
          <w:b/>
          <w:bCs/>
          <w:sz w:val="24"/>
        </w:rPr>
      </w:pPr>
      <w:r w:rsidRPr="007854CB">
        <w:rPr>
          <w:rFonts w:ascii="Arial" w:hAnsi="Arial" w:cs="Arial"/>
          <w:sz w:val="20"/>
          <w:szCs w:val="20"/>
        </w:rPr>
        <w:t>1.</w:t>
      </w:r>
      <w:r w:rsidR="00C053C5" w:rsidRPr="007854CB">
        <w:rPr>
          <w:rFonts w:ascii="Arial" w:hAnsi="Arial" w:cs="Arial"/>
          <w:sz w:val="20"/>
          <w:szCs w:val="20"/>
        </w:rPr>
        <w:t xml:space="preserve">Przedmiotem zamówienia jest </w:t>
      </w:r>
      <w:r w:rsidR="00274D56">
        <w:rPr>
          <w:rFonts w:ascii="Times New Roman" w:hAnsi="Times New Roman"/>
          <w:b/>
          <w:bCs/>
          <w:sz w:val="24"/>
        </w:rPr>
        <w:t>Przebudowa drogi gminnej nr 140316W w miejscowości Anatolin i Remki o długości 0,98 km”</w:t>
      </w:r>
    </w:p>
    <w:p w14:paraId="4FFACA07" w14:textId="0E14106B" w:rsidR="003F567E" w:rsidRPr="007854CB" w:rsidRDefault="003F567E" w:rsidP="003F567E">
      <w:pPr>
        <w:jc w:val="both"/>
        <w:rPr>
          <w:rFonts w:ascii="Arial" w:eastAsia="Calibri" w:hAnsi="Arial" w:cs="Arial"/>
          <w:b/>
          <w:bCs/>
          <w:kern w:val="0"/>
          <w:sz w:val="20"/>
          <w:szCs w:val="20"/>
          <w:lang w:eastAsia="en-US"/>
        </w:rPr>
      </w:pPr>
    </w:p>
    <w:p w14:paraId="6B44AC3F" w14:textId="2A5EF1DE" w:rsidR="003F567E" w:rsidRPr="007854CB" w:rsidRDefault="003F567E" w:rsidP="003F567E">
      <w:pPr>
        <w:jc w:val="both"/>
        <w:rPr>
          <w:rFonts w:ascii="Arial" w:hAnsi="Arial" w:cs="Arial"/>
          <w:sz w:val="20"/>
          <w:szCs w:val="20"/>
        </w:rPr>
      </w:pPr>
      <w:r w:rsidRPr="007854CB">
        <w:rPr>
          <w:rFonts w:ascii="Arial" w:hAnsi="Arial" w:cs="Arial"/>
          <w:sz w:val="20"/>
          <w:szCs w:val="20"/>
        </w:rPr>
        <w:t>2.</w:t>
      </w:r>
      <w:hyperlink r:id="rId11">
        <w:r w:rsidRPr="007854CB">
          <w:rPr>
            <w:rFonts w:ascii="Arial" w:hAnsi="Arial" w:cs="Arial"/>
            <w:b/>
            <w:bCs/>
            <w:color w:val="000000"/>
            <w:sz w:val="20"/>
            <w:szCs w:val="20"/>
          </w:rPr>
          <w:t xml:space="preserve">Wspólny Słownik Zamówień CPV: </w:t>
        </w:r>
      </w:hyperlink>
      <w:r w:rsidRPr="007854CB">
        <w:rPr>
          <w:rFonts w:ascii="Arial" w:hAnsi="Arial" w:cs="Arial"/>
          <w:sz w:val="20"/>
          <w:szCs w:val="20"/>
        </w:rPr>
        <w:t xml:space="preserve">             </w:t>
      </w:r>
    </w:p>
    <w:p w14:paraId="4490E79F" w14:textId="0136E6C2" w:rsidR="003F567E" w:rsidRPr="007854CB" w:rsidRDefault="003F567E" w:rsidP="003F567E">
      <w:pPr>
        <w:rPr>
          <w:rFonts w:ascii="Arial" w:hAnsi="Arial" w:cs="Arial"/>
          <w:color w:val="000000"/>
          <w:sz w:val="20"/>
          <w:szCs w:val="20"/>
        </w:rPr>
      </w:pPr>
      <w:r w:rsidRPr="007854CB">
        <w:rPr>
          <w:rFonts w:ascii="Arial" w:hAnsi="Arial" w:cs="Arial"/>
          <w:sz w:val="20"/>
          <w:szCs w:val="20"/>
        </w:rPr>
        <w:t xml:space="preserve">              45233142-6     -    roboty w zakresie naprawy dróg</w:t>
      </w:r>
      <w:r w:rsidRPr="007854CB">
        <w:rPr>
          <w:rFonts w:ascii="Arial" w:hAnsi="Arial" w:cs="Arial"/>
          <w:color w:val="000000"/>
          <w:sz w:val="20"/>
          <w:szCs w:val="20"/>
        </w:rPr>
        <w:br/>
        <w:t xml:space="preserve">              45233220-7     -    roboty w zakresie nawierzchni dróg</w:t>
      </w:r>
    </w:p>
    <w:p w14:paraId="323F4006" w14:textId="77777777" w:rsidR="00670F5D" w:rsidRPr="007854CB" w:rsidRDefault="00670F5D" w:rsidP="003F567E">
      <w:pPr>
        <w:rPr>
          <w:rFonts w:ascii="Arial" w:hAnsi="Arial" w:cs="Arial"/>
          <w:b/>
          <w:bCs/>
          <w:sz w:val="20"/>
          <w:szCs w:val="20"/>
        </w:rPr>
      </w:pPr>
    </w:p>
    <w:p w14:paraId="5B1B2674" w14:textId="5A3B64ED" w:rsidR="003F567E" w:rsidRPr="007854CB" w:rsidRDefault="003F567E" w:rsidP="00881FFA">
      <w:pPr>
        <w:pStyle w:val="Bodytext20"/>
        <w:numPr>
          <w:ilvl w:val="0"/>
          <w:numId w:val="4"/>
        </w:numPr>
        <w:shd w:val="clear" w:color="auto" w:fill="auto"/>
        <w:tabs>
          <w:tab w:val="left" w:pos="449"/>
        </w:tabs>
        <w:spacing w:after="0" w:line="341" w:lineRule="exact"/>
        <w:jc w:val="both"/>
      </w:pPr>
      <w:r w:rsidRPr="007854CB">
        <w:t xml:space="preserve">Zamawiający  </w:t>
      </w:r>
      <w:r w:rsidR="00670F5D" w:rsidRPr="007854CB">
        <w:t xml:space="preserve">nie </w:t>
      </w:r>
      <w:r w:rsidRPr="007854CB">
        <w:t>dopuszcza składania ofert częściowych.</w:t>
      </w:r>
    </w:p>
    <w:p w14:paraId="1CE5E0C7" w14:textId="04827707" w:rsidR="003F567E" w:rsidRPr="007854CB" w:rsidRDefault="003F567E" w:rsidP="00881FFA">
      <w:pPr>
        <w:pStyle w:val="Bodytext20"/>
        <w:numPr>
          <w:ilvl w:val="0"/>
          <w:numId w:val="4"/>
        </w:numPr>
        <w:shd w:val="clear" w:color="auto" w:fill="auto"/>
        <w:tabs>
          <w:tab w:val="left" w:pos="449"/>
        </w:tabs>
        <w:spacing w:after="0" w:line="341" w:lineRule="exact"/>
        <w:jc w:val="both"/>
      </w:pPr>
      <w:r w:rsidRPr="007854CB">
        <w:t>Zamawiający nie dopuszcza składania ofert wariantowych oraz w postaci katalogów elektronicznych.</w:t>
      </w:r>
    </w:p>
    <w:p w14:paraId="253511E2" w14:textId="52356BFD" w:rsidR="008A119F" w:rsidRPr="007854CB" w:rsidRDefault="008A119F" w:rsidP="00670F5D">
      <w:pPr>
        <w:pStyle w:val="Bodytext20"/>
        <w:numPr>
          <w:ilvl w:val="0"/>
          <w:numId w:val="4"/>
        </w:numPr>
        <w:shd w:val="clear" w:color="auto" w:fill="auto"/>
        <w:tabs>
          <w:tab w:val="left" w:pos="449"/>
        </w:tabs>
        <w:spacing w:after="0" w:line="341" w:lineRule="exact"/>
        <w:jc w:val="both"/>
      </w:pPr>
      <w:r w:rsidRPr="007854CB">
        <w:rPr>
          <w:rFonts w:eastAsia="Times New Roman"/>
          <w:shd w:val="clear" w:color="auto" w:fill="FFFFFF"/>
        </w:rPr>
        <w:t>Szczegółowy zakres przedmiotu zamówienia określają niżej wymienione dokumenty</w:t>
      </w:r>
      <w:r w:rsidRPr="007854CB">
        <w:rPr>
          <w:rFonts w:eastAsia="Times New Roman"/>
          <w:i/>
          <w:iCs/>
          <w:shd w:val="clear" w:color="auto" w:fill="FFFFFF"/>
        </w:rPr>
        <w:t>:</w:t>
      </w:r>
    </w:p>
    <w:p w14:paraId="7ACA82E7" w14:textId="0D034E4E" w:rsidR="008A119F" w:rsidRPr="007854CB" w:rsidRDefault="00670F5D" w:rsidP="00670F5D">
      <w:pPr>
        <w:pStyle w:val="Standard"/>
        <w:spacing w:line="360" w:lineRule="auto"/>
        <w:ind w:left="720"/>
        <w:jc w:val="both"/>
        <w:rPr>
          <w:rFonts w:ascii="Arial" w:eastAsia="Times New Roman" w:hAnsi="Arial"/>
          <w:color w:val="000000"/>
          <w:sz w:val="20"/>
          <w:szCs w:val="20"/>
          <w:shd w:val="clear" w:color="auto" w:fill="FFFFFF"/>
        </w:rPr>
      </w:pPr>
      <w:r w:rsidRPr="007854CB">
        <w:rPr>
          <w:rFonts w:ascii="Arial" w:eastAsia="Times New Roman" w:hAnsi="Arial"/>
          <w:color w:val="000000"/>
          <w:sz w:val="20"/>
          <w:szCs w:val="20"/>
          <w:shd w:val="clear" w:color="auto" w:fill="FFFFFF"/>
        </w:rPr>
        <w:t>1.</w:t>
      </w:r>
      <w:r w:rsidR="008A119F" w:rsidRPr="007854CB">
        <w:rPr>
          <w:rFonts w:ascii="Arial" w:eastAsia="Times New Roman" w:hAnsi="Arial"/>
          <w:color w:val="000000"/>
          <w:sz w:val="20"/>
          <w:szCs w:val="20"/>
          <w:shd w:val="clear" w:color="auto" w:fill="FFFFFF"/>
        </w:rPr>
        <w:t xml:space="preserve">  specyfikacja techniczna </w:t>
      </w:r>
      <w:r w:rsidRPr="007854CB">
        <w:rPr>
          <w:rFonts w:ascii="Arial" w:eastAsia="Times New Roman" w:hAnsi="Arial"/>
          <w:color w:val="000000"/>
          <w:sz w:val="20"/>
          <w:szCs w:val="20"/>
          <w:shd w:val="clear" w:color="auto" w:fill="FFFFFF"/>
        </w:rPr>
        <w:t xml:space="preserve"> - załącznik nr </w:t>
      </w:r>
      <w:r w:rsidR="00BE429A">
        <w:rPr>
          <w:rFonts w:ascii="Arial" w:eastAsia="Times New Roman" w:hAnsi="Arial"/>
          <w:color w:val="000000"/>
          <w:sz w:val="20"/>
          <w:szCs w:val="20"/>
          <w:shd w:val="clear" w:color="auto" w:fill="FFFFFF"/>
        </w:rPr>
        <w:t>8</w:t>
      </w:r>
    </w:p>
    <w:p w14:paraId="460CE3F5" w14:textId="0F069503" w:rsidR="008A119F" w:rsidRPr="007854CB" w:rsidRDefault="00670F5D" w:rsidP="00670F5D">
      <w:pPr>
        <w:pStyle w:val="Standard"/>
        <w:spacing w:line="360" w:lineRule="auto"/>
        <w:ind w:left="720"/>
        <w:jc w:val="both"/>
        <w:rPr>
          <w:rFonts w:ascii="Arial" w:hAnsi="Arial"/>
          <w:sz w:val="20"/>
          <w:szCs w:val="20"/>
        </w:rPr>
      </w:pPr>
      <w:r w:rsidRPr="007854CB">
        <w:rPr>
          <w:rFonts w:ascii="Arial" w:eastAsia="Times New Roman" w:hAnsi="Arial"/>
          <w:color w:val="000000"/>
          <w:sz w:val="20"/>
          <w:szCs w:val="20"/>
          <w:shd w:val="clear" w:color="auto" w:fill="FFFFFF"/>
        </w:rPr>
        <w:t xml:space="preserve"> 2.</w:t>
      </w:r>
      <w:r w:rsidR="008A119F" w:rsidRPr="007854CB">
        <w:rPr>
          <w:rFonts w:ascii="Arial" w:eastAsia="Times New Roman" w:hAnsi="Arial"/>
          <w:color w:val="000000"/>
          <w:sz w:val="20"/>
          <w:szCs w:val="20"/>
          <w:shd w:val="clear" w:color="auto" w:fill="FFFFFF"/>
        </w:rPr>
        <w:t xml:space="preserve"> p</w:t>
      </w:r>
      <w:r w:rsidR="008A119F" w:rsidRPr="007854CB">
        <w:rPr>
          <w:rFonts w:ascii="Arial" w:hAnsi="Arial"/>
          <w:sz w:val="20"/>
          <w:szCs w:val="20"/>
        </w:rPr>
        <w:t xml:space="preserve">rzedmiar robót  </w:t>
      </w:r>
      <w:r w:rsidRPr="007854CB">
        <w:rPr>
          <w:rFonts w:ascii="Arial" w:hAnsi="Arial"/>
          <w:sz w:val="20"/>
          <w:szCs w:val="20"/>
        </w:rPr>
        <w:t xml:space="preserve">- załącznik nr </w:t>
      </w:r>
      <w:r w:rsidR="00BE429A">
        <w:rPr>
          <w:rFonts w:ascii="Arial" w:hAnsi="Arial"/>
          <w:sz w:val="20"/>
          <w:szCs w:val="20"/>
        </w:rPr>
        <w:t>9</w:t>
      </w:r>
    </w:p>
    <w:p w14:paraId="06BA2BE7" w14:textId="77777777" w:rsidR="00670F5D" w:rsidRPr="007854CB" w:rsidRDefault="00670F5D" w:rsidP="00670F5D">
      <w:pPr>
        <w:pStyle w:val="Standard"/>
        <w:spacing w:line="360" w:lineRule="auto"/>
        <w:ind w:left="720"/>
        <w:jc w:val="both"/>
        <w:rPr>
          <w:rFonts w:ascii="Arial" w:hAnsi="Arial"/>
          <w:sz w:val="20"/>
          <w:szCs w:val="20"/>
        </w:rPr>
      </w:pPr>
    </w:p>
    <w:p w14:paraId="7CE4EDBE" w14:textId="7581826A" w:rsidR="007854CB" w:rsidRDefault="003F567E" w:rsidP="007854CB">
      <w:pPr>
        <w:pStyle w:val="Heading30"/>
        <w:keepNext/>
        <w:keepLines/>
        <w:numPr>
          <w:ilvl w:val="0"/>
          <w:numId w:val="3"/>
        </w:numPr>
        <w:shd w:val="clear" w:color="auto" w:fill="auto"/>
        <w:tabs>
          <w:tab w:val="left" w:pos="408"/>
        </w:tabs>
        <w:spacing w:before="0" w:line="200" w:lineRule="exact"/>
        <w:jc w:val="both"/>
      </w:pPr>
      <w:bookmarkStart w:id="5" w:name="bookmark11"/>
      <w:r w:rsidRPr="007854CB">
        <w:t>WIZJA LOKALNA</w:t>
      </w:r>
      <w:bookmarkEnd w:id="5"/>
    </w:p>
    <w:p w14:paraId="04750809" w14:textId="77777777" w:rsidR="007854CB" w:rsidRDefault="007854CB" w:rsidP="007854CB">
      <w:pPr>
        <w:pStyle w:val="Heading30"/>
        <w:keepNext/>
        <w:keepLines/>
        <w:shd w:val="clear" w:color="auto" w:fill="auto"/>
        <w:tabs>
          <w:tab w:val="left" w:pos="408"/>
        </w:tabs>
        <w:spacing w:before="0" w:line="200" w:lineRule="exact"/>
        <w:ind w:left="1080" w:firstLine="0"/>
        <w:jc w:val="both"/>
      </w:pPr>
    </w:p>
    <w:p w14:paraId="62377C1A" w14:textId="612C55D0" w:rsidR="003F567E" w:rsidRPr="007854CB" w:rsidRDefault="003F567E" w:rsidP="007854CB">
      <w:pPr>
        <w:pStyle w:val="Heading30"/>
        <w:keepNext/>
        <w:keepLines/>
        <w:shd w:val="clear" w:color="auto" w:fill="auto"/>
        <w:tabs>
          <w:tab w:val="left" w:pos="408"/>
        </w:tabs>
        <w:spacing w:before="0" w:line="200" w:lineRule="exact"/>
        <w:ind w:left="360" w:firstLine="0"/>
        <w:jc w:val="both"/>
        <w:rPr>
          <w:b w:val="0"/>
          <w:bCs w:val="0"/>
        </w:rPr>
      </w:pPr>
      <w:r w:rsidRPr="007854CB">
        <w:rPr>
          <w:b w:val="0"/>
          <w:bCs w:val="0"/>
        </w:rPr>
        <w:t>Zamawiający</w:t>
      </w:r>
      <w:r w:rsidR="007854CB" w:rsidRPr="007854CB">
        <w:rPr>
          <w:b w:val="0"/>
          <w:bCs w:val="0"/>
        </w:rPr>
        <w:t xml:space="preserve"> </w:t>
      </w:r>
      <w:r w:rsidRPr="007854CB">
        <w:rPr>
          <w:b w:val="0"/>
          <w:bCs w:val="0"/>
        </w:rPr>
        <w:t>nie przewiduje przeprowadzenia wizji lokalnej.</w:t>
      </w:r>
    </w:p>
    <w:p w14:paraId="4A2A96CC" w14:textId="0BA732AC" w:rsidR="003F567E" w:rsidRPr="007854CB" w:rsidRDefault="003F567E" w:rsidP="00881FFA">
      <w:pPr>
        <w:pStyle w:val="Heading30"/>
        <w:keepNext/>
        <w:keepLines/>
        <w:numPr>
          <w:ilvl w:val="0"/>
          <w:numId w:val="3"/>
        </w:numPr>
        <w:shd w:val="clear" w:color="auto" w:fill="auto"/>
        <w:tabs>
          <w:tab w:val="left" w:pos="412"/>
        </w:tabs>
        <w:spacing w:before="0" w:line="706" w:lineRule="exact"/>
        <w:jc w:val="both"/>
      </w:pPr>
      <w:bookmarkStart w:id="6" w:name="bookmark12"/>
      <w:r w:rsidRPr="007854CB">
        <w:t>PODWYKONAWSTWO</w:t>
      </w:r>
      <w:bookmarkEnd w:id="6"/>
    </w:p>
    <w:p w14:paraId="5EE7F855" w14:textId="178AB94A" w:rsidR="003F567E" w:rsidRPr="007854CB" w:rsidRDefault="003F567E" w:rsidP="00884C23">
      <w:pPr>
        <w:pStyle w:val="Bodytext20"/>
        <w:numPr>
          <w:ilvl w:val="0"/>
          <w:numId w:val="5"/>
        </w:numPr>
        <w:shd w:val="clear" w:color="auto" w:fill="auto"/>
        <w:tabs>
          <w:tab w:val="left" w:pos="408"/>
        </w:tabs>
        <w:spacing w:after="0" w:line="341" w:lineRule="exact"/>
        <w:ind w:left="1220" w:hanging="720"/>
        <w:jc w:val="both"/>
      </w:pPr>
      <w:r w:rsidRPr="007854CB">
        <w:t>Wykonawca może powierzyć wykonanie części zamówienia podwykonawcy (podwykonawcom).</w:t>
      </w:r>
    </w:p>
    <w:p w14:paraId="042EC81F" w14:textId="77777777" w:rsidR="003F567E" w:rsidRPr="007854CB" w:rsidRDefault="003F567E" w:rsidP="00884C23">
      <w:pPr>
        <w:pStyle w:val="Bodytext20"/>
        <w:numPr>
          <w:ilvl w:val="0"/>
          <w:numId w:val="5"/>
        </w:numPr>
        <w:shd w:val="clear" w:color="auto" w:fill="auto"/>
        <w:tabs>
          <w:tab w:val="left" w:pos="408"/>
        </w:tabs>
        <w:spacing w:after="0" w:line="341" w:lineRule="exact"/>
        <w:ind w:left="1220" w:hanging="720"/>
        <w:jc w:val="both"/>
      </w:pPr>
      <w:r w:rsidRPr="007854CB">
        <w:t xml:space="preserve">Zamawiający </w:t>
      </w:r>
      <w:r w:rsidRPr="007854CB">
        <w:rPr>
          <w:rStyle w:val="Bodytext2Bold"/>
          <w:b w:val="0"/>
          <w:bCs w:val="0"/>
        </w:rPr>
        <w:t>nie zastrzega</w:t>
      </w:r>
      <w:r w:rsidRPr="007854CB">
        <w:rPr>
          <w:rStyle w:val="Bodytext2Bold"/>
        </w:rPr>
        <w:t xml:space="preserve"> </w:t>
      </w:r>
      <w:r w:rsidRPr="007854CB">
        <w:t>obowiązku osobistego wykonania przez Wykonawcę kluczowych części zamówienia.</w:t>
      </w:r>
    </w:p>
    <w:p w14:paraId="11C00EAD" w14:textId="77777777" w:rsidR="003F567E" w:rsidRPr="007854CB" w:rsidRDefault="003F567E" w:rsidP="00884C23">
      <w:pPr>
        <w:pStyle w:val="Bodytext20"/>
        <w:numPr>
          <w:ilvl w:val="0"/>
          <w:numId w:val="5"/>
        </w:numPr>
        <w:shd w:val="clear" w:color="auto" w:fill="auto"/>
        <w:tabs>
          <w:tab w:val="left" w:pos="408"/>
          <w:tab w:val="left" w:pos="7655"/>
        </w:tabs>
        <w:spacing w:after="413" w:line="341" w:lineRule="exact"/>
        <w:ind w:left="1220" w:hanging="720"/>
        <w:jc w:val="both"/>
      </w:pPr>
      <w:r w:rsidRPr="007854CB">
        <w:t xml:space="preserve">Zamawiający wymaga, aby w przypadku powierzenia części zamówienia podwykonawcom, Wykonawca wskazał w ofercie części zamówienia, których wykonanie zamierza powierzyć podwykonawcom oraz podał (o ile są mu wiadome na tym etapie) nazwy (firmy) tych </w:t>
      </w:r>
      <w:r w:rsidRPr="007854CB">
        <w:lastRenderedPageBreak/>
        <w:t>podwykonawców.</w:t>
      </w:r>
    </w:p>
    <w:p w14:paraId="0FFFCC48" w14:textId="52B8A02F" w:rsidR="003F567E" w:rsidRPr="007854CB" w:rsidRDefault="003F567E" w:rsidP="008226CE">
      <w:pPr>
        <w:pStyle w:val="Heading30"/>
        <w:keepNext/>
        <w:keepLines/>
        <w:numPr>
          <w:ilvl w:val="0"/>
          <w:numId w:val="3"/>
        </w:numPr>
        <w:shd w:val="clear" w:color="auto" w:fill="auto"/>
        <w:tabs>
          <w:tab w:val="left" w:pos="470"/>
        </w:tabs>
        <w:spacing w:before="0" w:after="254" w:line="200" w:lineRule="exact"/>
        <w:jc w:val="both"/>
      </w:pPr>
      <w:bookmarkStart w:id="7" w:name="bookmark13"/>
      <w:r w:rsidRPr="007854CB">
        <w:t>TERMIN WYKONANIA ZAMÓWIENIA</w:t>
      </w:r>
      <w:bookmarkEnd w:id="7"/>
    </w:p>
    <w:p w14:paraId="634C99EE" w14:textId="4FBAAACB" w:rsidR="003F567E" w:rsidRPr="007854CB" w:rsidRDefault="003F567E" w:rsidP="00884C23">
      <w:pPr>
        <w:pStyle w:val="Bodytext20"/>
        <w:numPr>
          <w:ilvl w:val="0"/>
          <w:numId w:val="6"/>
        </w:numPr>
        <w:shd w:val="clear" w:color="auto" w:fill="auto"/>
        <w:tabs>
          <w:tab w:val="left" w:pos="408"/>
        </w:tabs>
        <w:spacing w:after="21" w:line="200" w:lineRule="exact"/>
        <w:ind w:left="500" w:hanging="500"/>
        <w:jc w:val="both"/>
      </w:pPr>
      <w:r w:rsidRPr="007854CB">
        <w:t>Termin realizacji zamówienia</w:t>
      </w:r>
      <w:r w:rsidR="00A715EE" w:rsidRPr="007854CB">
        <w:t>: do dnia 2</w:t>
      </w:r>
      <w:r w:rsidR="00C64086">
        <w:t>5</w:t>
      </w:r>
      <w:r w:rsidR="00A715EE" w:rsidRPr="007854CB">
        <w:t xml:space="preserve"> października 2021 r. </w:t>
      </w:r>
      <w:r w:rsidRPr="007854CB">
        <w:t xml:space="preserve"> .</w:t>
      </w:r>
    </w:p>
    <w:p w14:paraId="0CBA2D02" w14:textId="448AB087" w:rsidR="003F567E" w:rsidRPr="007854CB" w:rsidRDefault="003F567E" w:rsidP="00884C23">
      <w:pPr>
        <w:pStyle w:val="Bodytext20"/>
        <w:numPr>
          <w:ilvl w:val="0"/>
          <w:numId w:val="6"/>
        </w:numPr>
        <w:shd w:val="clear" w:color="auto" w:fill="auto"/>
        <w:tabs>
          <w:tab w:val="left" w:pos="408"/>
        </w:tabs>
        <w:spacing w:after="413" w:line="341" w:lineRule="exact"/>
        <w:ind w:left="500" w:hanging="500"/>
        <w:jc w:val="both"/>
      </w:pPr>
      <w:r w:rsidRPr="007854CB">
        <w:t>Szczegółowe zagadnienia dotyczące terminu realizacji umowy uregulowane są w</w:t>
      </w:r>
      <w:r w:rsidR="00274D56">
        <w:t xml:space="preserve"> projektowanych postanowieniach </w:t>
      </w:r>
      <w:r w:rsidRPr="007854CB">
        <w:t xml:space="preserve"> umowy stanowiącej </w:t>
      </w:r>
      <w:r w:rsidRPr="007854CB">
        <w:rPr>
          <w:rStyle w:val="Bodytext2Bold"/>
        </w:rPr>
        <w:t xml:space="preserve">załącznik nr </w:t>
      </w:r>
      <w:r w:rsidR="00274D56">
        <w:rPr>
          <w:rStyle w:val="Bodytext2Bold"/>
        </w:rPr>
        <w:t>1</w:t>
      </w:r>
      <w:r w:rsidRPr="007854CB">
        <w:rPr>
          <w:rStyle w:val="Bodytext2Bold"/>
        </w:rPr>
        <w:t xml:space="preserve"> do SWZ.</w:t>
      </w:r>
    </w:p>
    <w:p w14:paraId="05198B02" w14:textId="3C72E9B0" w:rsidR="00BC425B" w:rsidRPr="007854CB" w:rsidRDefault="00BC425B" w:rsidP="008226CE">
      <w:pPr>
        <w:pStyle w:val="Heading30"/>
        <w:keepNext/>
        <w:keepLines/>
        <w:numPr>
          <w:ilvl w:val="0"/>
          <w:numId w:val="3"/>
        </w:numPr>
        <w:shd w:val="clear" w:color="auto" w:fill="auto"/>
        <w:tabs>
          <w:tab w:val="left" w:pos="523"/>
        </w:tabs>
        <w:spacing w:before="0" w:after="256" w:line="200" w:lineRule="exact"/>
        <w:jc w:val="both"/>
      </w:pPr>
      <w:bookmarkStart w:id="8" w:name="bookmark14"/>
      <w:r w:rsidRPr="007854CB">
        <w:t>WARUNKI UDZIAŁU W POSTĘPOWANIU</w:t>
      </w:r>
      <w:bookmarkEnd w:id="8"/>
    </w:p>
    <w:p w14:paraId="3FF686EC" w14:textId="21BA8F63" w:rsidR="00BC425B" w:rsidRPr="007854CB" w:rsidRDefault="00BC425B" w:rsidP="00884C23">
      <w:pPr>
        <w:pStyle w:val="Bodytext20"/>
        <w:numPr>
          <w:ilvl w:val="0"/>
          <w:numId w:val="7"/>
        </w:numPr>
        <w:shd w:val="clear" w:color="auto" w:fill="auto"/>
        <w:tabs>
          <w:tab w:val="left" w:pos="408"/>
        </w:tabs>
        <w:spacing w:after="0" w:line="341" w:lineRule="exact"/>
        <w:ind w:left="500" w:hanging="500"/>
        <w:jc w:val="both"/>
      </w:pPr>
      <w:r w:rsidRPr="007854CB">
        <w:t xml:space="preserve">O udzielenie zamówienia mogą ubiegać się Wykonawcy, którzy nie podlegają wykluczeniu na zasadach określonych w Rozdziale </w:t>
      </w:r>
      <w:r w:rsidR="009A50A2">
        <w:t>VI</w:t>
      </w:r>
      <w:r w:rsidRPr="007854CB">
        <w:t xml:space="preserve"> SWZ, oraz spełniają określone przez Zamawiającego warunki udziału w postępowaniu.</w:t>
      </w:r>
    </w:p>
    <w:p w14:paraId="6FA2D23D" w14:textId="77777777" w:rsidR="00BC425B" w:rsidRPr="007854CB" w:rsidRDefault="00BC425B" w:rsidP="00884C23">
      <w:pPr>
        <w:pStyle w:val="Bodytext20"/>
        <w:numPr>
          <w:ilvl w:val="0"/>
          <w:numId w:val="7"/>
        </w:numPr>
        <w:shd w:val="clear" w:color="auto" w:fill="auto"/>
        <w:tabs>
          <w:tab w:val="left" w:pos="408"/>
        </w:tabs>
        <w:spacing w:after="0" w:line="341" w:lineRule="exact"/>
        <w:ind w:left="500" w:hanging="500"/>
        <w:jc w:val="both"/>
      </w:pPr>
      <w:r w:rsidRPr="007854CB">
        <w:t>O udzielenie zamówienia mogą ubiegać się Wykonawcy, którzy spełniają warunki dotyczące:</w:t>
      </w:r>
    </w:p>
    <w:p w14:paraId="54686B70" w14:textId="77777777" w:rsidR="00BC425B" w:rsidRPr="00BE429A" w:rsidRDefault="00BC425B" w:rsidP="00884C23">
      <w:pPr>
        <w:pStyle w:val="Heading30"/>
        <w:keepNext/>
        <w:keepLines/>
        <w:numPr>
          <w:ilvl w:val="0"/>
          <w:numId w:val="8"/>
        </w:numPr>
        <w:shd w:val="clear" w:color="auto" w:fill="auto"/>
        <w:tabs>
          <w:tab w:val="left" w:pos="913"/>
        </w:tabs>
        <w:spacing w:before="0" w:line="341" w:lineRule="exact"/>
        <w:ind w:left="500" w:firstLine="0"/>
        <w:jc w:val="both"/>
      </w:pPr>
      <w:bookmarkStart w:id="9" w:name="bookmark15"/>
      <w:r w:rsidRPr="00BE429A">
        <w:t>zdolności do występowania w obrocie gospodarczym:</w:t>
      </w:r>
      <w:bookmarkEnd w:id="9"/>
    </w:p>
    <w:p w14:paraId="44EE9C80" w14:textId="77777777" w:rsidR="00BC425B" w:rsidRPr="007854CB" w:rsidRDefault="00BC425B" w:rsidP="00BC425B">
      <w:pPr>
        <w:pStyle w:val="Bodytext20"/>
        <w:shd w:val="clear" w:color="auto" w:fill="auto"/>
        <w:spacing w:after="0" w:line="341" w:lineRule="exact"/>
        <w:ind w:left="980" w:firstLine="0"/>
        <w:jc w:val="left"/>
      </w:pPr>
      <w:r w:rsidRPr="007854CB">
        <w:t>Zamawiający nie stawia warunku w powyższym zakresie.</w:t>
      </w:r>
    </w:p>
    <w:p w14:paraId="6476D382" w14:textId="77777777" w:rsidR="00BC425B" w:rsidRPr="00BE429A" w:rsidRDefault="00BC425B" w:rsidP="00884C23">
      <w:pPr>
        <w:pStyle w:val="Heading30"/>
        <w:keepNext/>
        <w:keepLines/>
        <w:numPr>
          <w:ilvl w:val="0"/>
          <w:numId w:val="8"/>
        </w:numPr>
        <w:shd w:val="clear" w:color="auto" w:fill="auto"/>
        <w:tabs>
          <w:tab w:val="left" w:pos="1009"/>
        </w:tabs>
        <w:spacing w:before="0" w:line="341" w:lineRule="exact"/>
        <w:ind w:left="960" w:hanging="360"/>
        <w:jc w:val="both"/>
        <w:rPr>
          <w:b w:val="0"/>
          <w:bCs w:val="0"/>
        </w:rPr>
      </w:pPr>
      <w:bookmarkStart w:id="10" w:name="bookmark16"/>
      <w:r w:rsidRPr="00BE429A">
        <w:t>uprawnień do prowadzenia określonej działalności gospodarczej lub zawodowej, o ile wynika to z odrębnych przepisów</w:t>
      </w:r>
      <w:r w:rsidRPr="00BE429A">
        <w:rPr>
          <w:b w:val="0"/>
          <w:bCs w:val="0"/>
        </w:rPr>
        <w:t>:</w:t>
      </w:r>
      <w:bookmarkEnd w:id="10"/>
    </w:p>
    <w:p w14:paraId="3D9D043C" w14:textId="77777777" w:rsidR="00BC425B" w:rsidRPr="007854CB" w:rsidRDefault="00BC425B" w:rsidP="00BC425B">
      <w:pPr>
        <w:pStyle w:val="Bodytext20"/>
        <w:shd w:val="clear" w:color="auto" w:fill="auto"/>
        <w:spacing w:after="0" w:line="341" w:lineRule="exact"/>
        <w:ind w:left="1440" w:hanging="480"/>
        <w:jc w:val="both"/>
      </w:pPr>
      <w:r w:rsidRPr="007854CB">
        <w:t>Zamawiający nie stawia warunku w powyższym zakresie.</w:t>
      </w:r>
    </w:p>
    <w:p w14:paraId="4BB83BC0" w14:textId="77777777" w:rsidR="00BC425B" w:rsidRPr="007854CB" w:rsidRDefault="00BC425B" w:rsidP="00884C23">
      <w:pPr>
        <w:pStyle w:val="Heading30"/>
        <w:keepNext/>
        <w:keepLines/>
        <w:numPr>
          <w:ilvl w:val="0"/>
          <w:numId w:val="8"/>
        </w:numPr>
        <w:shd w:val="clear" w:color="auto" w:fill="auto"/>
        <w:tabs>
          <w:tab w:val="left" w:pos="1009"/>
        </w:tabs>
        <w:spacing w:before="0" w:line="341" w:lineRule="exact"/>
        <w:ind w:left="860" w:hanging="260"/>
        <w:jc w:val="both"/>
      </w:pPr>
      <w:bookmarkStart w:id="11" w:name="bookmark17"/>
      <w:r w:rsidRPr="007854CB">
        <w:t>sytuacji ekonomicznej lub finansowej:</w:t>
      </w:r>
      <w:bookmarkEnd w:id="11"/>
    </w:p>
    <w:p w14:paraId="75D9194D" w14:textId="77777777" w:rsidR="00BC425B" w:rsidRPr="007854CB" w:rsidRDefault="00BC425B" w:rsidP="00BC425B">
      <w:pPr>
        <w:pStyle w:val="Bodytext20"/>
        <w:shd w:val="clear" w:color="auto" w:fill="auto"/>
        <w:spacing w:after="0" w:line="341" w:lineRule="exact"/>
        <w:ind w:left="1440" w:hanging="480"/>
        <w:jc w:val="both"/>
      </w:pPr>
      <w:r w:rsidRPr="007854CB">
        <w:t>Zamawiający nie stawia warunku w powyższym zakresie.</w:t>
      </w:r>
    </w:p>
    <w:p w14:paraId="24AC9609" w14:textId="77777777" w:rsidR="00BC425B" w:rsidRPr="007854CB" w:rsidRDefault="00BC425B" w:rsidP="00884C23">
      <w:pPr>
        <w:pStyle w:val="Heading30"/>
        <w:keepNext/>
        <w:keepLines/>
        <w:numPr>
          <w:ilvl w:val="0"/>
          <w:numId w:val="8"/>
        </w:numPr>
        <w:shd w:val="clear" w:color="auto" w:fill="auto"/>
        <w:tabs>
          <w:tab w:val="left" w:pos="1009"/>
        </w:tabs>
        <w:spacing w:before="0" w:line="341" w:lineRule="exact"/>
        <w:ind w:left="860" w:hanging="260"/>
        <w:jc w:val="both"/>
      </w:pPr>
      <w:bookmarkStart w:id="12" w:name="bookmark18"/>
      <w:r w:rsidRPr="007854CB">
        <w:t>zdolności technicznej lub zawodowej:</w:t>
      </w:r>
      <w:bookmarkEnd w:id="12"/>
    </w:p>
    <w:p w14:paraId="0C04A2E0" w14:textId="77777777" w:rsidR="00BC425B" w:rsidRPr="007854CB" w:rsidRDefault="00BC425B" w:rsidP="00BC425B">
      <w:pPr>
        <w:pStyle w:val="Bodytext20"/>
        <w:shd w:val="clear" w:color="auto" w:fill="auto"/>
        <w:spacing w:after="0" w:line="341" w:lineRule="exact"/>
        <w:ind w:left="1440" w:hanging="480"/>
        <w:jc w:val="both"/>
      </w:pPr>
      <w:r w:rsidRPr="007854CB">
        <w:t>Wykonawca spełni warunek, jeżeli wykaże, że:</w:t>
      </w:r>
    </w:p>
    <w:p w14:paraId="28E9296B" w14:textId="36D803BF" w:rsidR="00BC425B" w:rsidRPr="007854CB" w:rsidRDefault="00BC425B" w:rsidP="00884C23">
      <w:pPr>
        <w:pStyle w:val="Bodytext20"/>
        <w:numPr>
          <w:ilvl w:val="0"/>
          <w:numId w:val="9"/>
        </w:numPr>
        <w:shd w:val="clear" w:color="auto" w:fill="auto"/>
        <w:tabs>
          <w:tab w:val="left" w:pos="1009"/>
        </w:tabs>
        <w:spacing w:after="0" w:line="341" w:lineRule="exact"/>
        <w:ind w:left="960" w:hanging="360"/>
        <w:jc w:val="both"/>
      </w:pPr>
      <w:r w:rsidRPr="007854CB">
        <w:t>w okresie ostatnich 5 lat przed upływem terminu składania ofert, a jeżeli okres prowadzenia działalności jest krótszy - w tym okresie, wykonał należycie co najmnie</w:t>
      </w:r>
      <w:r w:rsidR="00293C7B">
        <w:t xml:space="preserve">j dwie </w:t>
      </w:r>
      <w:r w:rsidRPr="007854CB">
        <w:t xml:space="preserve">(2) roboty budowlane polegające na remoncie, budowie, rozbudowie lub przebudowie drogi publicznej </w:t>
      </w:r>
      <w:r w:rsidRPr="007854CB">
        <w:rPr>
          <w:rStyle w:val="Bodytext2Bold"/>
        </w:rPr>
        <w:t xml:space="preserve">o wartości co najmniej </w:t>
      </w:r>
      <w:r w:rsidR="007854CB" w:rsidRPr="007854CB">
        <w:rPr>
          <w:rStyle w:val="Bodytext2Bold"/>
        </w:rPr>
        <w:t>3</w:t>
      </w:r>
      <w:r w:rsidRPr="007854CB">
        <w:rPr>
          <w:rStyle w:val="Bodytext2Bold"/>
        </w:rPr>
        <w:t xml:space="preserve">00 000,00 zł brutto </w:t>
      </w:r>
      <w:r w:rsidRPr="007854CB">
        <w:t xml:space="preserve">każda, obejmujące w swym zakresie wykonanie nawierzchni bitumicznej - </w:t>
      </w:r>
      <w:r w:rsidRPr="007854CB">
        <w:rPr>
          <w:rStyle w:val="Bodytext2Bold"/>
        </w:rPr>
        <w:t>załącznik nr 4 do SWZ;</w:t>
      </w:r>
    </w:p>
    <w:p w14:paraId="13E6B0A3" w14:textId="77777777" w:rsidR="00BC425B" w:rsidRPr="007854CB" w:rsidRDefault="00BC425B" w:rsidP="00884C23">
      <w:pPr>
        <w:pStyle w:val="Bodytext20"/>
        <w:numPr>
          <w:ilvl w:val="0"/>
          <w:numId w:val="9"/>
        </w:numPr>
        <w:shd w:val="clear" w:color="auto" w:fill="auto"/>
        <w:tabs>
          <w:tab w:val="left" w:pos="1009"/>
        </w:tabs>
        <w:spacing w:after="0" w:line="341" w:lineRule="exact"/>
        <w:ind w:left="860" w:hanging="260"/>
        <w:jc w:val="both"/>
      </w:pPr>
      <w:r w:rsidRPr="007854CB">
        <w:t xml:space="preserve">dysponuje minimum jedną osobą, która będzie pełniła funkcję kierownika robót posiadającą uprawnienia do kierowania robotami budowlanymi w specjalności drogowej lub odpowiadające im ważne uprawnienia budowlane, które zostały wydane na podstawie wcześniej obowiązujących przepisów - </w:t>
      </w:r>
      <w:r w:rsidRPr="007854CB">
        <w:rPr>
          <w:rStyle w:val="Bodytext2Bold"/>
        </w:rPr>
        <w:t>załącznik nr 5 do SWZ.</w:t>
      </w:r>
    </w:p>
    <w:p w14:paraId="14130AA0" w14:textId="77777777" w:rsidR="00BC425B" w:rsidRPr="007854CB" w:rsidRDefault="00BC425B" w:rsidP="00884C23">
      <w:pPr>
        <w:pStyle w:val="Bodytext20"/>
        <w:numPr>
          <w:ilvl w:val="0"/>
          <w:numId w:val="7"/>
        </w:numPr>
        <w:shd w:val="clear" w:color="auto" w:fill="auto"/>
        <w:tabs>
          <w:tab w:val="left" w:pos="610"/>
        </w:tabs>
        <w:spacing w:after="0" w:line="341" w:lineRule="exact"/>
        <w:ind w:left="600" w:hanging="440"/>
        <w:jc w:val="both"/>
      </w:pPr>
      <w:r w:rsidRPr="007854CB">
        <w:t>Zamawiający, w stosunku do Wykonawców wspólnie ubiegających się o udzielenie zamówienia, w odniesieniu do warunku dotyczącego zdolności technicznej lub zawodowej - dopuszcza łączne spełnianie warunku przez Wykonawców.</w:t>
      </w:r>
    </w:p>
    <w:p w14:paraId="398B5273" w14:textId="77777777" w:rsidR="00BC425B" w:rsidRPr="007854CB" w:rsidRDefault="00BC425B" w:rsidP="00884C23">
      <w:pPr>
        <w:pStyle w:val="Bodytext20"/>
        <w:numPr>
          <w:ilvl w:val="0"/>
          <w:numId w:val="7"/>
        </w:numPr>
        <w:shd w:val="clear" w:color="auto" w:fill="auto"/>
        <w:tabs>
          <w:tab w:val="left" w:pos="610"/>
        </w:tabs>
        <w:spacing w:after="413" w:line="341" w:lineRule="exact"/>
        <w:ind w:left="600" w:hanging="440"/>
        <w:jc w:val="both"/>
      </w:pPr>
      <w:r w:rsidRPr="007854CB">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0E6D3B4" w14:textId="77777777" w:rsidR="00BC425B" w:rsidRPr="007854CB" w:rsidRDefault="00BC425B" w:rsidP="008226CE">
      <w:pPr>
        <w:pStyle w:val="Heading30"/>
        <w:keepNext/>
        <w:keepLines/>
        <w:numPr>
          <w:ilvl w:val="0"/>
          <w:numId w:val="3"/>
        </w:numPr>
        <w:shd w:val="clear" w:color="auto" w:fill="auto"/>
        <w:tabs>
          <w:tab w:val="left" w:pos="432"/>
        </w:tabs>
        <w:spacing w:before="0" w:after="265" w:line="200" w:lineRule="exact"/>
        <w:jc w:val="both"/>
      </w:pPr>
      <w:bookmarkStart w:id="13" w:name="bookmark19"/>
      <w:r w:rsidRPr="007854CB">
        <w:lastRenderedPageBreak/>
        <w:t>PODSTAWY WYKLUCZENIA Z POSTĘPOWANIA</w:t>
      </w:r>
      <w:bookmarkEnd w:id="13"/>
    </w:p>
    <w:p w14:paraId="225476A3" w14:textId="77777777" w:rsidR="00BC425B" w:rsidRPr="007854CB" w:rsidRDefault="00BC425B" w:rsidP="00884C23">
      <w:pPr>
        <w:pStyle w:val="Bodytext20"/>
        <w:numPr>
          <w:ilvl w:val="0"/>
          <w:numId w:val="10"/>
        </w:numPr>
        <w:shd w:val="clear" w:color="auto" w:fill="auto"/>
        <w:tabs>
          <w:tab w:val="left" w:pos="610"/>
        </w:tabs>
        <w:spacing w:after="0" w:line="336" w:lineRule="exact"/>
        <w:ind w:left="600" w:hanging="440"/>
        <w:jc w:val="both"/>
      </w:pPr>
      <w:r w:rsidRPr="007854CB">
        <w:t>Z postępowania o udzielenie zamówienia wyklucza się Wykonawców, w stosunku do których zachodzi którakolwiek z okoliczności wskazanych:</w:t>
      </w:r>
    </w:p>
    <w:p w14:paraId="1D580151" w14:textId="77777777" w:rsidR="00BC425B" w:rsidRPr="007854CB" w:rsidRDefault="00BC425B" w:rsidP="00884C23">
      <w:pPr>
        <w:pStyle w:val="Bodytext20"/>
        <w:numPr>
          <w:ilvl w:val="0"/>
          <w:numId w:val="11"/>
        </w:numPr>
        <w:shd w:val="clear" w:color="auto" w:fill="auto"/>
        <w:tabs>
          <w:tab w:val="left" w:pos="1009"/>
        </w:tabs>
        <w:spacing w:after="0" w:line="336" w:lineRule="exact"/>
        <w:ind w:left="860" w:hanging="260"/>
        <w:jc w:val="both"/>
      </w:pPr>
      <w:r w:rsidRPr="007854CB">
        <w:t xml:space="preserve">w art. 108 ust. 1 </w:t>
      </w:r>
      <w:proofErr w:type="spellStart"/>
      <w:r w:rsidRPr="007854CB">
        <w:t>pzp</w:t>
      </w:r>
      <w:proofErr w:type="spellEnd"/>
      <w:r w:rsidRPr="007854CB">
        <w:t>;</w:t>
      </w:r>
    </w:p>
    <w:p w14:paraId="54373972" w14:textId="77777777" w:rsidR="00BC425B" w:rsidRPr="007854CB" w:rsidRDefault="00BC425B" w:rsidP="00884C23">
      <w:pPr>
        <w:pStyle w:val="Bodytext20"/>
        <w:numPr>
          <w:ilvl w:val="0"/>
          <w:numId w:val="11"/>
        </w:numPr>
        <w:shd w:val="clear" w:color="auto" w:fill="auto"/>
        <w:tabs>
          <w:tab w:val="left" w:pos="1009"/>
        </w:tabs>
        <w:spacing w:after="0" w:line="336" w:lineRule="exact"/>
        <w:ind w:left="860" w:hanging="260"/>
        <w:jc w:val="both"/>
      </w:pPr>
      <w:r w:rsidRPr="007854CB">
        <w:t xml:space="preserve">wart. 109 ust. 1 pkt. 4, 5, 7 </w:t>
      </w:r>
      <w:proofErr w:type="spellStart"/>
      <w:r w:rsidRPr="007854CB">
        <w:t>pzp</w:t>
      </w:r>
      <w:proofErr w:type="spellEnd"/>
      <w:r w:rsidRPr="007854CB">
        <w:t>, tj.:</w:t>
      </w:r>
    </w:p>
    <w:p w14:paraId="65A3AD05" w14:textId="750DDA07" w:rsidR="00BC425B" w:rsidRPr="00BE429A" w:rsidRDefault="00BC425B" w:rsidP="00884C23">
      <w:pPr>
        <w:pStyle w:val="Bodytext20"/>
        <w:numPr>
          <w:ilvl w:val="0"/>
          <w:numId w:val="12"/>
        </w:numPr>
        <w:shd w:val="clear" w:color="auto" w:fill="auto"/>
        <w:tabs>
          <w:tab w:val="left" w:pos="1399"/>
        </w:tabs>
        <w:spacing w:after="0" w:line="341" w:lineRule="exact"/>
        <w:ind w:left="1440" w:hanging="480"/>
        <w:jc w:val="both"/>
        <w:rPr>
          <w:rStyle w:val="Odwoanieintensywne"/>
          <w:b w:val="0"/>
          <w:bCs w:val="0"/>
          <w:color w:val="auto"/>
        </w:rPr>
      </w:pPr>
      <w:r w:rsidRPr="007854CB">
        <w:t xml:space="preserve">w stosunku do którego otwarto likwidację, ogłoszono upadłość, którego aktywami zarządza likwidator lub sąd, zawarł układ z wierzycielami, którego działalność gospodarcza </w:t>
      </w:r>
      <w:r w:rsidRPr="00BE429A">
        <w:rPr>
          <w:rStyle w:val="Odwoanieintensywne"/>
          <w:b w:val="0"/>
          <w:bCs w:val="0"/>
          <w:color w:val="auto"/>
        </w:rPr>
        <w:t xml:space="preserve"> zawieszona albo znajduje się on w innej tego rodzaju sytuacji wynikającej z podobnej procedury przewidzianej w przepisach miejsca wszczęcia tej </w:t>
      </w:r>
      <w:r w:rsidR="00BE429A" w:rsidRPr="00BE429A">
        <w:rPr>
          <w:rStyle w:val="Odwoanieintensywne"/>
          <w:b w:val="0"/>
          <w:bCs w:val="0"/>
          <w:color w:val="auto"/>
        </w:rPr>
        <w:t>procedury</w:t>
      </w:r>
      <w:r w:rsidRPr="00BE429A">
        <w:rPr>
          <w:rStyle w:val="Odwoanieintensywne"/>
          <w:b w:val="0"/>
          <w:bCs w:val="0"/>
          <w:color w:val="auto"/>
        </w:rPr>
        <w:t>;</w:t>
      </w:r>
    </w:p>
    <w:p w14:paraId="53317427" w14:textId="77777777" w:rsidR="00BC425B" w:rsidRPr="007854CB" w:rsidRDefault="00BC425B" w:rsidP="00884C23">
      <w:pPr>
        <w:pStyle w:val="Bodytext20"/>
        <w:numPr>
          <w:ilvl w:val="0"/>
          <w:numId w:val="12"/>
        </w:numPr>
        <w:shd w:val="clear" w:color="auto" w:fill="auto"/>
        <w:tabs>
          <w:tab w:val="left" w:pos="1399"/>
        </w:tabs>
        <w:spacing w:after="0" w:line="346" w:lineRule="exact"/>
        <w:ind w:left="1440" w:hanging="480"/>
        <w:jc w:val="both"/>
      </w:pPr>
      <w:r w:rsidRPr="007854C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A25E099" w14:textId="77777777" w:rsidR="00BC425B" w:rsidRPr="007854CB" w:rsidRDefault="00BC425B" w:rsidP="00884C23">
      <w:pPr>
        <w:pStyle w:val="Bodytext20"/>
        <w:numPr>
          <w:ilvl w:val="0"/>
          <w:numId w:val="12"/>
        </w:numPr>
        <w:shd w:val="clear" w:color="auto" w:fill="auto"/>
        <w:tabs>
          <w:tab w:val="left" w:pos="1331"/>
        </w:tabs>
        <w:spacing w:after="0" w:line="341" w:lineRule="exact"/>
        <w:ind w:left="1420"/>
        <w:jc w:val="both"/>
      </w:pPr>
      <w:r w:rsidRPr="007854CB">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A25FCF0" w14:textId="77777777" w:rsidR="00BC425B" w:rsidRPr="007854CB" w:rsidRDefault="00BC425B" w:rsidP="00884C23">
      <w:pPr>
        <w:pStyle w:val="Bodytext20"/>
        <w:numPr>
          <w:ilvl w:val="0"/>
          <w:numId w:val="10"/>
        </w:numPr>
        <w:shd w:val="clear" w:color="auto" w:fill="auto"/>
        <w:tabs>
          <w:tab w:val="left" w:pos="631"/>
        </w:tabs>
        <w:spacing w:after="296" w:line="341" w:lineRule="exact"/>
        <w:ind w:left="180" w:firstLine="0"/>
        <w:jc w:val="both"/>
      </w:pPr>
      <w:r w:rsidRPr="007854CB">
        <w:t xml:space="preserve">Wykluczenie Wykonawcy następuje zgodnie z art. 111 </w:t>
      </w:r>
      <w:proofErr w:type="spellStart"/>
      <w:r w:rsidRPr="007854CB">
        <w:t>pzp</w:t>
      </w:r>
      <w:proofErr w:type="spellEnd"/>
      <w:r w:rsidRPr="007854CB">
        <w:t>.</w:t>
      </w:r>
    </w:p>
    <w:p w14:paraId="5E65553C" w14:textId="77777777" w:rsidR="00BC425B" w:rsidRPr="007854CB" w:rsidRDefault="00BC425B" w:rsidP="008226CE">
      <w:pPr>
        <w:pStyle w:val="Bodytext30"/>
        <w:numPr>
          <w:ilvl w:val="0"/>
          <w:numId w:val="3"/>
        </w:numPr>
        <w:shd w:val="clear" w:color="auto" w:fill="auto"/>
        <w:tabs>
          <w:tab w:val="left" w:pos="434"/>
        </w:tabs>
        <w:spacing w:before="0" w:after="244" w:line="346" w:lineRule="exact"/>
        <w:jc w:val="both"/>
      </w:pPr>
      <w:r w:rsidRPr="007854CB">
        <w:t>OŚWIADCZENIA I DOKUMENTY, JAKIE ZOBOWIĄZANI SĄ DOSTARCZYĆ WYKONAWCY W CELU POTWIERDZENIA SPEŁNIANIA WARUNKÓW UDZIAŁU W POSTĘPOWANIU ORAZ WYKAZANIA BRAKU PODSTAW WYKLUCZENIA (PODMIOTOWE ŚRODKI DOWODOWE)</w:t>
      </w:r>
    </w:p>
    <w:p w14:paraId="7083B4A9" w14:textId="68FE041B" w:rsidR="00BC425B" w:rsidRPr="00293C7B" w:rsidRDefault="00BC425B" w:rsidP="00884C23">
      <w:pPr>
        <w:pStyle w:val="Bodytext20"/>
        <w:numPr>
          <w:ilvl w:val="0"/>
          <w:numId w:val="13"/>
        </w:numPr>
        <w:shd w:val="clear" w:color="auto" w:fill="auto"/>
        <w:tabs>
          <w:tab w:val="left" w:pos="434"/>
        </w:tabs>
        <w:spacing w:after="0" w:line="341" w:lineRule="exact"/>
        <w:ind w:left="480" w:hanging="480"/>
        <w:jc w:val="both"/>
        <w:rPr>
          <w:color w:val="000000" w:themeColor="text1"/>
        </w:rPr>
      </w:pPr>
      <w:r w:rsidRPr="007854CB">
        <w:t xml:space="preserve">Do oferty Wykonawca zobowiązany jest dołączyć aktualne na dzień składania ofert oświadczenie o spełnianiu warunków udziału w postępowaniu oraz o braku podstaw do wykluczenia z postępowania - zgodnie z </w:t>
      </w:r>
      <w:r w:rsidR="00293C7B">
        <w:rPr>
          <w:rStyle w:val="Bodytext2Bold"/>
          <w:color w:val="000000" w:themeColor="text1"/>
        </w:rPr>
        <w:t>z</w:t>
      </w:r>
      <w:r w:rsidRPr="00293C7B">
        <w:rPr>
          <w:rStyle w:val="Bodytext2Bold"/>
          <w:color w:val="000000" w:themeColor="text1"/>
        </w:rPr>
        <w:t>ałącznikiem nr 3 do SWZ;</w:t>
      </w:r>
    </w:p>
    <w:p w14:paraId="07B6BDBF" w14:textId="77777777" w:rsidR="00BC425B" w:rsidRPr="007854CB" w:rsidRDefault="00BC425B" w:rsidP="00884C23">
      <w:pPr>
        <w:pStyle w:val="Bodytext20"/>
        <w:numPr>
          <w:ilvl w:val="0"/>
          <w:numId w:val="13"/>
        </w:numPr>
        <w:shd w:val="clear" w:color="auto" w:fill="auto"/>
        <w:tabs>
          <w:tab w:val="left" w:pos="434"/>
        </w:tabs>
        <w:spacing w:after="0" w:line="341" w:lineRule="exact"/>
        <w:ind w:left="480" w:hanging="480"/>
        <w:jc w:val="both"/>
      </w:pPr>
      <w:r w:rsidRPr="007854CB">
        <w:t>Informacje zawarte w oświadczeniu, o którym mowa w pkt 1 stanowią wstępne potwierdzenie, że Wykonawca nie podlega wykluczeniu oraz spełnia warunki udziału w postępowaniu.</w:t>
      </w:r>
    </w:p>
    <w:p w14:paraId="0899EFBA" w14:textId="77777777" w:rsidR="00BC425B" w:rsidRPr="007854CB" w:rsidRDefault="00BC425B" w:rsidP="00884C23">
      <w:pPr>
        <w:pStyle w:val="Bodytext20"/>
        <w:numPr>
          <w:ilvl w:val="0"/>
          <w:numId w:val="13"/>
        </w:numPr>
        <w:shd w:val="clear" w:color="auto" w:fill="auto"/>
        <w:spacing w:after="0" w:line="341" w:lineRule="exact"/>
        <w:ind w:left="480" w:hanging="480"/>
        <w:jc w:val="both"/>
      </w:pPr>
      <w:r w:rsidRPr="007854CB">
        <w:t xml:space="preserve"> 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148E73E9" w14:textId="77777777" w:rsidR="00BC425B" w:rsidRPr="007854CB" w:rsidRDefault="00BC425B" w:rsidP="00884C23">
      <w:pPr>
        <w:pStyle w:val="Bodytext20"/>
        <w:numPr>
          <w:ilvl w:val="0"/>
          <w:numId w:val="13"/>
        </w:numPr>
        <w:shd w:val="clear" w:color="auto" w:fill="auto"/>
        <w:tabs>
          <w:tab w:val="left" w:pos="434"/>
        </w:tabs>
        <w:spacing w:after="0" w:line="341" w:lineRule="exact"/>
        <w:ind w:left="480" w:hanging="480"/>
        <w:jc w:val="both"/>
      </w:pPr>
      <w:r w:rsidRPr="007854CB">
        <w:t>Podmiotowe środki dowodowe wymagane od wykonawcy obejmują;</w:t>
      </w:r>
    </w:p>
    <w:p w14:paraId="3801741B" w14:textId="4C5F7CD3" w:rsidR="00BC425B" w:rsidRPr="00293C7B" w:rsidRDefault="00BC425B" w:rsidP="00884C23">
      <w:pPr>
        <w:pStyle w:val="Bodytext20"/>
        <w:numPr>
          <w:ilvl w:val="0"/>
          <w:numId w:val="14"/>
        </w:numPr>
        <w:shd w:val="clear" w:color="auto" w:fill="auto"/>
        <w:tabs>
          <w:tab w:val="left" w:pos="920"/>
        </w:tabs>
        <w:spacing w:after="0" w:line="341" w:lineRule="exact"/>
        <w:ind w:left="880" w:hanging="400"/>
        <w:jc w:val="both"/>
        <w:rPr>
          <w:color w:val="000000" w:themeColor="text1"/>
        </w:rPr>
      </w:pPr>
      <w:r w:rsidRPr="007854CB">
        <w:t xml:space="preserve">Oświadczenie wykonawcy, w zakresie art. 108 ust. 1 pkt 5 ustawy, o braku przynależności do tej samej grupy kapitałowej, w rozumieniu ustawy z dnia 16 lutego 2007 r. o ochronie konkurencji i konsumentów (Dz. U. z 2020 r. poz. 1076 ze zm.), z innym wykonawcą, który złożył odrębną ofertę, albo oświadczenia o przynależności do tej samej grupy kapitałowej wraz z dokumentami lub informacjami potwierdzającymi przygotowanie oferty niezależnie od innego wykonawcy </w:t>
      </w:r>
      <w:r w:rsidRPr="007854CB">
        <w:lastRenderedPageBreak/>
        <w:t xml:space="preserve">należącego do tej samej grupy kapitałowej - </w:t>
      </w:r>
      <w:r w:rsidRPr="00293C7B">
        <w:rPr>
          <w:rStyle w:val="Bodytext2Bold"/>
          <w:color w:val="000000" w:themeColor="text1"/>
        </w:rPr>
        <w:t xml:space="preserve">załącznik nr </w:t>
      </w:r>
      <w:r w:rsidR="00BE429A">
        <w:rPr>
          <w:rStyle w:val="Bodytext2Bold"/>
          <w:color w:val="000000" w:themeColor="text1"/>
        </w:rPr>
        <w:t>6</w:t>
      </w:r>
      <w:r w:rsidRPr="00293C7B">
        <w:rPr>
          <w:rStyle w:val="Bodytext2Bold"/>
          <w:color w:val="000000" w:themeColor="text1"/>
        </w:rPr>
        <w:t xml:space="preserve"> do SWZ;</w:t>
      </w:r>
    </w:p>
    <w:p w14:paraId="2AD00E12" w14:textId="77777777" w:rsidR="00BC425B" w:rsidRPr="007854CB" w:rsidRDefault="00BC425B" w:rsidP="00884C23">
      <w:pPr>
        <w:pStyle w:val="Bodytext20"/>
        <w:numPr>
          <w:ilvl w:val="0"/>
          <w:numId w:val="14"/>
        </w:numPr>
        <w:shd w:val="clear" w:color="auto" w:fill="auto"/>
        <w:tabs>
          <w:tab w:val="left" w:pos="920"/>
        </w:tabs>
        <w:spacing w:after="0" w:line="341" w:lineRule="exact"/>
        <w:ind w:left="880" w:hanging="400"/>
        <w:jc w:val="both"/>
      </w:pPr>
      <w:r w:rsidRPr="007854CB">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0AB88F5A" w14:textId="27F6562F" w:rsidR="00BC425B" w:rsidRPr="007854CB" w:rsidRDefault="00BC425B" w:rsidP="00884C23">
      <w:pPr>
        <w:pStyle w:val="Bodytext20"/>
        <w:numPr>
          <w:ilvl w:val="0"/>
          <w:numId w:val="14"/>
        </w:numPr>
        <w:shd w:val="clear" w:color="auto" w:fill="auto"/>
        <w:tabs>
          <w:tab w:val="left" w:pos="920"/>
        </w:tabs>
        <w:spacing w:after="0" w:line="341" w:lineRule="exact"/>
        <w:ind w:left="880" w:hanging="400"/>
        <w:jc w:val="both"/>
      </w:pPr>
      <w:r w:rsidRPr="007854CB">
        <w:t xml:space="preserve">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w:t>
      </w:r>
      <w:r w:rsidRPr="00293C7B">
        <w:rPr>
          <w:color w:val="000000" w:themeColor="text1"/>
        </w:rPr>
        <w:t xml:space="preserve">- </w:t>
      </w:r>
      <w:r w:rsidRPr="00293C7B">
        <w:rPr>
          <w:rStyle w:val="Bodytext2Bold"/>
          <w:color w:val="000000" w:themeColor="text1"/>
        </w:rPr>
        <w:t xml:space="preserve">załącznik nr 4 do SWZ </w:t>
      </w:r>
      <w:r w:rsidRPr="007854CB">
        <w:t xml:space="preserve">(na potwierdzenie spełniania warunku określonego w Rozdziale </w:t>
      </w:r>
      <w:r w:rsidR="00C564A1">
        <w:t>V</w:t>
      </w:r>
      <w:r w:rsidRPr="007854CB">
        <w:t xml:space="preserve"> ust. 2 pkt 4 lit. a SWZ);</w:t>
      </w:r>
    </w:p>
    <w:p w14:paraId="5235AD7A" w14:textId="53237A2A" w:rsidR="006A1827" w:rsidRPr="007854CB" w:rsidRDefault="006A1827" w:rsidP="00884C23">
      <w:pPr>
        <w:pStyle w:val="Bodytext20"/>
        <w:numPr>
          <w:ilvl w:val="0"/>
          <w:numId w:val="14"/>
        </w:numPr>
        <w:shd w:val="clear" w:color="auto" w:fill="auto"/>
        <w:tabs>
          <w:tab w:val="left" w:pos="730"/>
        </w:tabs>
        <w:spacing w:after="0" w:line="341" w:lineRule="exact"/>
        <w:ind w:left="280" w:firstLine="0"/>
        <w:jc w:val="left"/>
      </w:pPr>
      <w:r w:rsidRPr="007854CB">
        <w:t xml:space="preserve"> </w:t>
      </w:r>
      <w:r w:rsidR="00BC425B" w:rsidRPr="007854CB">
        <w:t xml:space="preserve">Wykaz osób, skierowanych przez wykonawcę do realizacji zamówienia publicznego </w:t>
      </w:r>
    </w:p>
    <w:p w14:paraId="4783EEE7" w14:textId="13129200" w:rsidR="006A1827" w:rsidRPr="007854CB" w:rsidRDefault="006A1827" w:rsidP="00C564A1">
      <w:pPr>
        <w:pStyle w:val="Bodytext20"/>
        <w:shd w:val="clear" w:color="auto" w:fill="auto"/>
        <w:tabs>
          <w:tab w:val="left" w:pos="730"/>
        </w:tabs>
        <w:spacing w:after="0" w:line="341" w:lineRule="exact"/>
        <w:ind w:left="280" w:firstLine="0"/>
        <w:jc w:val="left"/>
      </w:pPr>
      <w:r w:rsidRPr="007854CB">
        <w:t xml:space="preserve">          </w:t>
      </w:r>
      <w:r w:rsidR="00BC425B" w:rsidRPr="007854CB">
        <w:t xml:space="preserve">odpowiedzialnych za kierowanie robotami budowlanymi, wraz z informacjami na temat ich </w:t>
      </w:r>
    </w:p>
    <w:p w14:paraId="464C3E3E" w14:textId="4A77BD53" w:rsidR="006A1827" w:rsidRPr="007854CB" w:rsidRDefault="006A1827" w:rsidP="00C564A1">
      <w:pPr>
        <w:pStyle w:val="Bodytext20"/>
        <w:shd w:val="clear" w:color="auto" w:fill="auto"/>
        <w:tabs>
          <w:tab w:val="left" w:pos="730"/>
        </w:tabs>
        <w:spacing w:after="0" w:line="341" w:lineRule="exact"/>
        <w:ind w:left="280" w:firstLine="0"/>
        <w:jc w:val="left"/>
        <w:rPr>
          <w:rStyle w:val="Bodytext2Bold"/>
        </w:rPr>
      </w:pPr>
      <w:r w:rsidRPr="007854CB">
        <w:t xml:space="preserve">          </w:t>
      </w:r>
      <w:r w:rsidR="00BC425B" w:rsidRPr="007854CB">
        <w:t xml:space="preserve">uprawnień oraz informacją o podstawie do dysponowania tymi osobami - </w:t>
      </w:r>
      <w:r w:rsidR="00BC425B" w:rsidRPr="007854CB">
        <w:rPr>
          <w:rStyle w:val="Bodytext2Bold"/>
        </w:rPr>
        <w:t xml:space="preserve">załącznik nr 5 do </w:t>
      </w:r>
    </w:p>
    <w:p w14:paraId="60A0C1BB" w14:textId="7E85F89C" w:rsidR="006A1827" w:rsidRPr="00C564A1" w:rsidRDefault="006A1827" w:rsidP="00C564A1">
      <w:pPr>
        <w:pStyle w:val="Bodytext20"/>
        <w:shd w:val="clear" w:color="auto" w:fill="auto"/>
        <w:tabs>
          <w:tab w:val="left" w:pos="730"/>
        </w:tabs>
        <w:spacing w:after="0" w:line="341" w:lineRule="exact"/>
        <w:ind w:left="280" w:firstLine="0"/>
        <w:jc w:val="left"/>
        <w:rPr>
          <w:color w:val="FF0000"/>
        </w:rPr>
      </w:pPr>
      <w:r w:rsidRPr="007854CB">
        <w:rPr>
          <w:rStyle w:val="Bodytext2Bold"/>
        </w:rPr>
        <w:t xml:space="preserve">          </w:t>
      </w:r>
      <w:r w:rsidR="00BC425B" w:rsidRPr="007854CB">
        <w:rPr>
          <w:rStyle w:val="Bodytext2Bold"/>
        </w:rPr>
        <w:t xml:space="preserve">SWZ </w:t>
      </w:r>
      <w:r w:rsidR="00BC425B" w:rsidRPr="007854CB">
        <w:t xml:space="preserve">(na potwierdzenie spełniania warunku określonego w </w:t>
      </w:r>
      <w:r w:rsidR="00BC425B" w:rsidRPr="00C564A1">
        <w:rPr>
          <w:color w:val="000000" w:themeColor="text1"/>
        </w:rPr>
        <w:t xml:space="preserve">Rozdziale </w:t>
      </w:r>
      <w:r w:rsidR="00C564A1" w:rsidRPr="00C564A1">
        <w:rPr>
          <w:color w:val="000000" w:themeColor="text1"/>
        </w:rPr>
        <w:t>V</w:t>
      </w:r>
      <w:r w:rsidR="00BC425B" w:rsidRPr="00C564A1">
        <w:rPr>
          <w:color w:val="000000" w:themeColor="text1"/>
        </w:rPr>
        <w:t xml:space="preserve"> ust. 2 pkt 4 lit. b </w:t>
      </w:r>
    </w:p>
    <w:p w14:paraId="322F97CF" w14:textId="18348FE2" w:rsidR="00BC425B" w:rsidRPr="007854CB" w:rsidRDefault="006A1827" w:rsidP="00C564A1">
      <w:pPr>
        <w:pStyle w:val="Bodytext20"/>
        <w:shd w:val="clear" w:color="auto" w:fill="auto"/>
        <w:tabs>
          <w:tab w:val="left" w:pos="730"/>
        </w:tabs>
        <w:spacing w:after="0" w:line="341" w:lineRule="exact"/>
        <w:ind w:left="280" w:firstLine="0"/>
        <w:jc w:val="left"/>
      </w:pPr>
      <w:r w:rsidRPr="007854CB">
        <w:rPr>
          <w:rStyle w:val="Bodytext2Bold"/>
        </w:rPr>
        <w:t xml:space="preserve">          </w:t>
      </w:r>
      <w:r w:rsidR="00BC425B" w:rsidRPr="007854CB">
        <w:t xml:space="preserve">SWZ); </w:t>
      </w:r>
      <w:r w:rsidR="00BC425B" w:rsidRPr="007854CB">
        <w:rPr>
          <w:lang w:eastAsia="pl-PL" w:bidi="pl-PL"/>
        </w:rPr>
        <w:t>UWAGA:</w:t>
      </w:r>
    </w:p>
    <w:p w14:paraId="66DF9BFD" w14:textId="77777777" w:rsidR="00BC425B" w:rsidRPr="007854CB" w:rsidRDefault="00BC425B" w:rsidP="00884C23">
      <w:pPr>
        <w:pStyle w:val="Bodytext20"/>
        <w:numPr>
          <w:ilvl w:val="0"/>
          <w:numId w:val="15"/>
        </w:numPr>
        <w:shd w:val="clear" w:color="auto" w:fill="auto"/>
        <w:tabs>
          <w:tab w:val="left" w:pos="759"/>
        </w:tabs>
        <w:spacing w:after="0" w:line="341" w:lineRule="exact"/>
        <w:ind w:left="480" w:firstLine="0"/>
        <w:jc w:val="both"/>
      </w:pPr>
      <w:r w:rsidRPr="007854CB">
        <w:t>Wykazując spełnianie warunku udziału w postępowaniu w wykazie osób należy podać informację o uprawnieniach kierownika budowy - w celu weryfikacji spełniania warunku udziału w postępowaniu.</w:t>
      </w:r>
    </w:p>
    <w:p w14:paraId="2B70372A" w14:textId="77777777" w:rsidR="00BC425B" w:rsidRPr="007854CB" w:rsidRDefault="00BC425B" w:rsidP="00884C23">
      <w:pPr>
        <w:pStyle w:val="Bodytext20"/>
        <w:numPr>
          <w:ilvl w:val="0"/>
          <w:numId w:val="15"/>
        </w:numPr>
        <w:shd w:val="clear" w:color="auto" w:fill="auto"/>
        <w:tabs>
          <w:tab w:val="left" w:pos="759"/>
        </w:tabs>
        <w:spacing w:after="0" w:line="341" w:lineRule="exact"/>
        <w:ind w:left="480" w:firstLine="0"/>
        <w:jc w:val="both"/>
      </w:pPr>
      <w:r w:rsidRPr="007854CB">
        <w:t>Wykonawca w celu wykazania spełniania w/w warunku może wskazać osobę będącą obywatelem państwa członkowskiego, która nabyła kwalifikacje zawodowe do wykonywania działalności w budownictwie, równoznaczne wykonywaniu samodzielnych funkcji technicznych w budownictwie na terytorium Rzeczypospolitej Polskiej - zgodnie z właściwymi przepisami, w szczególności z ustawą z 22 grudnia 2015 r. o zasadach uznawania kwalifikacji zawodowych nabytych w krajach członkowskich Unii Europejskiej (Dz.U. z 2020 r. poz. 220) oraz ustawą z dnia 15 grudnia 2000 r. o samorządach zawodowych architektów oraz inżynierów budownictwa (Dz. U. z 2019 r. poz. 1117), którą przedstawi Zamawiającemu przed zawarciem umowy.</w:t>
      </w:r>
    </w:p>
    <w:p w14:paraId="0B012293" w14:textId="77777777" w:rsidR="00BC425B" w:rsidRPr="007854CB" w:rsidRDefault="00BC425B" w:rsidP="00884C23">
      <w:pPr>
        <w:pStyle w:val="Bodytext20"/>
        <w:numPr>
          <w:ilvl w:val="0"/>
          <w:numId w:val="13"/>
        </w:numPr>
        <w:shd w:val="clear" w:color="auto" w:fill="auto"/>
        <w:tabs>
          <w:tab w:val="left" w:pos="432"/>
        </w:tabs>
        <w:spacing w:after="0" w:line="341" w:lineRule="exact"/>
        <w:ind w:left="480" w:hanging="480"/>
        <w:jc w:val="both"/>
      </w:pPr>
      <w:r w:rsidRPr="007854CB">
        <w:t>Zamawiający nie wzywa do złożenia podmiotowych środków dowodowych, jeżeli:</w:t>
      </w:r>
    </w:p>
    <w:p w14:paraId="45980C7C" w14:textId="4BDEAB8D" w:rsidR="00BC425B" w:rsidRPr="007854CB" w:rsidRDefault="00BC425B" w:rsidP="00884C23">
      <w:pPr>
        <w:pStyle w:val="Bodytext20"/>
        <w:numPr>
          <w:ilvl w:val="0"/>
          <w:numId w:val="16"/>
        </w:numPr>
        <w:shd w:val="clear" w:color="auto" w:fill="auto"/>
        <w:tabs>
          <w:tab w:val="left" w:pos="914"/>
        </w:tabs>
        <w:spacing w:after="0" w:line="341" w:lineRule="exact"/>
        <w:ind w:left="920" w:hanging="440"/>
        <w:jc w:val="both"/>
      </w:pPr>
      <w:r w:rsidRPr="007854CB">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00C564A1">
        <w:t>P</w:t>
      </w:r>
      <w:r w:rsidRPr="007854CB">
        <w:t>zp</w:t>
      </w:r>
      <w:proofErr w:type="spellEnd"/>
      <w:r w:rsidRPr="007854CB">
        <w:t xml:space="preserve"> dane umożliwiające dostęp do tych środków;</w:t>
      </w:r>
    </w:p>
    <w:p w14:paraId="7523DBE4" w14:textId="77777777" w:rsidR="00BC425B" w:rsidRPr="007854CB" w:rsidRDefault="00BC425B" w:rsidP="00884C23">
      <w:pPr>
        <w:pStyle w:val="Bodytext20"/>
        <w:numPr>
          <w:ilvl w:val="0"/>
          <w:numId w:val="16"/>
        </w:numPr>
        <w:shd w:val="clear" w:color="auto" w:fill="auto"/>
        <w:tabs>
          <w:tab w:val="left" w:pos="914"/>
        </w:tabs>
        <w:spacing w:after="0" w:line="341" w:lineRule="exact"/>
        <w:ind w:left="920" w:hanging="440"/>
        <w:jc w:val="both"/>
      </w:pPr>
      <w:r w:rsidRPr="007854CB">
        <w:t>podmiotowym środkiem dowodowym jest oświadczenie, którego treść odpowiada zakresowi oświadczenia, o którym mowa w art. 125 ust. 1.</w:t>
      </w:r>
    </w:p>
    <w:p w14:paraId="7BB7BAC7" w14:textId="77777777" w:rsidR="00BC425B" w:rsidRPr="007854CB" w:rsidRDefault="00BC425B" w:rsidP="00884C23">
      <w:pPr>
        <w:pStyle w:val="Bodytext20"/>
        <w:numPr>
          <w:ilvl w:val="0"/>
          <w:numId w:val="13"/>
        </w:numPr>
        <w:shd w:val="clear" w:color="auto" w:fill="auto"/>
        <w:tabs>
          <w:tab w:val="left" w:pos="432"/>
        </w:tabs>
        <w:spacing w:after="0" w:line="341" w:lineRule="exact"/>
        <w:ind w:left="480" w:hanging="480"/>
        <w:jc w:val="both"/>
      </w:pPr>
      <w:r w:rsidRPr="007854CB">
        <w:t>Wykonawca nie jest zobowiązany do złożenia podmiotowych środków dowodowych, które zamawiający posiada, jeżeli wykonawca wskaże te środki oraz potwierdzi ich prawidłowość i aktualność.</w:t>
      </w:r>
    </w:p>
    <w:p w14:paraId="5285555C" w14:textId="6853466E" w:rsidR="00BC425B" w:rsidRPr="007854CB" w:rsidRDefault="00BC425B" w:rsidP="00884C23">
      <w:pPr>
        <w:pStyle w:val="Bodytext20"/>
        <w:numPr>
          <w:ilvl w:val="0"/>
          <w:numId w:val="13"/>
        </w:numPr>
        <w:shd w:val="clear" w:color="auto" w:fill="auto"/>
        <w:tabs>
          <w:tab w:val="left" w:pos="432"/>
        </w:tabs>
        <w:spacing w:after="413" w:line="341" w:lineRule="exact"/>
        <w:ind w:left="480" w:hanging="480"/>
        <w:jc w:val="both"/>
        <w:rPr>
          <w:color w:val="C00000"/>
        </w:rPr>
      </w:pPr>
      <w:r w:rsidRPr="007854CB">
        <w:t xml:space="preserve">W zakresie nieuregulowanym ustawą </w:t>
      </w:r>
      <w:proofErr w:type="spellStart"/>
      <w:r w:rsidR="006A1827" w:rsidRPr="007854CB">
        <w:t>P</w:t>
      </w:r>
      <w:r w:rsidRPr="007854CB">
        <w:t>zp</w:t>
      </w:r>
      <w:proofErr w:type="spellEnd"/>
      <w:r w:rsidRPr="007854CB">
        <w:t xml:space="preserve"> lub niniejszą SWZ do oświadczeń i dokumentów składanych przez Wykonawcę w postępowaniu zastosowanie mają w szczególności przepisy </w:t>
      </w:r>
      <w:r w:rsidRPr="007854CB">
        <w:lastRenderedPageBreak/>
        <w:t>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0288801" w14:textId="3B2E9BB0" w:rsidR="00BC425B" w:rsidRPr="00C564A1" w:rsidRDefault="00BC425B" w:rsidP="008226CE">
      <w:pPr>
        <w:pStyle w:val="Heading30"/>
        <w:keepNext/>
        <w:keepLines/>
        <w:numPr>
          <w:ilvl w:val="0"/>
          <w:numId w:val="3"/>
        </w:numPr>
        <w:shd w:val="clear" w:color="auto" w:fill="auto"/>
        <w:tabs>
          <w:tab w:val="left" w:pos="432"/>
        </w:tabs>
        <w:spacing w:before="0" w:line="200" w:lineRule="exact"/>
        <w:jc w:val="both"/>
        <w:rPr>
          <w:color w:val="000000" w:themeColor="text1"/>
        </w:rPr>
      </w:pPr>
      <w:bookmarkStart w:id="14" w:name="bookmark20"/>
      <w:r w:rsidRPr="00C564A1">
        <w:rPr>
          <w:color w:val="000000" w:themeColor="text1"/>
        </w:rPr>
        <w:t>POLEGANIE NA ZASOBACH INNYCH PODM</w:t>
      </w:r>
      <w:r w:rsidR="007854CB" w:rsidRPr="00C564A1">
        <w:rPr>
          <w:color w:val="000000" w:themeColor="text1"/>
        </w:rPr>
        <w:t>IOTÓ</w:t>
      </w:r>
      <w:r w:rsidRPr="00C564A1">
        <w:rPr>
          <w:color w:val="000000" w:themeColor="text1"/>
        </w:rPr>
        <w:t>W</w:t>
      </w:r>
      <w:bookmarkEnd w:id="14"/>
    </w:p>
    <w:p w14:paraId="10456896" w14:textId="77777777" w:rsidR="006A1827" w:rsidRPr="007854CB" w:rsidRDefault="006A1827" w:rsidP="006A1827">
      <w:pPr>
        <w:pStyle w:val="Heading30"/>
        <w:keepNext/>
        <w:keepLines/>
        <w:shd w:val="clear" w:color="auto" w:fill="auto"/>
        <w:tabs>
          <w:tab w:val="left" w:pos="432"/>
        </w:tabs>
        <w:spacing w:before="0" w:line="200" w:lineRule="exact"/>
        <w:ind w:left="480" w:firstLine="0"/>
        <w:jc w:val="both"/>
      </w:pPr>
    </w:p>
    <w:p w14:paraId="46078B03" w14:textId="5DC1DB0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Wykonawca może w celu potwierdzenia spełniania warunków udziału w postępowaniu polegać na zdolnościach technicznych lub zawodowych podmiotów udostępniających zasoby, niezależnie od charakteru prawnego łączących go z nimi stosunków prawnych.</w:t>
      </w:r>
    </w:p>
    <w:p w14:paraId="2A6CD30C"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2BE94ED9" w14:textId="1DA68101" w:rsidR="00BC425B" w:rsidRPr="00C564A1" w:rsidRDefault="00BC425B" w:rsidP="00884C23">
      <w:pPr>
        <w:pStyle w:val="Bodytext20"/>
        <w:numPr>
          <w:ilvl w:val="0"/>
          <w:numId w:val="17"/>
        </w:numPr>
        <w:shd w:val="clear" w:color="auto" w:fill="auto"/>
        <w:tabs>
          <w:tab w:val="left" w:pos="449"/>
        </w:tabs>
        <w:spacing w:after="0" w:line="341" w:lineRule="exact"/>
        <w:ind w:left="480" w:hanging="480"/>
        <w:jc w:val="both"/>
        <w:rPr>
          <w:color w:val="000000" w:themeColor="text1"/>
        </w:rPr>
      </w:pPr>
      <w:r w:rsidRPr="007854C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C564A1">
        <w:rPr>
          <w:rStyle w:val="Bodytext2Bold"/>
          <w:color w:val="000000" w:themeColor="text1"/>
        </w:rPr>
        <w:t xml:space="preserve">załącznik nr </w:t>
      </w:r>
      <w:r w:rsidR="00BE429A">
        <w:rPr>
          <w:rStyle w:val="Bodytext2Bold"/>
          <w:color w:val="000000" w:themeColor="text1"/>
        </w:rPr>
        <w:t>7</w:t>
      </w:r>
      <w:r w:rsidRPr="00C564A1">
        <w:rPr>
          <w:rStyle w:val="Bodytext2Bold"/>
          <w:color w:val="000000" w:themeColor="text1"/>
        </w:rPr>
        <w:t xml:space="preserve"> do SWZ</w:t>
      </w:r>
    </w:p>
    <w:p w14:paraId="3082AC5B"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1AEA83"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3A37A0F"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rPr>
          <w:rStyle w:val="Bodytext2Bold"/>
        </w:rPr>
        <w:t xml:space="preserve">UWAGA: </w:t>
      </w:r>
      <w:r w:rsidRPr="007854CB">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8E5C73" w14:textId="6B796D24" w:rsidR="00BC425B" w:rsidRPr="007854CB" w:rsidRDefault="00BC425B" w:rsidP="00884C23">
      <w:pPr>
        <w:pStyle w:val="Bodytext20"/>
        <w:numPr>
          <w:ilvl w:val="0"/>
          <w:numId w:val="17"/>
        </w:numPr>
        <w:shd w:val="clear" w:color="auto" w:fill="auto"/>
        <w:tabs>
          <w:tab w:val="left" w:pos="449"/>
        </w:tabs>
        <w:spacing w:after="300" w:line="341" w:lineRule="exact"/>
        <w:ind w:left="480" w:hanging="480"/>
        <w:jc w:val="both"/>
        <w:rPr>
          <w:color w:val="FF0000"/>
        </w:rPr>
      </w:pPr>
      <w:r w:rsidRPr="007854CB">
        <w:t>Wykonawca, w przypadku polegania na zdolnościach lub sytuacji podmiotów udostępniających zasoby, przedstawia, wraz z oświadczeniem, o którym mowa w Rozdziale</w:t>
      </w:r>
      <w:r w:rsidR="007854CB" w:rsidRPr="007854CB">
        <w:t xml:space="preserve"> </w:t>
      </w:r>
      <w:r w:rsidRPr="007854CB">
        <w:t xml:space="preserve"> </w:t>
      </w:r>
      <w:r w:rsidR="007854CB" w:rsidRPr="007854CB">
        <w:t>V</w:t>
      </w:r>
      <w:r w:rsidR="006643C3" w:rsidRPr="007854CB">
        <w:t xml:space="preserve">II </w:t>
      </w:r>
      <w:r w:rsidRPr="007854CB">
        <w:t>ust. 1 SWZ,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6643C3" w:rsidRPr="007854CB">
        <w:t xml:space="preserve">  </w:t>
      </w:r>
      <w:r w:rsidR="007854CB" w:rsidRPr="007854CB">
        <w:rPr>
          <w:color w:val="000000" w:themeColor="text1"/>
        </w:rPr>
        <w:t>V</w:t>
      </w:r>
      <w:r w:rsidR="006643C3" w:rsidRPr="007854CB">
        <w:rPr>
          <w:color w:val="000000" w:themeColor="text1"/>
        </w:rPr>
        <w:t>II</w:t>
      </w:r>
      <w:r w:rsidRPr="007854CB">
        <w:rPr>
          <w:color w:val="000000" w:themeColor="text1"/>
        </w:rPr>
        <w:t xml:space="preserve"> SWZ.</w:t>
      </w:r>
    </w:p>
    <w:p w14:paraId="7D7DA128" w14:textId="77777777" w:rsidR="00BC425B" w:rsidRPr="007854CB" w:rsidRDefault="00BC425B" w:rsidP="008226CE">
      <w:pPr>
        <w:pStyle w:val="Bodytext30"/>
        <w:numPr>
          <w:ilvl w:val="0"/>
          <w:numId w:val="3"/>
        </w:numPr>
        <w:shd w:val="clear" w:color="auto" w:fill="auto"/>
        <w:tabs>
          <w:tab w:val="left" w:pos="449"/>
        </w:tabs>
        <w:spacing w:before="0" w:after="300"/>
        <w:jc w:val="both"/>
      </w:pPr>
      <w:r w:rsidRPr="007854CB">
        <w:t>INFORMACJA DLA WYKONAWCÓW WSPÓLNIE UBIEGAJĄCYCH SIĘ O UDZIELENIE ZAMÓWIENIA (SPÓŁKI CYWILNE/ KONSORCJA)</w:t>
      </w:r>
    </w:p>
    <w:p w14:paraId="579C859F" w14:textId="77777777" w:rsidR="00BC425B" w:rsidRPr="007854CB" w:rsidRDefault="00BC425B" w:rsidP="00884C23">
      <w:pPr>
        <w:pStyle w:val="Bodytext20"/>
        <w:numPr>
          <w:ilvl w:val="0"/>
          <w:numId w:val="18"/>
        </w:numPr>
        <w:shd w:val="clear" w:color="auto" w:fill="auto"/>
        <w:tabs>
          <w:tab w:val="left" w:pos="449"/>
        </w:tabs>
        <w:spacing w:after="0" w:line="341" w:lineRule="exact"/>
        <w:ind w:left="1080" w:hanging="360"/>
        <w:jc w:val="both"/>
      </w:pPr>
      <w:r w:rsidRPr="007854CB">
        <w:lastRenderedPageBreak/>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3C82BAA6" w14:textId="60E0F9E1" w:rsidR="009020B9" w:rsidRPr="007854CB" w:rsidRDefault="00BC425B" w:rsidP="00884C23">
      <w:pPr>
        <w:pStyle w:val="Bodytext20"/>
        <w:numPr>
          <w:ilvl w:val="0"/>
          <w:numId w:val="18"/>
        </w:numPr>
        <w:shd w:val="clear" w:color="auto" w:fill="auto"/>
        <w:tabs>
          <w:tab w:val="left" w:pos="449"/>
        </w:tabs>
        <w:spacing w:after="0" w:line="341" w:lineRule="exact"/>
        <w:ind w:firstLine="0"/>
        <w:jc w:val="both"/>
      </w:pPr>
      <w:r w:rsidRPr="007854CB">
        <w:t xml:space="preserve">W przypadku Wykonawców wspólnie ubiegających się o udzielenie zamówienia, oświadczenia, o których mowa w Rozdziale </w:t>
      </w:r>
      <w:r w:rsidR="00C564A1">
        <w:t>VII</w:t>
      </w:r>
      <w:r w:rsidRPr="007854CB">
        <w:t xml:space="preserve"> ust. 1 SWZ, składa każdy z wykonawców. Oświadczenia te potwierdzają brak podstaw wykluczenia oraz spełnianie warunków udziału w zakresie, w jakim każdy z wykonawców wykazuje spełnianie warunków udziału w postępowaniu.</w:t>
      </w:r>
    </w:p>
    <w:p w14:paraId="7D35B597" w14:textId="6D0F9AAF" w:rsidR="009020B9" w:rsidRPr="00B81190" w:rsidRDefault="009020B9" w:rsidP="00884C23">
      <w:pPr>
        <w:pStyle w:val="Bodytext20"/>
        <w:numPr>
          <w:ilvl w:val="0"/>
          <w:numId w:val="18"/>
        </w:numPr>
        <w:shd w:val="clear" w:color="auto" w:fill="auto"/>
        <w:tabs>
          <w:tab w:val="left" w:pos="452"/>
        </w:tabs>
        <w:spacing w:after="0" w:line="341" w:lineRule="exact"/>
        <w:jc w:val="left"/>
      </w:pPr>
      <w:r w:rsidRPr="007854CB">
        <w:t>Wykonawcy wspólnie ubiegający się o udzielenie zamówienia dołączają do oferty oświadczenie, z którego wynika, które roboty budowlane wykonają poszczególni wykonawcy.</w:t>
      </w:r>
    </w:p>
    <w:p w14:paraId="22E0196A" w14:textId="77777777" w:rsidR="009020B9" w:rsidRPr="007854CB" w:rsidRDefault="009020B9" w:rsidP="00884C23">
      <w:pPr>
        <w:pStyle w:val="Bodytext20"/>
        <w:numPr>
          <w:ilvl w:val="0"/>
          <w:numId w:val="18"/>
        </w:numPr>
        <w:shd w:val="clear" w:color="auto" w:fill="auto"/>
        <w:tabs>
          <w:tab w:val="left" w:pos="449"/>
        </w:tabs>
        <w:spacing w:after="0" w:line="341" w:lineRule="exact"/>
        <w:ind w:left="1080" w:hanging="360"/>
        <w:jc w:val="left"/>
      </w:pPr>
      <w:r w:rsidRPr="007854CB">
        <w:t>Oświadczenia i dokumenty potwierdzające brak podstaw do wykluczenia z postępowania składa każdy z Wykonawców wspólnie ubiegających się o zamówienie</w:t>
      </w:r>
    </w:p>
    <w:p w14:paraId="32B5E232" w14:textId="77777777" w:rsidR="006643C3" w:rsidRPr="007854CB" w:rsidRDefault="006643C3" w:rsidP="006643C3">
      <w:pPr>
        <w:pStyle w:val="Bodytext20"/>
        <w:shd w:val="clear" w:color="auto" w:fill="auto"/>
        <w:tabs>
          <w:tab w:val="left" w:pos="449"/>
        </w:tabs>
        <w:spacing w:after="0" w:line="341" w:lineRule="exact"/>
        <w:ind w:firstLine="0"/>
        <w:jc w:val="left"/>
      </w:pPr>
    </w:p>
    <w:p w14:paraId="24462CB7" w14:textId="77777777" w:rsidR="006643C3" w:rsidRPr="007854CB" w:rsidRDefault="006643C3" w:rsidP="008226CE">
      <w:pPr>
        <w:pStyle w:val="Bodytext30"/>
        <w:numPr>
          <w:ilvl w:val="0"/>
          <w:numId w:val="3"/>
        </w:numPr>
        <w:shd w:val="clear" w:color="auto" w:fill="auto"/>
        <w:tabs>
          <w:tab w:val="left" w:pos="471"/>
        </w:tabs>
        <w:spacing w:before="0" w:after="265" w:line="200" w:lineRule="exact"/>
        <w:jc w:val="both"/>
      </w:pPr>
      <w:r w:rsidRPr="007854CB">
        <w:t>SPOSÓB KOMUNIKACJI ORAZ WYJAŚNIENIA TREŚCI SWZ</w:t>
      </w:r>
    </w:p>
    <w:p w14:paraId="4375E867" w14:textId="77777777" w:rsidR="006643C3" w:rsidRPr="007854CB" w:rsidRDefault="006643C3" w:rsidP="006643C3">
      <w:pPr>
        <w:pStyle w:val="Bodytext20"/>
        <w:shd w:val="clear" w:color="auto" w:fill="auto"/>
        <w:tabs>
          <w:tab w:val="left" w:pos="449"/>
        </w:tabs>
        <w:spacing w:after="0" w:line="341" w:lineRule="exact"/>
        <w:ind w:firstLine="0"/>
        <w:jc w:val="left"/>
      </w:pPr>
    </w:p>
    <w:p w14:paraId="1D619E5F" w14:textId="77777777" w:rsidR="006643C3" w:rsidRPr="007854CB" w:rsidRDefault="006643C3" w:rsidP="00C564A1">
      <w:pPr>
        <w:spacing w:after="360"/>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45056C04"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W postepowaniu o udzielenie zamówienia komunikacja między zamawiającym a Wykonawcami odbywa się przy użyciu </w:t>
      </w:r>
      <w:proofErr w:type="spellStart"/>
      <w:r w:rsidRPr="007854CB">
        <w:rPr>
          <w:rFonts w:ascii="Arial" w:eastAsia="Calibri" w:hAnsi="Arial" w:cs="Arial"/>
          <w:color w:val="000000" w:themeColor="text1"/>
          <w:sz w:val="20"/>
          <w:szCs w:val="20"/>
        </w:rPr>
        <w:t>miniPortalu</w:t>
      </w:r>
      <w:proofErr w:type="spellEnd"/>
      <w:r w:rsidRPr="007854CB">
        <w:rPr>
          <w:rFonts w:ascii="Arial" w:eastAsia="Calibri" w:hAnsi="Arial" w:cs="Arial"/>
          <w:color w:val="000000" w:themeColor="text1"/>
          <w:sz w:val="20"/>
          <w:szCs w:val="20"/>
        </w:rPr>
        <w:t xml:space="preserve"> , który dostępny jest pod adresem; </w:t>
      </w:r>
      <w:hyperlink r:id="rId12" w:history="1">
        <w:r w:rsidRPr="007854CB">
          <w:rPr>
            <w:rFonts w:ascii="Arial" w:eastAsia="Calibri" w:hAnsi="Arial" w:cs="Arial"/>
            <w:color w:val="000000" w:themeColor="text1"/>
            <w:sz w:val="20"/>
            <w:szCs w:val="20"/>
            <w:u w:val="single"/>
          </w:rPr>
          <w:t>https://miniportal.uzp.gov.pl</w:t>
        </w:r>
      </w:hyperlink>
      <w:r w:rsidRPr="007854CB">
        <w:rPr>
          <w:rFonts w:ascii="Arial" w:eastAsia="Calibri" w:hAnsi="Arial" w:cs="Arial"/>
          <w:color w:val="000000" w:themeColor="text1"/>
          <w:sz w:val="20"/>
          <w:szCs w:val="20"/>
        </w:rPr>
        <w:t xml:space="preserve"> </w:t>
      </w:r>
      <w:proofErr w:type="spellStart"/>
      <w:r w:rsidRPr="007854CB">
        <w:rPr>
          <w:rFonts w:ascii="Arial" w:eastAsia="Calibri" w:hAnsi="Arial" w:cs="Arial"/>
          <w:color w:val="000000" w:themeColor="text1"/>
          <w:sz w:val="20"/>
          <w:szCs w:val="20"/>
        </w:rPr>
        <w:t>ePUAPu</w:t>
      </w:r>
      <w:proofErr w:type="spellEnd"/>
      <w:r w:rsidRPr="007854CB">
        <w:rPr>
          <w:rFonts w:ascii="Arial" w:eastAsia="Calibri" w:hAnsi="Arial" w:cs="Arial"/>
          <w:color w:val="000000" w:themeColor="text1"/>
          <w:sz w:val="20"/>
          <w:szCs w:val="20"/>
        </w:rPr>
        <w:t xml:space="preserve">, dostępnego pod adresem </w:t>
      </w:r>
      <w:hyperlink r:id="rId13" w:history="1">
        <w:r w:rsidRPr="007854CB">
          <w:rPr>
            <w:rFonts w:ascii="Arial" w:eastAsia="Calibri" w:hAnsi="Arial" w:cs="Arial"/>
            <w:color w:val="000000" w:themeColor="text1"/>
            <w:sz w:val="20"/>
            <w:szCs w:val="20"/>
            <w:u w:val="single"/>
          </w:rPr>
          <w:t>https://epuap.gov.pl/wps/portal</w:t>
        </w:r>
      </w:hyperlink>
      <w:r w:rsidRPr="007854CB">
        <w:rPr>
          <w:rFonts w:ascii="Arial" w:eastAsia="Calibri" w:hAnsi="Arial" w:cs="Arial"/>
          <w:color w:val="000000" w:themeColor="text1"/>
          <w:sz w:val="20"/>
          <w:szCs w:val="20"/>
        </w:rPr>
        <w:t xml:space="preserve"> oraz poczty elektronicznej.</w:t>
      </w:r>
    </w:p>
    <w:p w14:paraId="7C0DB68F"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w:t>
      </w:r>
      <w:proofErr w:type="spellStart"/>
      <w:r w:rsidRPr="007854CB">
        <w:rPr>
          <w:rFonts w:ascii="Arial" w:eastAsia="Calibri" w:hAnsi="Arial" w:cs="Arial"/>
          <w:color w:val="000000" w:themeColor="text1"/>
          <w:sz w:val="20"/>
          <w:szCs w:val="20"/>
        </w:rPr>
        <w:t>miniPortalu</w:t>
      </w:r>
      <w:proofErr w:type="spellEnd"/>
      <w:r w:rsidRPr="007854CB">
        <w:rPr>
          <w:rFonts w:ascii="Arial" w:eastAsia="Calibri" w:hAnsi="Arial" w:cs="Arial"/>
          <w:color w:val="000000" w:themeColor="text1"/>
          <w:sz w:val="20"/>
          <w:szCs w:val="20"/>
        </w:rPr>
        <w:t xml:space="preserve"> </w:t>
      </w:r>
      <w:hyperlink w:history="1">
        <w:r w:rsidRPr="007854CB">
          <w:rPr>
            <w:rFonts w:ascii="Arial" w:eastAsia="Calibri" w:hAnsi="Arial" w:cs="Arial"/>
            <w:color w:val="000000" w:themeColor="text1"/>
            <w:sz w:val="20"/>
            <w:szCs w:val="20"/>
            <w:u w:val="single"/>
          </w:rPr>
          <w:t>https://miniportal.uzp.gov.pl, ePUAPu</w:t>
        </w:r>
      </w:hyperlink>
      <w:r w:rsidRPr="007854CB">
        <w:rPr>
          <w:rFonts w:ascii="Arial" w:eastAsia="Calibri" w:hAnsi="Arial" w:cs="Arial"/>
          <w:color w:val="000000" w:themeColor="text1"/>
          <w:sz w:val="20"/>
          <w:szCs w:val="20"/>
        </w:rPr>
        <w:t xml:space="preserve"> </w:t>
      </w:r>
      <w:hyperlink r:id="rId14" w:history="1">
        <w:r w:rsidRPr="007854CB">
          <w:rPr>
            <w:rFonts w:ascii="Arial" w:eastAsia="Calibri" w:hAnsi="Arial" w:cs="Arial"/>
            <w:color w:val="000000" w:themeColor="text1"/>
            <w:sz w:val="20"/>
            <w:szCs w:val="20"/>
            <w:u w:val="single"/>
          </w:rPr>
          <w:t>https://epuap.gov.pl/wps/portal</w:t>
        </w:r>
      </w:hyperlink>
      <w:r w:rsidRPr="007854CB">
        <w:rPr>
          <w:rFonts w:ascii="Arial" w:eastAsia="Calibri" w:hAnsi="Arial" w:cs="Arial"/>
          <w:color w:val="000000" w:themeColor="text1"/>
          <w:sz w:val="20"/>
          <w:szCs w:val="20"/>
        </w:rPr>
        <w:t xml:space="preserve"> ( za pośrednictwem dedykowanego formularza dostępnego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xml:space="preserve"> oraz udostępnionego przez </w:t>
      </w:r>
      <w:proofErr w:type="spellStart"/>
      <w:r w:rsidRPr="007854CB">
        <w:rPr>
          <w:rFonts w:ascii="Arial" w:eastAsia="Calibri" w:hAnsi="Arial" w:cs="Arial"/>
          <w:color w:val="000000" w:themeColor="text1"/>
          <w:sz w:val="20"/>
          <w:szCs w:val="20"/>
        </w:rPr>
        <w:t>miniPotral</w:t>
      </w:r>
      <w:proofErr w:type="spellEnd"/>
      <w:r w:rsidRPr="007854CB">
        <w:rPr>
          <w:rFonts w:ascii="Arial" w:eastAsia="Calibri" w:hAnsi="Arial" w:cs="Arial"/>
          <w:color w:val="000000" w:themeColor="text1"/>
          <w:sz w:val="20"/>
          <w:szCs w:val="20"/>
        </w:rPr>
        <w:t xml:space="preserve"> – Formularz do komunikacji).</w:t>
      </w:r>
    </w:p>
    <w:p w14:paraId="35217560"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Przekazywanie dokumentów wykazanych w § 2 ust. 2 w/w Rozporządzenia może nastąpić w sposób określony powyżej lit b) lub za pośrednictwem e-mail: z</w:t>
      </w:r>
      <w:r w:rsidRPr="007854CB">
        <w:rPr>
          <w:rFonts w:ascii="Arial" w:eastAsia="Calibri" w:hAnsi="Arial" w:cs="Arial"/>
          <w:color w:val="000000" w:themeColor="text1"/>
          <w:sz w:val="20"/>
          <w:szCs w:val="20"/>
          <w:u w:val="single"/>
        </w:rPr>
        <w:t>amowienia.promocja</w:t>
      </w:r>
      <w:hyperlink r:id="rId15" w:history="1">
        <w:r w:rsidRPr="007854CB">
          <w:rPr>
            <w:rFonts w:ascii="Arial" w:eastAsia="Calibri" w:hAnsi="Arial" w:cs="Arial"/>
            <w:color w:val="000000" w:themeColor="text1"/>
            <w:sz w:val="20"/>
            <w:szCs w:val="20"/>
            <w:u w:val="single"/>
          </w:rPr>
          <w:t>@pacyna.mazowsze.pl</w:t>
        </w:r>
      </w:hyperlink>
      <w:r w:rsidRPr="007854CB">
        <w:rPr>
          <w:rFonts w:ascii="Arial" w:eastAsia="Calibri" w:hAnsi="Arial" w:cs="Arial"/>
          <w:color w:val="000000" w:themeColor="text1"/>
          <w:sz w:val="20"/>
          <w:szCs w:val="20"/>
        </w:rPr>
        <w:t>. Każda ze stron na żądanie drugiej niezwłocznie potwierdza fakt otrzymania przesłanego za pośrednictwem e-mail pisma lub dokumentu lub wiadomości.</w:t>
      </w:r>
    </w:p>
    <w:p w14:paraId="5FA0AD3A"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We wszelkiej korespondencji związanej z niniejszym postepowaniem Zamawiający i Wykonawcy posługują się numerem  ogłoszenia ( TED lub ID postepowania).</w:t>
      </w:r>
    </w:p>
    <w:p w14:paraId="3222839B"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711F9C9C"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lastRenderedPageBreak/>
        <w:t xml:space="preserve">Adres skrzynki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/v074c8hprv/skrytka</w:t>
      </w:r>
    </w:p>
    <w:p w14:paraId="64C7FB90"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Wykonawca zamierzający wziąć udział w postepowaniu o udzielenie zamówienia publicznego, musi posiadać konto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xml:space="preserve">. Wykonawca posiadający konto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xml:space="preserve"> ma dostęp do formularzy : „ Formularz do złożenia , wycofania oferty lub wniosku” oraz do „Formularza do komunikacji”.</w:t>
      </w:r>
    </w:p>
    <w:p w14:paraId="670ABCEB"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7854CB">
        <w:rPr>
          <w:rFonts w:ascii="Arial" w:eastAsia="Calibri" w:hAnsi="Arial" w:cs="Arial"/>
          <w:color w:val="000000" w:themeColor="text1"/>
          <w:sz w:val="20"/>
          <w:szCs w:val="20"/>
        </w:rPr>
        <w:t>miniPortal</w:t>
      </w:r>
      <w:proofErr w:type="spellEnd"/>
      <w:r w:rsidRPr="007854CB">
        <w:rPr>
          <w:rFonts w:ascii="Arial" w:eastAsia="Calibri" w:hAnsi="Arial" w:cs="Arial"/>
          <w:color w:val="000000" w:themeColor="text1"/>
          <w:sz w:val="20"/>
          <w:szCs w:val="20"/>
        </w:rPr>
        <w:t xml:space="preserve"> oraz Warunkach korzystania z elektronicznej platformy usług administracji publicznej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w:t>
      </w:r>
    </w:p>
    <w:p w14:paraId="21FE7C02"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Maksymalny rozmiar plików przesyłanych za pośrednictwem dedykowanych formularzy : „Formularz złożenia zmiany, wycofania oferty lub wniosku” oraz „Formularz do komunikacji” wynosi 150 MB.</w:t>
      </w:r>
    </w:p>
    <w:p w14:paraId="3AE81D23"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w:t>
      </w:r>
    </w:p>
    <w:p w14:paraId="75B29B55" w14:textId="77777777" w:rsidR="006643C3" w:rsidRPr="007854CB" w:rsidRDefault="006643C3" w:rsidP="006643C3">
      <w:pPr>
        <w:numPr>
          <w:ilvl w:val="0"/>
          <w:numId w:val="2"/>
        </w:numPr>
        <w:spacing w:after="160"/>
        <w:jc w:val="both"/>
        <w:rPr>
          <w:rFonts w:ascii="Arial" w:hAnsi="Arial" w:cs="Arial"/>
          <w:sz w:val="20"/>
          <w:szCs w:val="20"/>
        </w:rPr>
      </w:pPr>
      <w:r w:rsidRPr="007854CB">
        <w:rPr>
          <w:rFonts w:ascii="Arial" w:eastAsia="Calibri" w:hAnsi="Arial" w:cs="Arial"/>
          <w:color w:val="000000" w:themeColor="text1"/>
          <w:sz w:val="20"/>
          <w:szCs w:val="20"/>
        </w:rPr>
        <w:t xml:space="preserve">Identyfikator postepowania i link dla danego postępowania o udzielenie zamówienia dostępne są na liście wszystkich postepowań na </w:t>
      </w:r>
      <w:proofErr w:type="spellStart"/>
      <w:r w:rsidRPr="007854CB">
        <w:rPr>
          <w:rFonts w:ascii="Arial" w:eastAsia="Calibri" w:hAnsi="Arial" w:cs="Arial"/>
          <w:color w:val="000000" w:themeColor="text1"/>
          <w:sz w:val="20"/>
          <w:szCs w:val="20"/>
        </w:rPr>
        <w:t>miniPortalu</w:t>
      </w:r>
      <w:proofErr w:type="spellEnd"/>
      <w:r w:rsidRPr="007854CB">
        <w:rPr>
          <w:rFonts w:ascii="Arial" w:eastAsia="Calibri" w:hAnsi="Arial" w:cs="Arial"/>
          <w:color w:val="000000" w:themeColor="text1"/>
          <w:sz w:val="20"/>
          <w:szCs w:val="20"/>
        </w:rPr>
        <w:t>, klikając wcześniej opcje  „Dla Wykonawców” lub ze strony głównej z zakładki „Postępowania</w:t>
      </w:r>
      <w:r w:rsidRPr="007854CB">
        <w:rPr>
          <w:rFonts w:ascii="Arial" w:eastAsia="Calibri" w:hAnsi="Arial" w:cs="Arial"/>
          <w:sz w:val="20"/>
          <w:szCs w:val="20"/>
        </w:rPr>
        <w:t>”.</w:t>
      </w:r>
    </w:p>
    <w:p w14:paraId="5FFE00FD" w14:textId="77777777" w:rsidR="006643C3" w:rsidRPr="007854CB" w:rsidRDefault="006643C3" w:rsidP="006643C3">
      <w:pPr>
        <w:numPr>
          <w:ilvl w:val="0"/>
          <w:numId w:val="1"/>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Adres strony internetowej prowadzonego postepowania oraz adres poczty elektronicznej:                                                                                                                                       </w:t>
      </w:r>
    </w:p>
    <w:p w14:paraId="2E78E684" w14:textId="77777777" w:rsidR="006643C3" w:rsidRPr="007854CB" w:rsidRDefault="006643C3" w:rsidP="006643C3">
      <w:pPr>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Adres poczty elektronicznej e-mail: z</w:t>
      </w:r>
      <w:r w:rsidRPr="007854CB">
        <w:rPr>
          <w:rFonts w:ascii="Arial" w:eastAsia="Calibri" w:hAnsi="Arial" w:cs="Arial"/>
          <w:color w:val="000000" w:themeColor="text1"/>
          <w:sz w:val="20"/>
          <w:szCs w:val="20"/>
          <w:u w:val="single"/>
        </w:rPr>
        <w:t>amowienia.promocja</w:t>
      </w:r>
      <w:hyperlink r:id="rId16" w:history="1">
        <w:r w:rsidRPr="007854CB">
          <w:rPr>
            <w:rFonts w:ascii="Arial" w:eastAsia="Calibri" w:hAnsi="Arial" w:cs="Arial"/>
            <w:color w:val="000000" w:themeColor="text1"/>
            <w:sz w:val="20"/>
            <w:szCs w:val="20"/>
            <w:u w:val="single"/>
          </w:rPr>
          <w:t>@pacyna.mazowsze.pl</w:t>
        </w:r>
      </w:hyperlink>
    </w:p>
    <w:p w14:paraId="6F303269" w14:textId="77777777" w:rsidR="006643C3" w:rsidRPr="007854CB" w:rsidRDefault="006643C3" w:rsidP="006643C3">
      <w:pPr>
        <w:ind w:left="720"/>
        <w:jc w:val="both"/>
        <w:rPr>
          <w:rFonts w:ascii="Arial" w:eastAsia="Calibri" w:hAnsi="Arial" w:cs="Arial"/>
          <w:color w:val="000000" w:themeColor="text1"/>
          <w:sz w:val="20"/>
          <w:szCs w:val="20"/>
        </w:rPr>
      </w:pPr>
      <w:r w:rsidRPr="007854CB">
        <w:rPr>
          <w:rFonts w:ascii="Arial" w:eastAsia="Calibri" w:hAnsi="Arial" w:cs="Arial"/>
          <w:color w:val="000000" w:themeColor="text1"/>
          <w:sz w:val="20"/>
          <w:szCs w:val="20"/>
        </w:rPr>
        <w:t>Stroną internetową prowadzonego postępowania jest strona internetowa Zamawiającego</w:t>
      </w:r>
      <w:r w:rsidRPr="007854CB">
        <w:rPr>
          <w:rFonts w:ascii="Arial" w:hAnsi="Arial" w:cs="Arial"/>
          <w:sz w:val="20"/>
          <w:szCs w:val="20"/>
        </w:rPr>
        <w:t xml:space="preserve"> bip</w:t>
      </w:r>
      <w:r w:rsidRPr="007854CB">
        <w:rPr>
          <w:rFonts w:ascii="Arial" w:eastAsia="Calibri" w:hAnsi="Arial" w:cs="Arial"/>
          <w:color w:val="000000" w:themeColor="text1"/>
          <w:sz w:val="20"/>
          <w:szCs w:val="20"/>
        </w:rPr>
        <w:t>.pacyna.mazowsze.pl . Specyfikacja Warunków Zamówienia wraz z załącznikami znajduje się na stronie internetowej prowadzonego postepowania.</w:t>
      </w:r>
    </w:p>
    <w:p w14:paraId="270AEBE5" w14:textId="77777777" w:rsidR="006643C3" w:rsidRPr="007854CB" w:rsidRDefault="006643C3" w:rsidP="006643C3">
      <w:pPr>
        <w:ind w:left="720"/>
        <w:jc w:val="both"/>
        <w:rPr>
          <w:rFonts w:ascii="Arial" w:hAnsi="Arial" w:cs="Arial"/>
          <w:color w:val="000000" w:themeColor="text1"/>
          <w:sz w:val="20"/>
          <w:szCs w:val="20"/>
        </w:rPr>
      </w:pPr>
    </w:p>
    <w:p w14:paraId="69086C82" w14:textId="77777777" w:rsidR="006643C3" w:rsidRPr="007854CB" w:rsidRDefault="006643C3" w:rsidP="006643C3">
      <w:pPr>
        <w:numPr>
          <w:ilvl w:val="0"/>
          <w:numId w:val="1"/>
        </w:numPr>
        <w:jc w:val="both"/>
        <w:rPr>
          <w:rFonts w:ascii="Arial" w:hAnsi="Arial" w:cs="Arial"/>
          <w:color w:val="000000" w:themeColor="text1"/>
          <w:sz w:val="20"/>
          <w:szCs w:val="20"/>
        </w:rPr>
      </w:pPr>
      <w:r w:rsidRPr="007854CB">
        <w:rPr>
          <w:rFonts w:ascii="Arial" w:eastAsia="Calibri" w:hAnsi="Arial" w:cs="Arial"/>
          <w:color w:val="000000" w:themeColor="text1"/>
          <w:sz w:val="20"/>
          <w:szCs w:val="20"/>
        </w:rPr>
        <w:t>Zamawiający wyznacza następujące osoby do komunikacji z Wykonawcami:</w:t>
      </w:r>
    </w:p>
    <w:p w14:paraId="03379989" w14:textId="77777777" w:rsidR="006643C3" w:rsidRPr="007854CB" w:rsidRDefault="006643C3" w:rsidP="006643C3">
      <w:pPr>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Anna Marcinkowska – Zamówienia Publiczne, tel. 24 285 80 80.</w:t>
      </w:r>
    </w:p>
    <w:p w14:paraId="0709DC3D" w14:textId="77777777" w:rsidR="006643C3" w:rsidRPr="007854CB" w:rsidRDefault="006643C3" w:rsidP="006643C3">
      <w:pPr>
        <w:spacing w:after="160"/>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Komunikacja ustna dopuszczalna jest w odniesieniu do informacji, które nie są istotne, w szczególności nie dotyczą ogłoszenia o zamówieniu lub dokumentów zamówienia, potwierdzenia zainteresowania, ofert.</w:t>
      </w:r>
    </w:p>
    <w:p w14:paraId="700417A1" w14:textId="77777777" w:rsidR="006643C3" w:rsidRPr="007854CB" w:rsidRDefault="006643C3" w:rsidP="006643C3">
      <w:pPr>
        <w:pStyle w:val="Bodytext20"/>
        <w:shd w:val="clear" w:color="auto" w:fill="auto"/>
        <w:tabs>
          <w:tab w:val="left" w:pos="449"/>
        </w:tabs>
        <w:spacing w:after="0" w:line="341" w:lineRule="exact"/>
        <w:ind w:firstLine="0"/>
        <w:jc w:val="left"/>
      </w:pPr>
    </w:p>
    <w:p w14:paraId="0E1897DD"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2. 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6086B2E7"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3. Jeżeli Zamawiający nie udzieli wyjaśnień w terminie, o którym mowa w pkt 2, przedłuża termin składania ofert o czas niezbędny do zapoznania się wszystkich zainteresowanych wykonawców z wyjaśnieniami niezbędnymi do należytego przygotowania i złożenia ofert.</w:t>
      </w:r>
    </w:p>
    <w:p w14:paraId="2A8A3BE9"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4. Przedłużenie terminu składania ofert  nie wpływa na bieg terminu składania wniosku o wyjaśnienie treści SWZ, o którym mowa w pkt 2</w:t>
      </w:r>
    </w:p>
    <w:p w14:paraId="14291404"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5. W przypadku gdy wniosek o wyjaśnienie treści SWZ  nie wpłynął w terminie, o którym mowa w pkt 2 , zamawiający nie ma obowiązku udzielenia wyjaśnień SWZ oraz obowiązku przedłużania terminu składania ofert.</w:t>
      </w:r>
    </w:p>
    <w:p w14:paraId="06F1A40A"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6. Treść zapytań wraz z wyjaśnieniami zamawiający udostępnia na stronie internetowej prowadzonego postępowania.</w:t>
      </w:r>
    </w:p>
    <w:p w14:paraId="7F2ECB27"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7. W uzasadnionych przypadkach Zamawiający może przed upływem terminu składania ofert zmienić treść SWZ. Dokonana zmianę treści SWZ Zamawiający udostępnia na stronie internetowej prowadzonego postepowania.</w:t>
      </w:r>
    </w:p>
    <w:p w14:paraId="613668CA" w14:textId="77777777" w:rsidR="006E0156" w:rsidRPr="007854CB" w:rsidRDefault="006E0156" w:rsidP="006E0156">
      <w:pPr>
        <w:spacing w:after="160"/>
        <w:jc w:val="both"/>
        <w:rPr>
          <w:rFonts w:ascii="Arial" w:eastAsia="Calibri" w:hAnsi="Arial" w:cs="Arial"/>
          <w:color w:val="000000" w:themeColor="text1"/>
          <w:sz w:val="20"/>
          <w:szCs w:val="20"/>
        </w:rPr>
      </w:pPr>
      <w:r w:rsidRPr="007854CB">
        <w:rPr>
          <w:rFonts w:ascii="Arial" w:eastAsia="Calibri" w:hAnsi="Arial" w:cs="Arial"/>
          <w:color w:val="000000" w:themeColor="text1"/>
          <w:sz w:val="20"/>
          <w:szCs w:val="20"/>
        </w:rPr>
        <w:t>8. 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780719CC" w14:textId="77777777" w:rsidR="006E0156" w:rsidRPr="007854CB" w:rsidRDefault="006E0156" w:rsidP="006E0156">
      <w:pPr>
        <w:spacing w:after="160"/>
        <w:jc w:val="both"/>
        <w:rPr>
          <w:rFonts w:ascii="Arial" w:eastAsia="Calibri" w:hAnsi="Arial" w:cs="Arial"/>
          <w:color w:val="000000" w:themeColor="text1"/>
          <w:sz w:val="20"/>
          <w:szCs w:val="20"/>
        </w:rPr>
      </w:pPr>
    </w:p>
    <w:p w14:paraId="11F70CF4" w14:textId="77777777" w:rsidR="006E0156" w:rsidRPr="007854CB" w:rsidRDefault="006E0156" w:rsidP="006E0156">
      <w:pPr>
        <w:spacing w:after="160"/>
        <w:jc w:val="both"/>
        <w:rPr>
          <w:rFonts w:ascii="Arial" w:eastAsia="Calibri" w:hAnsi="Arial" w:cs="Arial"/>
          <w:color w:val="000000" w:themeColor="text1"/>
          <w:sz w:val="20"/>
          <w:szCs w:val="20"/>
        </w:rPr>
      </w:pPr>
    </w:p>
    <w:p w14:paraId="4DB8A2BD" w14:textId="2E79AB9F" w:rsidR="006E0156" w:rsidRPr="007854CB" w:rsidRDefault="006E0156" w:rsidP="008226CE">
      <w:pPr>
        <w:pStyle w:val="Akapitzlist"/>
        <w:widowControl/>
        <w:numPr>
          <w:ilvl w:val="0"/>
          <w:numId w:val="3"/>
        </w:numPr>
        <w:suppressAutoHyphens w:val="0"/>
        <w:overflowPunct/>
        <w:autoSpaceDE/>
        <w:autoSpaceDN/>
        <w:spacing w:line="302" w:lineRule="auto"/>
        <w:ind w:right="735"/>
        <w:jc w:val="both"/>
        <w:textAlignment w:val="auto"/>
        <w:rPr>
          <w:rFonts w:ascii="Arial" w:hAnsi="Arial" w:cs="Arial"/>
          <w:b/>
          <w:bCs/>
          <w:sz w:val="20"/>
          <w:szCs w:val="20"/>
        </w:rPr>
      </w:pPr>
      <w:r w:rsidRPr="007854CB">
        <w:rPr>
          <w:rFonts w:ascii="Arial" w:hAnsi="Arial" w:cs="Arial"/>
          <w:b/>
          <w:bCs/>
          <w:sz w:val="20"/>
          <w:szCs w:val="20"/>
        </w:rPr>
        <w:t>OPIS SPOSOBU PRZYGOTOWANIA OFERT ORAZ WYMAGANIA FORMALNE DOTYCZĄCE SKŁADANYCH OŚWIADCZEŃ I DOKUMENTÓW</w:t>
      </w:r>
    </w:p>
    <w:p w14:paraId="3F480C0B" w14:textId="227DC59D" w:rsidR="006E0156" w:rsidRPr="007854CB" w:rsidRDefault="006E0156" w:rsidP="006E0156">
      <w:pPr>
        <w:pStyle w:val="Footnote0"/>
        <w:shd w:val="clear" w:color="auto" w:fill="auto"/>
        <w:tabs>
          <w:tab w:val="left" w:pos="446"/>
        </w:tabs>
        <w:ind w:firstLine="0"/>
      </w:pPr>
      <w:r w:rsidRPr="007854CB">
        <w:footnoteRef/>
      </w:r>
      <w:r w:rsidR="00BE429A">
        <w:t>.</w:t>
      </w:r>
      <w:r w:rsidRPr="007854CB">
        <w:tab/>
        <w:t>Wykonawca może złożyć tylko jedną ofertę.</w:t>
      </w:r>
    </w:p>
    <w:p w14:paraId="4A02E49A" w14:textId="427DAD9B" w:rsidR="006E0156" w:rsidRPr="007854CB" w:rsidRDefault="00BE429A" w:rsidP="006E0156">
      <w:pPr>
        <w:pStyle w:val="Footnote0"/>
        <w:shd w:val="clear" w:color="auto" w:fill="auto"/>
        <w:tabs>
          <w:tab w:val="left" w:pos="446"/>
        </w:tabs>
        <w:ind w:firstLine="0"/>
      </w:pPr>
      <w:r>
        <w:t>2</w:t>
      </w:r>
      <w:r w:rsidR="006E0156" w:rsidRPr="007854CB">
        <w:tab/>
        <w:t>Treść oferty musi odpowiadać treści SWZ.</w:t>
      </w:r>
    </w:p>
    <w:p w14:paraId="58FC9D62" w14:textId="5A4E8A09" w:rsidR="00BE429A" w:rsidRDefault="00BE429A" w:rsidP="00BE429A">
      <w:pPr>
        <w:pStyle w:val="Footnote0"/>
        <w:shd w:val="clear" w:color="auto" w:fill="auto"/>
        <w:tabs>
          <w:tab w:val="left" w:pos="451"/>
        </w:tabs>
        <w:ind w:firstLine="0"/>
        <w:jc w:val="left"/>
      </w:pPr>
      <w:r>
        <w:t>3.</w:t>
      </w:r>
      <w:r w:rsidR="006E0156" w:rsidRPr="007854CB">
        <w:tab/>
        <w:t xml:space="preserve">Ofertę składa się na Formularzu Ofertowym - zgodnie z </w:t>
      </w:r>
      <w:r w:rsidR="006E0156" w:rsidRPr="007854CB">
        <w:rPr>
          <w:rStyle w:val="FootnoteBold"/>
        </w:rPr>
        <w:t xml:space="preserve">Załącznikiem nr </w:t>
      </w:r>
      <w:r w:rsidR="006F4E01">
        <w:t>2</w:t>
      </w:r>
      <w:r w:rsidR="006E0156" w:rsidRPr="007854CB">
        <w:t xml:space="preserve"> </w:t>
      </w:r>
      <w:r w:rsidR="006E0156" w:rsidRPr="007854CB">
        <w:rPr>
          <w:rStyle w:val="FootnoteBold"/>
        </w:rPr>
        <w:t xml:space="preserve">do SWZ. </w:t>
      </w:r>
      <w:r w:rsidR="006E0156" w:rsidRPr="007854CB">
        <w:t>Wraz z ofertą</w:t>
      </w:r>
    </w:p>
    <w:p w14:paraId="6C08C348" w14:textId="5D8F5DEB" w:rsidR="006E0156" w:rsidRPr="007854CB" w:rsidRDefault="00BE429A" w:rsidP="00BE429A">
      <w:pPr>
        <w:pStyle w:val="Footnote0"/>
        <w:shd w:val="clear" w:color="auto" w:fill="auto"/>
        <w:tabs>
          <w:tab w:val="left" w:pos="451"/>
        </w:tabs>
        <w:ind w:firstLine="0"/>
        <w:jc w:val="left"/>
      </w:pPr>
      <w:r>
        <w:t xml:space="preserve">      </w:t>
      </w:r>
      <w:r w:rsidR="006E0156" w:rsidRPr="007854CB">
        <w:t xml:space="preserve"> </w:t>
      </w:r>
      <w:r>
        <w:t xml:space="preserve"> </w:t>
      </w:r>
      <w:r w:rsidR="006E0156" w:rsidRPr="007854CB">
        <w:t>Wykonawca jest zobowiązany złożyć:</w:t>
      </w:r>
    </w:p>
    <w:p w14:paraId="3DFAD29F" w14:textId="3739F672" w:rsidR="006E0156" w:rsidRDefault="006E0156" w:rsidP="00884C23">
      <w:pPr>
        <w:pStyle w:val="Footnote0"/>
        <w:numPr>
          <w:ilvl w:val="0"/>
          <w:numId w:val="19"/>
        </w:numPr>
        <w:shd w:val="clear" w:color="auto" w:fill="auto"/>
        <w:tabs>
          <w:tab w:val="left" w:pos="918"/>
        </w:tabs>
        <w:ind w:left="720" w:hanging="360"/>
      </w:pPr>
      <w:r w:rsidRPr="007854CB">
        <w:t xml:space="preserve">oświadczenia, o których mowa w Rozdziale </w:t>
      </w:r>
      <w:r w:rsidR="00BE429A">
        <w:t xml:space="preserve"> VII</w:t>
      </w:r>
      <w:r w:rsidRPr="007854CB">
        <w:t xml:space="preserve"> ust. 1 SWZ;</w:t>
      </w:r>
    </w:p>
    <w:p w14:paraId="299C248C" w14:textId="7DAD76AC" w:rsidR="00C564A1" w:rsidRDefault="006E0156" w:rsidP="00884C23">
      <w:pPr>
        <w:pStyle w:val="Footnote0"/>
        <w:numPr>
          <w:ilvl w:val="0"/>
          <w:numId w:val="19"/>
        </w:numPr>
        <w:shd w:val="clear" w:color="auto" w:fill="auto"/>
        <w:tabs>
          <w:tab w:val="left" w:pos="918"/>
        </w:tabs>
        <w:ind w:firstLine="0"/>
      </w:pPr>
      <w:r w:rsidRPr="007854CB">
        <w:t xml:space="preserve">zobowiązanie innego podmiotu, o którym mowa w Rozdziale </w:t>
      </w:r>
      <w:r w:rsidR="00BE429A">
        <w:t>VIII</w:t>
      </w:r>
      <w:r w:rsidRPr="007854CB">
        <w:t xml:space="preserve"> ust. 3 SWZ (jeżeli dotyczy)</w:t>
      </w:r>
    </w:p>
    <w:p w14:paraId="627A78CE" w14:textId="77777777" w:rsidR="00BE429A" w:rsidRPr="007854CB" w:rsidRDefault="00BE429A" w:rsidP="00884C23">
      <w:pPr>
        <w:pStyle w:val="Footnote0"/>
        <w:numPr>
          <w:ilvl w:val="0"/>
          <w:numId w:val="19"/>
        </w:numPr>
        <w:shd w:val="clear" w:color="auto" w:fill="auto"/>
        <w:tabs>
          <w:tab w:val="left" w:pos="922"/>
        </w:tabs>
        <w:ind w:left="720" w:hanging="360"/>
      </w:pPr>
      <w:r w:rsidRPr="007854CB">
        <w:t>dowód wniesienia wadium;</w:t>
      </w:r>
    </w:p>
    <w:p w14:paraId="0F796CC7" w14:textId="77777777" w:rsidR="00BE429A" w:rsidRPr="007854CB" w:rsidRDefault="00BE429A" w:rsidP="00884C23">
      <w:pPr>
        <w:pStyle w:val="Footnote0"/>
        <w:numPr>
          <w:ilvl w:val="0"/>
          <w:numId w:val="19"/>
        </w:numPr>
        <w:shd w:val="clear" w:color="auto" w:fill="auto"/>
        <w:tabs>
          <w:tab w:val="left" w:pos="932"/>
        </w:tabs>
        <w:ind w:left="720" w:hanging="360"/>
        <w:jc w:val="left"/>
      </w:pPr>
      <w:r w:rsidRPr="007854CB">
        <w:t>dokumenty, z których wynika prawo do podpisania oferty; odpowiednie pełnomocnictwa (jeżeli dotyczy),</w:t>
      </w:r>
    </w:p>
    <w:p w14:paraId="404EBE06" w14:textId="7D926C7B" w:rsidR="00BE429A" w:rsidRPr="00BE429A" w:rsidRDefault="00BE429A" w:rsidP="00884C23">
      <w:pPr>
        <w:pStyle w:val="Heading30"/>
        <w:keepNext/>
        <w:keepLines/>
        <w:numPr>
          <w:ilvl w:val="0"/>
          <w:numId w:val="14"/>
        </w:numPr>
        <w:shd w:val="clear" w:color="auto" w:fill="auto"/>
        <w:tabs>
          <w:tab w:val="left" w:pos="927"/>
        </w:tabs>
        <w:spacing w:before="0" w:line="341" w:lineRule="exact"/>
        <w:ind w:left="900" w:hanging="400"/>
        <w:jc w:val="left"/>
        <w:rPr>
          <w:b w:val="0"/>
          <w:bCs w:val="0"/>
        </w:rPr>
      </w:pPr>
      <w:r w:rsidRPr="00BE429A">
        <w:rPr>
          <w:b w:val="0"/>
          <w:bCs w:val="0"/>
        </w:rPr>
        <w:t>kosztorys ofertowy, który musi być zgodny z przedmiarem robót.</w:t>
      </w:r>
    </w:p>
    <w:p w14:paraId="27DCBAB5"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59F37304"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oraz pozostałe oświadczenia i dokumenty, dla których Zamawiający określił wzory w formie formularzy zamieszczonych w załącznikach do SWZ, powinny być sporządzone zgodnie z tymi wzorami, co do treści oraz opisu kolumn i wierszy.</w:t>
      </w:r>
    </w:p>
    <w:p w14:paraId="6B90424F" w14:textId="77777777" w:rsidR="00BE429A" w:rsidRPr="007854CB" w:rsidRDefault="00BE429A" w:rsidP="00884C23">
      <w:pPr>
        <w:pStyle w:val="Heading30"/>
        <w:keepNext/>
        <w:keepLines/>
        <w:numPr>
          <w:ilvl w:val="0"/>
          <w:numId w:val="5"/>
        </w:numPr>
        <w:shd w:val="clear" w:color="auto" w:fill="auto"/>
        <w:tabs>
          <w:tab w:val="left" w:pos="458"/>
        </w:tabs>
        <w:spacing w:before="0" w:line="341" w:lineRule="exact"/>
        <w:ind w:left="500"/>
        <w:jc w:val="both"/>
      </w:pPr>
      <w:r w:rsidRPr="007854CB">
        <w:t>Ofertę składa się pod rygorem nieważności w formie elektronicznej lub w postaci elektronicznej opatrzonej podpisem zaufanym lub podpisem osobistym.</w:t>
      </w:r>
    </w:p>
    <w:p w14:paraId="184CB315"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powinna być sporządzona w języku polskim. Każdy dokument składający się na ofertę powinien być czytelny.</w:t>
      </w:r>
    </w:p>
    <w:p w14:paraId="517EF323"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0E425CA3" w14:textId="6109CCF5"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 xml:space="preserve">W celu złożenia oferty należy zarejestrować (zalogować) się na Platformie i postępować zgodnie z instrukcjami dostępnymi u dostawcy rozwiązania informatycznego pod adresem: </w:t>
      </w:r>
      <w:hyperlink r:id="rId17" w:history="1">
        <w:r w:rsidRPr="007854CB">
          <w:rPr>
            <w:rStyle w:val="Hipercze"/>
          </w:rPr>
          <w:t>https://miniportal.uzp.qov.pl/</w:t>
        </w:r>
      </w:hyperlink>
      <w:r w:rsidRPr="007854CB">
        <w:rPr>
          <w:lang w:val="en-US" w:bidi="en-US"/>
        </w:rPr>
        <w:t xml:space="preserve">. </w:t>
      </w:r>
      <w:r w:rsidR="00B81190">
        <w:rPr>
          <w:lang w:val="en-US" w:bidi="en-US"/>
        </w:rPr>
        <w:t xml:space="preserve"> </w:t>
      </w:r>
      <w:hyperlink r:id="rId18" w:history="1">
        <w:r w:rsidR="00B81190" w:rsidRPr="009058AA">
          <w:rPr>
            <w:rStyle w:val="Hipercze"/>
          </w:rPr>
          <w:t>https://epuap.qov.pl/wps/portal</w:t>
        </w:r>
      </w:hyperlink>
    </w:p>
    <w:p w14:paraId="22E8814E"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Przed upływem terminu składania ofert, Wykonawca może wprowadzić zmiany do złożonej oferty lub wycofać ofertę. W tym celu należy w systemie Platformy kliknąć przycisk „Wycofaj ofertę</w:t>
      </w:r>
      <w:r w:rsidRPr="007854CB">
        <w:rPr>
          <w:vertAlign w:val="superscript"/>
        </w:rPr>
        <w:t>1</w:t>
      </w:r>
      <w:r w:rsidRPr="007854CB">
        <w:t>'. Zmiana oferty następuje poprzez wycofanie oferty oraz jej ponownym złożeniu.</w:t>
      </w:r>
    </w:p>
    <w:p w14:paraId="4CB547A1"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Podmiotowe środki dowodowe lub inne dokumenty, w tym dokumenty potwierdzające umocowanie do reprezentowania, sporządzone w języku obcym przekazuje się wraz z tłumaczeniem na język polski.</w:t>
      </w:r>
    </w:p>
    <w:p w14:paraId="05C565F2" w14:textId="75CF641E" w:rsidR="00BE429A"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 xml:space="preserve">Wszystkie koszty związane z uczestnictwem w postępowaniu, w szczególności z przygotowaniem i </w:t>
      </w:r>
      <w:r w:rsidRPr="007854CB">
        <w:lastRenderedPageBreak/>
        <w:t>złożeniem oferty ponosi Wykonawca składający ofertę. Zamawiający nie przewiduje zwrotu kosztów udziału w postępo</w:t>
      </w:r>
      <w:r w:rsidR="002135BE">
        <w:t>wania.</w:t>
      </w:r>
    </w:p>
    <w:p w14:paraId="3040C0BF" w14:textId="77777777" w:rsidR="006F4E01" w:rsidRDefault="006F4E01" w:rsidP="006F4E01">
      <w:pPr>
        <w:pStyle w:val="Bodytext20"/>
        <w:shd w:val="clear" w:color="auto" w:fill="auto"/>
        <w:tabs>
          <w:tab w:val="left" w:pos="458"/>
        </w:tabs>
        <w:spacing w:after="0" w:line="341" w:lineRule="exact"/>
        <w:ind w:firstLine="0"/>
        <w:jc w:val="both"/>
      </w:pPr>
    </w:p>
    <w:p w14:paraId="500E6728" w14:textId="096F69B2" w:rsidR="00B81190" w:rsidRDefault="00B81190" w:rsidP="0028309F">
      <w:pPr>
        <w:pStyle w:val="Heading30"/>
        <w:keepNext/>
        <w:keepLines/>
        <w:numPr>
          <w:ilvl w:val="0"/>
          <w:numId w:val="3"/>
        </w:numPr>
        <w:shd w:val="clear" w:color="auto" w:fill="auto"/>
        <w:tabs>
          <w:tab w:val="left" w:pos="458"/>
        </w:tabs>
        <w:spacing w:before="0" w:line="200" w:lineRule="exact"/>
        <w:jc w:val="both"/>
      </w:pPr>
      <w:r>
        <w:t xml:space="preserve">SPOSÓB OBLICZENIA CENY OFERTY </w:t>
      </w:r>
    </w:p>
    <w:p w14:paraId="168DC075" w14:textId="37E426F6" w:rsidR="00B81190" w:rsidRDefault="00B81190" w:rsidP="00B81190">
      <w:pPr>
        <w:pStyle w:val="Bodytext20"/>
        <w:shd w:val="clear" w:color="auto" w:fill="auto"/>
        <w:tabs>
          <w:tab w:val="left" w:pos="588"/>
        </w:tabs>
        <w:spacing w:after="0" w:line="341" w:lineRule="exact"/>
        <w:ind w:firstLine="0"/>
        <w:jc w:val="both"/>
      </w:pPr>
      <w:r>
        <w:t>1.Cena podana na Formularzu Ofertowym jest ceną ostateczną, niepodlegającą negocjacji i wyczerpującą wszelkie należności Wykonawcy wobec Zamawiającego związane z realizacją przedmiotu zamówienia.</w:t>
      </w:r>
    </w:p>
    <w:p w14:paraId="0921BAED" w14:textId="036DAB6A" w:rsidR="00B81190" w:rsidRDefault="00B81190" w:rsidP="00B81190">
      <w:pPr>
        <w:pStyle w:val="Bodytext20"/>
        <w:shd w:val="clear" w:color="auto" w:fill="auto"/>
        <w:tabs>
          <w:tab w:val="left" w:pos="588"/>
        </w:tabs>
        <w:spacing w:after="0" w:line="341" w:lineRule="exact"/>
        <w:ind w:firstLine="0"/>
        <w:jc w:val="both"/>
      </w:pPr>
      <w:r>
        <w:t>2. Cena oferty powinna być wyrażona w złotych polskich (PLN) z dokładnością do dwóch miejsc po przecinku.</w:t>
      </w:r>
    </w:p>
    <w:p w14:paraId="6E0CDCC1" w14:textId="029F23EB" w:rsidR="00B81190" w:rsidRDefault="00B81190" w:rsidP="00B81190">
      <w:pPr>
        <w:pStyle w:val="Bodytext20"/>
        <w:shd w:val="clear" w:color="auto" w:fill="auto"/>
        <w:tabs>
          <w:tab w:val="left" w:pos="588"/>
        </w:tabs>
        <w:spacing w:after="0" w:line="341" w:lineRule="exact"/>
        <w:ind w:firstLine="0"/>
        <w:jc w:val="both"/>
      </w:pPr>
      <w:r>
        <w:t>3.Zamawiający nie przewiduje rozliczeń w walucie obcej.</w:t>
      </w:r>
    </w:p>
    <w:p w14:paraId="7E7DBCF7" w14:textId="7920BE3F" w:rsidR="00B81190" w:rsidRDefault="00B81190" w:rsidP="00B81190">
      <w:pPr>
        <w:pStyle w:val="Bodytext20"/>
        <w:shd w:val="clear" w:color="auto" w:fill="auto"/>
        <w:tabs>
          <w:tab w:val="left" w:pos="588"/>
        </w:tabs>
        <w:spacing w:after="0" w:line="341" w:lineRule="exact"/>
        <w:ind w:firstLine="0"/>
        <w:jc w:val="both"/>
      </w:pPr>
      <w:r>
        <w:t>4.Wyliczona cena oferty brutto będzie służyć do porównania złożonych ofert i do rozliczenia w trakcie realizacji zamówienia.</w:t>
      </w:r>
    </w:p>
    <w:p w14:paraId="38C73C74" w14:textId="4DA29A00" w:rsidR="00B81190" w:rsidRDefault="00B81190" w:rsidP="00B81190">
      <w:pPr>
        <w:pStyle w:val="Bodytext20"/>
        <w:shd w:val="clear" w:color="auto" w:fill="auto"/>
        <w:tabs>
          <w:tab w:val="left" w:pos="588"/>
        </w:tabs>
        <w:spacing w:after="0" w:line="341" w:lineRule="exact"/>
        <w:ind w:firstLine="0"/>
        <w:jc w:val="both"/>
      </w:pPr>
      <w:r>
        <w:t>5.Jeżeli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4E66F732"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poinformowania zamawiającego, że wybór jego oferty będzie prowadził do powstania u zamawiającego obowiązku podatkowego;</w:t>
      </w:r>
    </w:p>
    <w:p w14:paraId="5F2616D3"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bookmarkStart w:id="15" w:name="_Hlk80608614"/>
      <w:r>
        <w:t>wskazania nazwy (rodzaju) towaru lub usługi, których dostawa lub świadczenie będą prowadziły do powstania obowiązku podatkowego;</w:t>
      </w:r>
    </w:p>
    <w:p w14:paraId="53467870"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wskazania wartości towaru lub usługi objętego obowiązkiem podatkowym zamawiającego, bez kwoty podatku;</w:t>
      </w:r>
    </w:p>
    <w:p w14:paraId="51874E15"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wskazania stawki podatku od towarów i usług, która zgodnie z wiedzą wykonawcy, będzie miała zastosowanie.</w:t>
      </w:r>
    </w:p>
    <w:p w14:paraId="5EE63875" w14:textId="3F2F2957" w:rsidR="002135BE" w:rsidRDefault="00B81190" w:rsidP="006F4E01">
      <w:pPr>
        <w:pStyle w:val="Bodytext20"/>
        <w:shd w:val="clear" w:color="auto" w:fill="auto"/>
        <w:tabs>
          <w:tab w:val="left" w:pos="588"/>
        </w:tabs>
        <w:spacing w:after="413" w:line="341" w:lineRule="exact"/>
        <w:ind w:firstLine="0"/>
        <w:jc w:val="both"/>
      </w:pPr>
      <w:r>
        <w:t xml:space="preserve">6.Wzór Formularza Ofertowego został opracowany przy założeniu, iż wybór oferty nie będzie prowadzić do powstania u Zamawiającego obowiązku podatkowego w zakresie podatku </w:t>
      </w:r>
      <w:r>
        <w:rPr>
          <w:lang w:val="en-US" w:bidi="en-US"/>
        </w:rPr>
        <w:t xml:space="preserve">VAT. </w:t>
      </w:r>
      <w:r>
        <w:t>W przypadku, gdy Wykonawca zobowiązany jest złożyć oświadczenie o powstaniu u Zamawiającego obowiązku podatkowego, to winien odpowiednio zmodyfikować treść formularza</w:t>
      </w:r>
      <w:bookmarkEnd w:id="15"/>
      <w:r>
        <w:t>.</w:t>
      </w:r>
    </w:p>
    <w:p w14:paraId="0CFE661A" w14:textId="77777777" w:rsidR="002135BE" w:rsidRPr="007854CB" w:rsidRDefault="002135BE" w:rsidP="0028309F">
      <w:pPr>
        <w:pStyle w:val="Bodytext20"/>
        <w:numPr>
          <w:ilvl w:val="0"/>
          <w:numId w:val="3"/>
        </w:numPr>
        <w:shd w:val="clear" w:color="auto" w:fill="auto"/>
        <w:tabs>
          <w:tab w:val="left" w:pos="588"/>
        </w:tabs>
        <w:spacing w:after="413" w:line="341" w:lineRule="exact"/>
        <w:jc w:val="both"/>
        <w:rPr>
          <w:b/>
          <w:bCs/>
        </w:rPr>
      </w:pPr>
      <w:r w:rsidRPr="007854CB">
        <w:rPr>
          <w:b/>
          <w:bCs/>
        </w:rPr>
        <w:t>WYMAGANIA DOTYCZĄCE WADIUM</w:t>
      </w:r>
    </w:p>
    <w:p w14:paraId="08ECD9B7" w14:textId="778BE885" w:rsidR="002135BE" w:rsidRPr="007854CB" w:rsidRDefault="002135BE" w:rsidP="002135BE">
      <w:pPr>
        <w:pStyle w:val="Footnote0"/>
        <w:shd w:val="clear" w:color="auto" w:fill="auto"/>
        <w:tabs>
          <w:tab w:val="left" w:pos="413"/>
        </w:tabs>
        <w:ind w:firstLine="0"/>
        <w:jc w:val="left"/>
      </w:pPr>
      <w:r w:rsidRPr="007854CB">
        <w:t xml:space="preserve">1. Wykonawca zobowiązany jest do zabezpieczenia swojej oferty wadium w wysokości: </w:t>
      </w:r>
      <w:r w:rsidR="00E939FA">
        <w:t>6.276,00</w:t>
      </w:r>
      <w:r w:rsidR="00536660">
        <w:t xml:space="preserve"> </w:t>
      </w:r>
      <w:r w:rsidRPr="007854CB">
        <w:t xml:space="preserve"> zł</w:t>
      </w:r>
    </w:p>
    <w:p w14:paraId="016901FF" w14:textId="045381EF" w:rsidR="002135BE" w:rsidRPr="007854CB" w:rsidRDefault="006F4E01" w:rsidP="002135BE">
      <w:pPr>
        <w:pStyle w:val="Footnote0"/>
        <w:shd w:val="clear" w:color="auto" w:fill="auto"/>
        <w:tabs>
          <w:tab w:val="left" w:pos="413"/>
        </w:tabs>
        <w:ind w:left="1080" w:firstLine="0"/>
        <w:jc w:val="left"/>
      </w:pPr>
      <w:r>
        <w:t>(</w:t>
      </w:r>
      <w:r w:rsidR="00536660">
        <w:t xml:space="preserve">Słownie złotych : </w:t>
      </w:r>
      <w:r w:rsidR="00E939FA">
        <w:t>sześć tysięcy dwieście siedemdziesiąt sześć</w:t>
      </w:r>
      <w:r w:rsidR="002135BE" w:rsidRPr="007854CB">
        <w:t xml:space="preserve"> 00/100).</w:t>
      </w:r>
    </w:p>
    <w:p w14:paraId="347E562D" w14:textId="108157B9" w:rsidR="002135BE" w:rsidRPr="007854CB" w:rsidRDefault="00536660" w:rsidP="00536660">
      <w:pPr>
        <w:pStyle w:val="Footnote0"/>
        <w:shd w:val="clear" w:color="auto" w:fill="auto"/>
        <w:tabs>
          <w:tab w:val="left" w:pos="593"/>
        </w:tabs>
        <w:ind w:firstLine="0"/>
      </w:pPr>
      <w:r>
        <w:t xml:space="preserve">2. </w:t>
      </w:r>
      <w:r w:rsidR="002135BE" w:rsidRPr="007854CB">
        <w:t>Wadium wnosi się przed upływem terminu składania ofert.</w:t>
      </w:r>
    </w:p>
    <w:p w14:paraId="6DBCBB36" w14:textId="05B5D560" w:rsidR="002135BE" w:rsidRPr="007854CB" w:rsidRDefault="00536660" w:rsidP="00536660">
      <w:pPr>
        <w:pStyle w:val="Footnote0"/>
        <w:shd w:val="clear" w:color="auto" w:fill="auto"/>
        <w:tabs>
          <w:tab w:val="left" w:pos="631"/>
        </w:tabs>
        <w:ind w:firstLine="0"/>
      </w:pPr>
      <w:r>
        <w:t>3.</w:t>
      </w:r>
      <w:r w:rsidR="002135BE" w:rsidRPr="007854CB">
        <w:t>Wadium może być wnoszone w jednej lub kilku następujących formach:</w:t>
      </w:r>
    </w:p>
    <w:p w14:paraId="7C66FB2A" w14:textId="5E3745D8" w:rsidR="002135BE" w:rsidRPr="007854CB" w:rsidRDefault="00536660" w:rsidP="00536660">
      <w:pPr>
        <w:pStyle w:val="Footnote0"/>
        <w:shd w:val="clear" w:color="auto" w:fill="auto"/>
        <w:tabs>
          <w:tab w:val="left" w:pos="1082"/>
        </w:tabs>
        <w:ind w:left="1080" w:firstLine="0"/>
      </w:pPr>
      <w:r>
        <w:t>1.</w:t>
      </w:r>
      <w:r w:rsidR="002135BE" w:rsidRPr="007854CB">
        <w:t>pieniądzu;</w:t>
      </w:r>
    </w:p>
    <w:p w14:paraId="15BE7C1D" w14:textId="3E91BE9D" w:rsidR="002135BE" w:rsidRPr="007854CB" w:rsidRDefault="00536660" w:rsidP="00536660">
      <w:pPr>
        <w:pStyle w:val="Footnote0"/>
        <w:shd w:val="clear" w:color="auto" w:fill="auto"/>
        <w:ind w:firstLine="0"/>
        <w:jc w:val="left"/>
      </w:pPr>
      <w:r>
        <w:t xml:space="preserve">                    2. </w:t>
      </w:r>
      <w:r w:rsidR="002135BE" w:rsidRPr="007854CB">
        <w:t>gwarancjach bankowych;</w:t>
      </w:r>
    </w:p>
    <w:p w14:paraId="47AC0FC5" w14:textId="56873F74" w:rsidR="002135BE" w:rsidRPr="007854CB" w:rsidRDefault="00536660" w:rsidP="00536660">
      <w:pPr>
        <w:pStyle w:val="Footnote0"/>
        <w:shd w:val="clear" w:color="auto" w:fill="auto"/>
        <w:ind w:firstLine="0"/>
        <w:jc w:val="left"/>
      </w:pPr>
      <w:r>
        <w:t xml:space="preserve">                    3.</w:t>
      </w:r>
      <w:r w:rsidR="002135BE" w:rsidRPr="007854CB">
        <w:t>gwarancjach ubezpieczeniowych;</w:t>
      </w:r>
    </w:p>
    <w:p w14:paraId="078D6576" w14:textId="43AED65E" w:rsidR="00536660" w:rsidRDefault="00536660" w:rsidP="00536660">
      <w:pPr>
        <w:pStyle w:val="Footnote0"/>
        <w:shd w:val="clear" w:color="auto" w:fill="auto"/>
        <w:tabs>
          <w:tab w:val="left" w:pos="1097"/>
        </w:tabs>
        <w:ind w:firstLine="0"/>
      </w:pPr>
      <w:r>
        <w:rPr>
          <w:rStyle w:val="FootnoteBold"/>
        </w:rPr>
        <w:t xml:space="preserve">                    </w:t>
      </w:r>
      <w:r w:rsidRPr="00536660">
        <w:rPr>
          <w:rStyle w:val="FootnoteBold"/>
          <w:b w:val="0"/>
          <w:bCs w:val="0"/>
        </w:rPr>
        <w:t>4</w:t>
      </w:r>
      <w:r>
        <w:rPr>
          <w:rStyle w:val="FootnoteBold"/>
        </w:rPr>
        <w:t>.</w:t>
      </w:r>
      <w:r w:rsidR="002135BE" w:rsidRPr="007854CB">
        <w:t xml:space="preserve">poręczeniach udzielanych przez podmioty, o których mowa w </w:t>
      </w:r>
      <w:r w:rsidR="002135BE" w:rsidRPr="007854CB">
        <w:rPr>
          <w:lang w:val="en-US" w:bidi="en-US"/>
        </w:rPr>
        <w:t xml:space="preserve">art. </w:t>
      </w:r>
      <w:r w:rsidR="002135BE" w:rsidRPr="007854CB">
        <w:t xml:space="preserve">6b ust. 5 pkt 2 ustawy z </w:t>
      </w:r>
    </w:p>
    <w:p w14:paraId="42106BFF" w14:textId="77777777" w:rsidR="00536660" w:rsidRDefault="00536660" w:rsidP="00536660">
      <w:pPr>
        <w:pStyle w:val="Footnote0"/>
        <w:shd w:val="clear" w:color="auto" w:fill="auto"/>
        <w:tabs>
          <w:tab w:val="left" w:pos="1097"/>
        </w:tabs>
        <w:ind w:firstLine="0"/>
      </w:pPr>
      <w:r>
        <w:t xml:space="preserve">                       </w:t>
      </w:r>
      <w:r w:rsidR="002135BE" w:rsidRPr="007854CB">
        <w:t xml:space="preserve">dnia 9 listopada 2000 r. o utworzeniu Polskiej Agencji Rozwoju Przedsiębiorczości (Dz. U. </w:t>
      </w:r>
    </w:p>
    <w:p w14:paraId="2EE5CAFD" w14:textId="715C4896" w:rsidR="002135BE" w:rsidRPr="007854CB" w:rsidRDefault="00536660" w:rsidP="00536660">
      <w:pPr>
        <w:pStyle w:val="Footnote0"/>
        <w:shd w:val="clear" w:color="auto" w:fill="auto"/>
        <w:tabs>
          <w:tab w:val="left" w:pos="1097"/>
        </w:tabs>
        <w:ind w:firstLine="0"/>
      </w:pPr>
      <w:r>
        <w:t xml:space="preserve">                       </w:t>
      </w:r>
      <w:r w:rsidR="002135BE" w:rsidRPr="007854CB">
        <w:t>z 2020 r. poz. 299).</w:t>
      </w:r>
    </w:p>
    <w:p w14:paraId="32FA955B" w14:textId="639C422F" w:rsidR="002135BE" w:rsidRPr="007854CB" w:rsidRDefault="00536660" w:rsidP="00536660">
      <w:pPr>
        <w:pStyle w:val="Footnote0"/>
        <w:shd w:val="clear" w:color="auto" w:fill="auto"/>
        <w:tabs>
          <w:tab w:val="left" w:pos="636"/>
        </w:tabs>
        <w:ind w:firstLine="0"/>
      </w:pPr>
      <w:r>
        <w:lastRenderedPageBreak/>
        <w:t>4.</w:t>
      </w:r>
      <w:r w:rsidR="002135BE" w:rsidRPr="007854CB">
        <w:t>Wadium w formie pieniądza należy wnieść przelewem na konto Zamawiającego</w:t>
      </w:r>
      <w:r>
        <w:t xml:space="preserve">: </w:t>
      </w:r>
      <w:r w:rsidR="002135BE" w:rsidRPr="007854CB">
        <w:t xml:space="preserve">Bank Spółdzielczy </w:t>
      </w:r>
      <w:r>
        <w:t xml:space="preserve">                      </w:t>
      </w:r>
      <w:r w:rsidR="002135BE" w:rsidRPr="007854CB">
        <w:t>„ MAZOWSZE” o</w:t>
      </w:r>
      <w:r w:rsidR="00D50FE9">
        <w:t>d</w:t>
      </w:r>
      <w:r w:rsidR="002135BE" w:rsidRPr="007854CB">
        <w:t>dz. w Pacynie na rachunek: 78 9042 1084 0680 0143 2000 0010 z dopiskiem  nazwy zadania .</w:t>
      </w:r>
    </w:p>
    <w:p w14:paraId="5240938F" w14:textId="77777777" w:rsidR="002135BE" w:rsidRPr="007854CB" w:rsidRDefault="002135BE" w:rsidP="002135BE">
      <w:pPr>
        <w:pStyle w:val="Bodytext20"/>
        <w:shd w:val="clear" w:color="auto" w:fill="auto"/>
        <w:spacing w:after="0" w:line="341" w:lineRule="exact"/>
        <w:ind w:left="320" w:firstLine="0"/>
        <w:jc w:val="both"/>
      </w:pPr>
      <w:r w:rsidRPr="007854CB">
        <w:rPr>
          <w:rStyle w:val="Bodytext2Bold"/>
        </w:rPr>
        <w:t xml:space="preserve">UWAGA: </w:t>
      </w:r>
      <w:r w:rsidRPr="007854CB">
        <w:t>Za termin wniesienia wadium w formie pieniężnej zostanie przyjęty termin uznania rachunku Zamawiającego.</w:t>
      </w:r>
    </w:p>
    <w:p w14:paraId="1269A414" w14:textId="77777777" w:rsidR="002135BE" w:rsidRPr="007854CB" w:rsidRDefault="002135BE" w:rsidP="00884C23">
      <w:pPr>
        <w:pStyle w:val="Bodytext20"/>
        <w:numPr>
          <w:ilvl w:val="0"/>
          <w:numId w:val="18"/>
        </w:numPr>
        <w:shd w:val="clear" w:color="auto" w:fill="auto"/>
        <w:tabs>
          <w:tab w:val="left" w:pos="451"/>
        </w:tabs>
        <w:spacing w:after="0" w:line="341" w:lineRule="exact"/>
        <w:ind w:left="460" w:hanging="460"/>
        <w:jc w:val="both"/>
      </w:pPr>
      <w:r w:rsidRPr="007854CB">
        <w:t>Wadium wnoszone w formie poręczeń lub gwarancji musi być złożone jako oryginał gwarancji lub poręczenia w postaci elektronicznej i spełniać co najmniej poniższe wymagania:</w:t>
      </w:r>
    </w:p>
    <w:p w14:paraId="79C83F8C"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 xml:space="preserve">musi obejmować odpowiedzialność za wszystkie przypadki powodujące utratę wadium przez Wykonawcę określone w </w:t>
      </w:r>
      <w:proofErr w:type="spellStart"/>
      <w:r w:rsidRPr="007854CB">
        <w:t>pzp</w:t>
      </w:r>
      <w:proofErr w:type="spellEnd"/>
      <w:r w:rsidRPr="007854CB">
        <w:t>;</w:t>
      </w:r>
    </w:p>
    <w:p w14:paraId="123AC51D"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z jej treści powinno jednoznacznej wynikać zobowiązanie gwaranta do zapłaty całej kwoty wadium;</w:t>
      </w:r>
    </w:p>
    <w:p w14:paraId="73A8A8B2"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powinno być nieodwołalne i bezwarunkowe oraz płatne na pierwsze żądanie;</w:t>
      </w:r>
    </w:p>
    <w:p w14:paraId="285CB997"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termin obowiązywania poręczenia lub gwarancji nie może być krótszy niż termin związania ofertą (z zastrzeżeniem iż pierwszym dniem związania ofertą jest dzień składania ofert);</w:t>
      </w:r>
    </w:p>
    <w:p w14:paraId="08489254"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w treści poręczenia lub gwarancji powinna znaleźć się nazwa oraz numer przedmiotowego postępowania;</w:t>
      </w:r>
    </w:p>
    <w:p w14:paraId="63224408" w14:textId="0FCC27A1"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 xml:space="preserve">beneficjentem poręczenia lub gwarancji jest: </w:t>
      </w:r>
      <w:r w:rsidR="009C5C49">
        <w:t>Gmina Pacyna, ul. Wyzwolenia 7, 09-541 Pacyna</w:t>
      </w:r>
    </w:p>
    <w:p w14:paraId="3498C47E"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 xml:space="preserve">w przypadku Wykonawców wspólnie ubiegających się o udzielenie zamówienia (art. 58 </w:t>
      </w:r>
      <w:proofErr w:type="spellStart"/>
      <w:r w:rsidRPr="007854CB">
        <w:t>pzp</w:t>
      </w:r>
      <w:proofErr w:type="spellEnd"/>
      <w:r w:rsidRPr="007854CB">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1CF31F54" w14:textId="3D58B7B6" w:rsidR="002135BE" w:rsidRPr="007854CB" w:rsidRDefault="002135BE" w:rsidP="00884C23">
      <w:pPr>
        <w:pStyle w:val="Bodytext20"/>
        <w:numPr>
          <w:ilvl w:val="0"/>
          <w:numId w:val="18"/>
        </w:numPr>
        <w:shd w:val="clear" w:color="auto" w:fill="auto"/>
        <w:tabs>
          <w:tab w:val="left" w:pos="451"/>
        </w:tabs>
        <w:spacing w:after="0" w:line="341" w:lineRule="exact"/>
        <w:jc w:val="both"/>
      </w:pPr>
      <w:r w:rsidRPr="007854CB">
        <w:t xml:space="preserve">Oferta wykonawcy, który nie wniesie wadium, wniesie wadium w sposób nieprawidłowy lub nie utrzyma wadium nieprzerwanie do upływu terminu związania ofertą lub złoży wniosek o zwrot wadium w przypadku, o którym mowa w art. 98 ust. 2 pkt 3 </w:t>
      </w:r>
      <w:proofErr w:type="spellStart"/>
      <w:r w:rsidRPr="007854CB">
        <w:t>pzp</w:t>
      </w:r>
      <w:proofErr w:type="spellEnd"/>
      <w:r w:rsidRPr="007854CB">
        <w:t xml:space="preserve"> zostanie odrzucona</w:t>
      </w:r>
      <w:r>
        <w:t>.</w:t>
      </w:r>
    </w:p>
    <w:p w14:paraId="36059370" w14:textId="02BD4A41" w:rsidR="002135BE" w:rsidRDefault="002135BE" w:rsidP="00884C23">
      <w:pPr>
        <w:pStyle w:val="Bodytext20"/>
        <w:numPr>
          <w:ilvl w:val="0"/>
          <w:numId w:val="18"/>
        </w:numPr>
        <w:shd w:val="clear" w:color="auto" w:fill="auto"/>
        <w:tabs>
          <w:tab w:val="left" w:pos="451"/>
        </w:tabs>
        <w:spacing w:after="413" w:line="341" w:lineRule="exact"/>
        <w:ind w:left="460" w:hanging="460"/>
        <w:jc w:val="both"/>
      </w:pPr>
      <w:r w:rsidRPr="007854CB">
        <w:t xml:space="preserve">Zasady zwrotu oraz okoliczności zatrzymania wadium określa art. 98 </w:t>
      </w:r>
      <w:proofErr w:type="spellStart"/>
      <w:r w:rsidRPr="007854CB">
        <w:t>pzp</w:t>
      </w:r>
      <w:proofErr w:type="spellEnd"/>
      <w:r w:rsidRPr="007854CB">
        <w:t>.</w:t>
      </w:r>
    </w:p>
    <w:p w14:paraId="611683DC" w14:textId="77777777" w:rsidR="002135BE" w:rsidRDefault="002135BE" w:rsidP="002135BE">
      <w:pPr>
        <w:pStyle w:val="Akapitzlist"/>
      </w:pPr>
    </w:p>
    <w:p w14:paraId="38EBDB10" w14:textId="77777777" w:rsidR="002135BE" w:rsidRPr="00536660" w:rsidRDefault="002135BE" w:rsidP="0028309F">
      <w:pPr>
        <w:pStyle w:val="Bodytext20"/>
        <w:numPr>
          <w:ilvl w:val="0"/>
          <w:numId w:val="3"/>
        </w:numPr>
        <w:shd w:val="clear" w:color="auto" w:fill="auto"/>
        <w:tabs>
          <w:tab w:val="left" w:pos="451"/>
        </w:tabs>
        <w:spacing w:after="413" w:line="341" w:lineRule="exact"/>
        <w:jc w:val="both"/>
        <w:rPr>
          <w:b/>
          <w:bCs/>
        </w:rPr>
      </w:pPr>
      <w:r w:rsidRPr="00536660">
        <w:rPr>
          <w:b/>
          <w:bCs/>
        </w:rPr>
        <w:t>TERMIN ZWIĄZANIA OFERTĄ</w:t>
      </w:r>
    </w:p>
    <w:p w14:paraId="4B3FC583" w14:textId="68D0D19A" w:rsidR="002135BE" w:rsidRPr="007854CB" w:rsidRDefault="002135BE" w:rsidP="002135BE">
      <w:pPr>
        <w:pStyle w:val="Footnote0"/>
        <w:shd w:val="clear" w:color="auto" w:fill="auto"/>
        <w:tabs>
          <w:tab w:val="left" w:pos="442"/>
        </w:tabs>
        <w:ind w:left="785" w:firstLine="0"/>
      </w:pPr>
      <w:r w:rsidRPr="007854CB">
        <w:t xml:space="preserve">1. Wykonawca będzie związany ofertą przez okres </w:t>
      </w:r>
      <w:r w:rsidR="00E939FA">
        <w:rPr>
          <w:rStyle w:val="FootnoteBold"/>
        </w:rPr>
        <w:t>3</w:t>
      </w:r>
      <w:r w:rsidR="00536660">
        <w:rPr>
          <w:rStyle w:val="FootnoteBold"/>
        </w:rPr>
        <w:t>0</w:t>
      </w:r>
      <w:r w:rsidRPr="007854CB">
        <w:rPr>
          <w:rStyle w:val="FootnoteBold"/>
        </w:rPr>
        <w:t xml:space="preserve"> dni, </w:t>
      </w:r>
      <w:r w:rsidRPr="007854CB">
        <w:t xml:space="preserve">tj. do dnia </w:t>
      </w:r>
      <w:r w:rsidR="00C64086">
        <w:rPr>
          <w:rStyle w:val="FootnoteBold"/>
        </w:rPr>
        <w:t xml:space="preserve">04 listopada </w:t>
      </w:r>
      <w:r w:rsidR="00C46260">
        <w:rPr>
          <w:rStyle w:val="FootnoteBold"/>
        </w:rPr>
        <w:t xml:space="preserve"> </w:t>
      </w:r>
      <w:r w:rsidRPr="007854CB">
        <w:rPr>
          <w:rStyle w:val="FootnoteBold"/>
        </w:rPr>
        <w:t xml:space="preserve">2021 r. </w:t>
      </w:r>
      <w:r w:rsidRPr="007854CB">
        <w:t>Bieg terminu związania ofertą rozpoczyna się wraz z upływem terminu składania ofert.</w:t>
      </w:r>
    </w:p>
    <w:p w14:paraId="6888FE1E" w14:textId="77777777" w:rsidR="002135BE" w:rsidRPr="007854CB" w:rsidRDefault="002135BE" w:rsidP="002135BE">
      <w:pPr>
        <w:pStyle w:val="Footnote0"/>
        <w:shd w:val="clear" w:color="auto" w:fill="auto"/>
        <w:tabs>
          <w:tab w:val="left" w:pos="451"/>
        </w:tabs>
        <w:ind w:left="785" w:firstLine="0"/>
      </w:pPr>
      <w:r w:rsidRPr="007854CB">
        <w:t>2.W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6A89A255" w14:textId="54E8E24F" w:rsidR="002135BE" w:rsidRDefault="002135BE" w:rsidP="00536660">
      <w:pPr>
        <w:pStyle w:val="Bodytext20"/>
        <w:shd w:val="clear" w:color="auto" w:fill="auto"/>
        <w:tabs>
          <w:tab w:val="left" w:pos="451"/>
        </w:tabs>
        <w:spacing w:after="413" w:line="341" w:lineRule="exact"/>
        <w:ind w:left="460" w:firstLine="0"/>
        <w:jc w:val="both"/>
      </w:pPr>
      <w:r w:rsidRPr="007854CB">
        <w:t>3.Odmowa wyrażenia zgody na przedłużenie terminu związania ofertą nie powoduje utraty wadium.</w:t>
      </w:r>
    </w:p>
    <w:p w14:paraId="053EC453" w14:textId="77777777" w:rsidR="0028309F" w:rsidRDefault="0028309F" w:rsidP="00536660">
      <w:pPr>
        <w:pStyle w:val="Bodytext20"/>
        <w:shd w:val="clear" w:color="auto" w:fill="auto"/>
        <w:tabs>
          <w:tab w:val="left" w:pos="451"/>
        </w:tabs>
        <w:spacing w:after="413" w:line="341" w:lineRule="exact"/>
        <w:ind w:left="460" w:firstLine="0"/>
        <w:jc w:val="both"/>
      </w:pPr>
    </w:p>
    <w:p w14:paraId="526D726C" w14:textId="77777777" w:rsidR="0028309F" w:rsidRPr="0056398C" w:rsidRDefault="0028309F" w:rsidP="0028309F">
      <w:pPr>
        <w:pStyle w:val="Bodytext20"/>
        <w:shd w:val="clear" w:color="auto" w:fill="auto"/>
        <w:tabs>
          <w:tab w:val="left" w:pos="451"/>
        </w:tabs>
        <w:spacing w:after="413" w:line="341" w:lineRule="exact"/>
        <w:ind w:left="460" w:firstLine="0"/>
        <w:jc w:val="both"/>
        <w:rPr>
          <w:b/>
          <w:bCs/>
        </w:rPr>
      </w:pPr>
      <w:r w:rsidRPr="007854CB">
        <w:t xml:space="preserve">XV. </w:t>
      </w:r>
      <w:r w:rsidRPr="0056398C">
        <w:rPr>
          <w:b/>
          <w:bCs/>
        </w:rPr>
        <w:t>SPOSÓB I TERMIN SKŁADANIA I OTWARCIA OFERT</w:t>
      </w:r>
    </w:p>
    <w:p w14:paraId="4BCB843B" w14:textId="77C3CBE8" w:rsidR="0028309F" w:rsidRPr="007854CB" w:rsidRDefault="0028309F" w:rsidP="00884C23">
      <w:pPr>
        <w:pStyle w:val="Bodytext20"/>
        <w:numPr>
          <w:ilvl w:val="0"/>
          <w:numId w:val="22"/>
        </w:numPr>
        <w:shd w:val="clear" w:color="auto" w:fill="auto"/>
        <w:tabs>
          <w:tab w:val="left" w:pos="469"/>
        </w:tabs>
        <w:spacing w:after="0" w:line="341" w:lineRule="exact"/>
        <w:ind w:firstLine="0"/>
        <w:jc w:val="both"/>
      </w:pPr>
      <w:r w:rsidRPr="007854CB">
        <w:t xml:space="preserve">Ofertę należy złożyć poprzez  </w:t>
      </w:r>
      <w:r w:rsidRPr="007854CB">
        <w:rPr>
          <w:rStyle w:val="Bodytext2Bold"/>
        </w:rPr>
        <w:t xml:space="preserve">do dnia </w:t>
      </w:r>
      <w:r w:rsidR="00C64086">
        <w:rPr>
          <w:rStyle w:val="Bodytext2Bold"/>
        </w:rPr>
        <w:t xml:space="preserve">5 października </w:t>
      </w:r>
      <w:r>
        <w:t xml:space="preserve"> </w:t>
      </w:r>
      <w:r w:rsidRPr="007854CB">
        <w:rPr>
          <w:rStyle w:val="Bodytext2Bold"/>
        </w:rPr>
        <w:t xml:space="preserve"> </w:t>
      </w:r>
      <w:r w:rsidRPr="007854CB">
        <w:t xml:space="preserve">2021 </w:t>
      </w:r>
      <w:r w:rsidRPr="007854CB">
        <w:rPr>
          <w:rStyle w:val="Bodytext2Bold"/>
        </w:rPr>
        <w:t xml:space="preserve">r. do godziny </w:t>
      </w:r>
      <w:r w:rsidR="00C64086">
        <w:t>10</w:t>
      </w:r>
      <w:r w:rsidRPr="007854CB">
        <w:t>:</w:t>
      </w:r>
      <w:r>
        <w:t>3</w:t>
      </w:r>
      <w:r w:rsidRPr="007854CB">
        <w:t>0</w:t>
      </w:r>
    </w:p>
    <w:p w14:paraId="599CB3F5" w14:textId="5F437021" w:rsidR="0028309F" w:rsidRPr="007854CB" w:rsidRDefault="0028309F" w:rsidP="00884C23">
      <w:pPr>
        <w:pStyle w:val="Bodytext20"/>
        <w:numPr>
          <w:ilvl w:val="0"/>
          <w:numId w:val="22"/>
        </w:numPr>
        <w:shd w:val="clear" w:color="auto" w:fill="auto"/>
        <w:tabs>
          <w:tab w:val="left" w:pos="469"/>
        </w:tabs>
        <w:spacing w:after="0" w:line="341" w:lineRule="exact"/>
        <w:ind w:firstLine="0"/>
        <w:jc w:val="both"/>
      </w:pPr>
      <w:r w:rsidRPr="007854CB">
        <w:t xml:space="preserve">Otwarcie ofert nastąpi w dniu </w:t>
      </w:r>
      <w:r w:rsidR="00C64086">
        <w:t>05 października</w:t>
      </w:r>
      <w:r>
        <w:t xml:space="preserve"> </w:t>
      </w:r>
      <w:r w:rsidRPr="007854CB">
        <w:rPr>
          <w:rStyle w:val="Bodytext2Bold"/>
        </w:rPr>
        <w:t xml:space="preserve"> </w:t>
      </w:r>
      <w:r w:rsidRPr="007854CB">
        <w:t xml:space="preserve">2021 </w:t>
      </w:r>
      <w:r w:rsidRPr="007854CB">
        <w:rPr>
          <w:rStyle w:val="Bodytext2Bold"/>
        </w:rPr>
        <w:t xml:space="preserve">r. o godzinie </w:t>
      </w:r>
      <w:r w:rsidRPr="007854CB">
        <w:t>1</w:t>
      </w:r>
      <w:r w:rsidR="00C64086">
        <w:t>1</w:t>
      </w:r>
      <w:r w:rsidRPr="007854CB">
        <w:t>:</w:t>
      </w:r>
      <w:r w:rsidR="00E939FA">
        <w:t>00</w:t>
      </w:r>
    </w:p>
    <w:p w14:paraId="6BB0A6C0" w14:textId="77777777" w:rsidR="0028309F" w:rsidRPr="007854CB" w:rsidRDefault="0028309F" w:rsidP="00884C23">
      <w:pPr>
        <w:pStyle w:val="Bodytext20"/>
        <w:numPr>
          <w:ilvl w:val="0"/>
          <w:numId w:val="22"/>
        </w:numPr>
        <w:shd w:val="clear" w:color="auto" w:fill="auto"/>
        <w:tabs>
          <w:tab w:val="left" w:pos="469"/>
        </w:tabs>
        <w:spacing w:after="0" w:line="341" w:lineRule="exact"/>
        <w:ind w:left="480" w:hanging="480"/>
        <w:jc w:val="left"/>
      </w:pPr>
      <w:r w:rsidRPr="007854CB">
        <w:t>Najpóźniej przed otwarciem ofert, udostępnia się na stronie internetowej prowadzonego postępowania informację o kwocie, jaką zamierza się przeznaczyć na sfinansowanie zamówienia.</w:t>
      </w:r>
    </w:p>
    <w:p w14:paraId="72FA1167" w14:textId="77777777" w:rsidR="0028309F" w:rsidRPr="007854CB" w:rsidRDefault="0028309F" w:rsidP="00884C23">
      <w:pPr>
        <w:pStyle w:val="Bodytext20"/>
        <w:numPr>
          <w:ilvl w:val="0"/>
          <w:numId w:val="22"/>
        </w:numPr>
        <w:shd w:val="clear" w:color="auto" w:fill="auto"/>
        <w:tabs>
          <w:tab w:val="left" w:pos="469"/>
        </w:tabs>
        <w:spacing w:after="0" w:line="341" w:lineRule="exact"/>
        <w:ind w:left="480" w:hanging="480"/>
        <w:jc w:val="left"/>
      </w:pPr>
      <w:r w:rsidRPr="007854CB">
        <w:t>Niezwłocznie po otwarciu ofert, udostępnia się na stronie internetowej prowadzonego postępowania informacje o:</w:t>
      </w:r>
    </w:p>
    <w:p w14:paraId="7E7A8DC8" w14:textId="77777777" w:rsidR="0028309F" w:rsidRPr="007854CB" w:rsidRDefault="0028309F" w:rsidP="00884C23">
      <w:pPr>
        <w:pStyle w:val="Bodytext20"/>
        <w:numPr>
          <w:ilvl w:val="0"/>
          <w:numId w:val="23"/>
        </w:numPr>
        <w:shd w:val="clear" w:color="auto" w:fill="auto"/>
        <w:tabs>
          <w:tab w:val="left" w:pos="869"/>
        </w:tabs>
        <w:spacing w:after="0" w:line="341" w:lineRule="exact"/>
        <w:ind w:left="860" w:hanging="380"/>
        <w:jc w:val="left"/>
      </w:pPr>
      <w:r w:rsidRPr="007854CB">
        <w:t>nazwach albo imionach i nazwiskach oraz siedzibach lub miejscach prowadzonej działalności gospodarczej albo miejscach zamieszkania wykonawców, których oferty zostały otwarte;</w:t>
      </w:r>
    </w:p>
    <w:p w14:paraId="382A9DBF" w14:textId="1B97A42B" w:rsidR="00666015" w:rsidRDefault="0028309F" w:rsidP="00884C23">
      <w:pPr>
        <w:pStyle w:val="Bodytext20"/>
        <w:numPr>
          <w:ilvl w:val="0"/>
          <w:numId w:val="23"/>
        </w:numPr>
        <w:shd w:val="clear" w:color="auto" w:fill="auto"/>
        <w:tabs>
          <w:tab w:val="left" w:pos="869"/>
        </w:tabs>
        <w:spacing w:after="304" w:line="341" w:lineRule="exact"/>
        <w:ind w:left="460" w:firstLine="0"/>
        <w:jc w:val="both"/>
      </w:pPr>
      <w:r w:rsidRPr="007854CB">
        <w:t>cenach zawartych w ofertach</w:t>
      </w:r>
      <w:r>
        <w:t>.</w:t>
      </w:r>
    </w:p>
    <w:p w14:paraId="4D50BD7B" w14:textId="1A0F4EB5" w:rsidR="00666015" w:rsidRDefault="00666015" w:rsidP="00884C23">
      <w:pPr>
        <w:pStyle w:val="Bodytext30"/>
        <w:numPr>
          <w:ilvl w:val="0"/>
          <w:numId w:val="39"/>
        </w:numPr>
        <w:shd w:val="clear" w:color="auto" w:fill="auto"/>
        <w:tabs>
          <w:tab w:val="left" w:pos="550"/>
        </w:tabs>
        <w:spacing w:before="0" w:after="0" w:line="336" w:lineRule="exact"/>
        <w:jc w:val="both"/>
      </w:pPr>
      <w:r>
        <w:t>OPIS KRYTERIÓW OCENY OFERT, WRAZ Z PODANIEM WAG TYCH KRYTERIÓW I SPOSOBU OCENY OFERT</w:t>
      </w:r>
    </w:p>
    <w:p w14:paraId="637DD023" w14:textId="77777777" w:rsidR="00666015" w:rsidRDefault="00666015" w:rsidP="00884C23">
      <w:pPr>
        <w:pStyle w:val="Footnote0"/>
        <w:numPr>
          <w:ilvl w:val="0"/>
          <w:numId w:val="32"/>
        </w:numPr>
        <w:shd w:val="clear" w:color="auto" w:fill="auto"/>
        <w:tabs>
          <w:tab w:val="left" w:pos="456"/>
        </w:tabs>
        <w:jc w:val="left"/>
      </w:pPr>
      <w:r>
        <w:t>Przy wyborze najkorzystniejszej oferty Zamawiający będzie się kierował następującymi kryteriami oceny ofert:</w:t>
      </w:r>
    </w:p>
    <w:p w14:paraId="6CA6A7A7" w14:textId="77777777" w:rsidR="00666015" w:rsidRDefault="00666015" w:rsidP="00884C23">
      <w:pPr>
        <w:pStyle w:val="Footnote0"/>
        <w:numPr>
          <w:ilvl w:val="0"/>
          <w:numId w:val="33"/>
        </w:numPr>
        <w:shd w:val="clear" w:color="auto" w:fill="auto"/>
        <w:tabs>
          <w:tab w:val="left" w:pos="1014"/>
        </w:tabs>
      </w:pPr>
      <w:r>
        <w:rPr>
          <w:rStyle w:val="FootnoteBold"/>
        </w:rPr>
        <w:t xml:space="preserve">Cena (C) </w:t>
      </w:r>
      <w:r>
        <w:t>- waga kryterium 60%;</w:t>
      </w:r>
    </w:p>
    <w:p w14:paraId="507AA2CF" w14:textId="77777777" w:rsidR="00666015" w:rsidRDefault="00666015" w:rsidP="00884C23">
      <w:pPr>
        <w:pStyle w:val="Footnote0"/>
        <w:numPr>
          <w:ilvl w:val="0"/>
          <w:numId w:val="33"/>
        </w:numPr>
        <w:shd w:val="clear" w:color="auto" w:fill="auto"/>
        <w:tabs>
          <w:tab w:val="left" w:pos="1018"/>
        </w:tabs>
        <w:spacing w:after="293"/>
      </w:pPr>
      <w:r>
        <w:rPr>
          <w:rStyle w:val="FootnoteBold"/>
        </w:rPr>
        <w:t xml:space="preserve">Okres gwarancji i rękojmi </w:t>
      </w:r>
      <w:r>
        <w:t>(G) - waga kryterium 40%.</w:t>
      </w:r>
    </w:p>
    <w:p w14:paraId="0BC4C3D5" w14:textId="77777777" w:rsidR="00666015" w:rsidRDefault="00666015" w:rsidP="00884C23">
      <w:pPr>
        <w:pStyle w:val="Footnote0"/>
        <w:numPr>
          <w:ilvl w:val="0"/>
          <w:numId w:val="32"/>
        </w:numPr>
        <w:shd w:val="clear" w:color="auto" w:fill="auto"/>
        <w:tabs>
          <w:tab w:val="left" w:pos="446"/>
        </w:tabs>
        <w:spacing w:after="124" w:line="200" w:lineRule="exact"/>
      </w:pPr>
      <w:r>
        <w:t>Zasady oceny ofert w poszczególnych kryteriach:</w:t>
      </w:r>
    </w:p>
    <w:p w14:paraId="169973AF" w14:textId="77777777" w:rsidR="00666015" w:rsidRDefault="00666015" w:rsidP="00884C23">
      <w:pPr>
        <w:pStyle w:val="Footnote20"/>
        <w:numPr>
          <w:ilvl w:val="0"/>
          <w:numId w:val="34"/>
        </w:numPr>
        <w:shd w:val="clear" w:color="auto" w:fill="auto"/>
        <w:tabs>
          <w:tab w:val="left" w:pos="980"/>
        </w:tabs>
        <w:spacing w:before="0" w:after="256" w:line="200" w:lineRule="exact"/>
      </w:pPr>
      <w:r>
        <w:t>Cena (C) - waga 60%</w:t>
      </w:r>
    </w:p>
    <w:p w14:paraId="17F7C7FC" w14:textId="77777777" w:rsidR="00666015" w:rsidRDefault="00666015" w:rsidP="00666015">
      <w:pPr>
        <w:pStyle w:val="Footnote20"/>
        <w:shd w:val="clear" w:color="auto" w:fill="auto"/>
        <w:spacing w:before="0" w:line="341" w:lineRule="exact"/>
        <w:ind w:left="2180" w:firstLine="0"/>
        <w:jc w:val="left"/>
      </w:pPr>
      <w:r>
        <w:t>cena najniższa brutto* *</w:t>
      </w:r>
    </w:p>
    <w:p w14:paraId="17BFC5FF" w14:textId="77777777" w:rsidR="00666015" w:rsidRDefault="00666015" w:rsidP="00666015">
      <w:pPr>
        <w:pStyle w:val="Footnote20"/>
        <w:shd w:val="clear" w:color="auto" w:fill="auto"/>
        <w:tabs>
          <w:tab w:val="left" w:leader="hyphen" w:pos="4769"/>
        </w:tabs>
        <w:spacing w:before="0" w:line="341" w:lineRule="exact"/>
        <w:ind w:left="1140" w:firstLine="0"/>
      </w:pPr>
      <w:r>
        <w:t>C =</w:t>
      </w:r>
      <w:r>
        <w:tab/>
        <w:t xml:space="preserve"> x 100 pkt x 60%</w:t>
      </w:r>
    </w:p>
    <w:p w14:paraId="331B8B00" w14:textId="77777777" w:rsidR="00666015" w:rsidRDefault="00666015" w:rsidP="00666015">
      <w:pPr>
        <w:pStyle w:val="Footnote20"/>
        <w:shd w:val="clear" w:color="auto" w:fill="auto"/>
        <w:spacing w:before="0" w:line="341" w:lineRule="exact"/>
        <w:ind w:left="1800" w:firstLine="0"/>
        <w:jc w:val="left"/>
      </w:pPr>
      <w:r>
        <w:t>cena oferty ocenianej brutto</w:t>
      </w:r>
    </w:p>
    <w:p w14:paraId="42B03DCA" w14:textId="77777777" w:rsidR="00666015" w:rsidRDefault="00666015" w:rsidP="00666015">
      <w:pPr>
        <w:pStyle w:val="Footnote30"/>
        <w:shd w:val="clear" w:color="auto" w:fill="auto"/>
        <w:spacing w:after="153" w:line="160" w:lineRule="exact"/>
        <w:ind w:left="1140"/>
      </w:pPr>
      <w:r>
        <w:t>* spośród wszystkich złożonych ofert niepodlegających odrzuceniu</w:t>
      </w:r>
    </w:p>
    <w:p w14:paraId="7E3F5076" w14:textId="77777777" w:rsidR="00666015" w:rsidRDefault="00666015" w:rsidP="00884C23">
      <w:pPr>
        <w:pStyle w:val="Footnote0"/>
        <w:numPr>
          <w:ilvl w:val="0"/>
          <w:numId w:val="35"/>
        </w:numPr>
        <w:shd w:val="clear" w:color="auto" w:fill="auto"/>
        <w:tabs>
          <w:tab w:val="left" w:pos="1442"/>
        </w:tabs>
        <w:spacing w:line="336" w:lineRule="exact"/>
        <w:jc w:val="left"/>
      </w:pPr>
      <w:r>
        <w:t>Podstawą przyznania punktów w kryterium „cena” będzie cena ofertowa brutto podana przez Wykonawcę w Formularzu Ofertowym.</w:t>
      </w:r>
    </w:p>
    <w:p w14:paraId="5DFEB627" w14:textId="77777777" w:rsidR="00666015" w:rsidRDefault="00666015" w:rsidP="00884C23">
      <w:pPr>
        <w:pStyle w:val="Footnote0"/>
        <w:numPr>
          <w:ilvl w:val="0"/>
          <w:numId w:val="35"/>
        </w:numPr>
        <w:shd w:val="clear" w:color="auto" w:fill="auto"/>
        <w:tabs>
          <w:tab w:val="left" w:pos="1427"/>
        </w:tabs>
        <w:spacing w:line="336" w:lineRule="exact"/>
        <w:jc w:val="left"/>
      </w:pPr>
      <w:r>
        <w:t>Cena ofertowa brutto musi uwzględniać wszelkie koszty jakie Wykonawca poniesie w związku z realizacją przedmiotu zamówienia.</w:t>
      </w:r>
    </w:p>
    <w:p w14:paraId="0F9ED69B" w14:textId="77777777" w:rsidR="00666015" w:rsidRDefault="00666015" w:rsidP="00884C23">
      <w:pPr>
        <w:pStyle w:val="Footnote20"/>
        <w:numPr>
          <w:ilvl w:val="0"/>
          <w:numId w:val="36"/>
        </w:numPr>
        <w:shd w:val="clear" w:color="auto" w:fill="auto"/>
        <w:tabs>
          <w:tab w:val="left" w:pos="985"/>
        </w:tabs>
        <w:spacing w:before="0" w:after="296" w:line="336" w:lineRule="exact"/>
      </w:pPr>
      <w:r>
        <w:t xml:space="preserve">Okres gwarancji i rękojmi </w:t>
      </w:r>
      <w:r>
        <w:rPr>
          <w:rStyle w:val="Footnote2NotBold"/>
        </w:rPr>
        <w:t xml:space="preserve">(G) - </w:t>
      </w:r>
      <w:r>
        <w:t>waga 40%</w:t>
      </w:r>
    </w:p>
    <w:p w14:paraId="5B9BA304" w14:textId="77777777" w:rsidR="00666015" w:rsidRDefault="00666015" w:rsidP="00666015">
      <w:pPr>
        <w:pStyle w:val="Footnote20"/>
        <w:shd w:val="clear" w:color="auto" w:fill="auto"/>
        <w:spacing w:before="0" w:line="341" w:lineRule="exact"/>
        <w:ind w:left="2220" w:firstLine="0"/>
        <w:jc w:val="left"/>
      </w:pPr>
      <w:r>
        <w:t>okres gwarancji oferty badanej</w:t>
      </w:r>
    </w:p>
    <w:p w14:paraId="7CC9BED2" w14:textId="77777777" w:rsidR="00666015" w:rsidRDefault="00666015" w:rsidP="00666015">
      <w:pPr>
        <w:pStyle w:val="Footnote20"/>
        <w:shd w:val="clear" w:color="auto" w:fill="auto"/>
        <w:tabs>
          <w:tab w:val="left" w:leader="hyphen" w:pos="6309"/>
        </w:tabs>
        <w:spacing w:before="0" w:line="341" w:lineRule="exact"/>
        <w:ind w:left="1000" w:firstLine="0"/>
      </w:pPr>
      <w:r>
        <w:t>G =</w:t>
      </w:r>
      <w:r>
        <w:tab/>
        <w:t>x 100 pkt. x 40%</w:t>
      </w:r>
    </w:p>
    <w:p w14:paraId="62AA6D7B" w14:textId="77777777" w:rsidR="00666015" w:rsidRDefault="00666015" w:rsidP="00666015">
      <w:pPr>
        <w:pStyle w:val="Footnote20"/>
        <w:shd w:val="clear" w:color="auto" w:fill="auto"/>
        <w:spacing w:before="0" w:line="341" w:lineRule="exact"/>
        <w:ind w:left="1660" w:firstLine="0"/>
        <w:jc w:val="left"/>
      </w:pPr>
      <w:r>
        <w:t>najwyższa zaoferowana ilość miesięcy gwarancji</w:t>
      </w:r>
    </w:p>
    <w:p w14:paraId="0BCFFC64" w14:textId="44BF0782" w:rsidR="00666015" w:rsidRDefault="00666015" w:rsidP="00666015">
      <w:pPr>
        <w:pStyle w:val="Footnote0"/>
        <w:shd w:val="clear" w:color="auto" w:fill="auto"/>
        <w:ind w:left="1000" w:firstLine="0"/>
      </w:pPr>
      <w:r>
        <w:t>Ocena w zakresie kryterium Okres gwarancji i rękojmi będzie rozpatrywana na podstawie deklaracji Wykonawcy złożonej w druku oferty.</w:t>
      </w:r>
    </w:p>
    <w:p w14:paraId="70457FE7" w14:textId="77777777" w:rsidR="00666015" w:rsidRDefault="00666015" w:rsidP="00666015">
      <w:pPr>
        <w:pStyle w:val="Bodytext20"/>
        <w:shd w:val="clear" w:color="auto" w:fill="auto"/>
        <w:spacing w:after="0" w:line="341" w:lineRule="exact"/>
        <w:ind w:left="920" w:firstLine="80"/>
        <w:jc w:val="left"/>
      </w:pPr>
      <w:r>
        <w:t xml:space="preserve">Zamawiający wymaga 36 miesięcznego okresu gwarancji i rękojmi. Oferty zawierające okres gwarancji i rękojmi krótszy niż 36 miesiące zostaną odrzucone, gdyż ich treść nie będzie </w:t>
      </w:r>
      <w:r>
        <w:lastRenderedPageBreak/>
        <w:t>odpowiadała treści SWZ.</w:t>
      </w:r>
    </w:p>
    <w:p w14:paraId="3548C338" w14:textId="77777777" w:rsidR="00666015" w:rsidRDefault="00666015" w:rsidP="00666015">
      <w:pPr>
        <w:pStyle w:val="Bodytext20"/>
        <w:shd w:val="clear" w:color="auto" w:fill="auto"/>
        <w:spacing w:after="0" w:line="341" w:lineRule="exact"/>
        <w:ind w:left="920" w:firstLine="0"/>
        <w:jc w:val="left"/>
      </w:pPr>
      <w:r>
        <w:t>Maksymalny okres gwarancji i rękojmi, za który Zmawiający będzie przyznawał punkty w przedmiotowym kryterium wynosi 60 miesięcy. Oferty zawierające dłuższy okres gwarancji i rękojmi otrzymają taką samą liczbę punktów.</w:t>
      </w:r>
    </w:p>
    <w:p w14:paraId="43761063" w14:textId="77777777" w:rsidR="00666015" w:rsidRDefault="00666015" w:rsidP="00884C23">
      <w:pPr>
        <w:pStyle w:val="Bodytext20"/>
        <w:numPr>
          <w:ilvl w:val="0"/>
          <w:numId w:val="31"/>
        </w:numPr>
        <w:shd w:val="clear" w:color="auto" w:fill="auto"/>
        <w:tabs>
          <w:tab w:val="left" w:pos="441"/>
        </w:tabs>
        <w:spacing w:after="0" w:line="346" w:lineRule="exact"/>
        <w:jc w:val="both"/>
      </w:pPr>
      <w:r>
        <w:t>Punktacja przyznawana ofertom w poszczególnych kryteriach oceny ofert będzie liczona z dokładnością do dwóch miejsc po przecinku, zgodnie z zasadami arytmetyki.</w:t>
      </w:r>
    </w:p>
    <w:p w14:paraId="235F8606" w14:textId="77777777" w:rsidR="00666015" w:rsidRDefault="00666015" w:rsidP="00884C23">
      <w:pPr>
        <w:pStyle w:val="Bodytext20"/>
        <w:numPr>
          <w:ilvl w:val="0"/>
          <w:numId w:val="31"/>
        </w:numPr>
        <w:shd w:val="clear" w:color="auto" w:fill="auto"/>
        <w:tabs>
          <w:tab w:val="left" w:pos="441"/>
        </w:tabs>
        <w:spacing w:after="0" w:line="336" w:lineRule="exact"/>
        <w:jc w:val="both"/>
      </w:pPr>
      <w:r>
        <w:t>W toku badania i oceny ofert Zamawiający może żądać od Wykonawcy wyjaśnień dotyczących treści złożonej oferty, w tym zaoferowanej ceny.</w:t>
      </w:r>
    </w:p>
    <w:p w14:paraId="22A568C7" w14:textId="3DEF6F1F" w:rsidR="00666015" w:rsidRDefault="00666015" w:rsidP="00884C23">
      <w:pPr>
        <w:pStyle w:val="Bodytext20"/>
        <w:numPr>
          <w:ilvl w:val="0"/>
          <w:numId w:val="31"/>
        </w:numPr>
        <w:shd w:val="clear" w:color="auto" w:fill="auto"/>
        <w:tabs>
          <w:tab w:val="left" w:pos="441"/>
        </w:tabs>
        <w:spacing w:after="300" w:line="346" w:lineRule="exact"/>
        <w:ind w:left="500" w:hanging="500"/>
        <w:jc w:val="both"/>
      </w:pPr>
      <w:r>
        <w:t>Zamawiający udzieli zamówienia Wykonawcy, którego oferta zostanie uznana za najkorzystniejszą.</w:t>
      </w:r>
    </w:p>
    <w:p w14:paraId="5CB68814" w14:textId="77777777" w:rsidR="00666015" w:rsidRPr="007854CB" w:rsidRDefault="00666015" w:rsidP="00884C23">
      <w:pPr>
        <w:pStyle w:val="Heading30"/>
        <w:keepNext/>
        <w:keepLines/>
        <w:numPr>
          <w:ilvl w:val="0"/>
          <w:numId w:val="29"/>
        </w:numPr>
        <w:shd w:val="clear" w:color="auto" w:fill="auto"/>
        <w:tabs>
          <w:tab w:val="left" w:pos="442"/>
        </w:tabs>
        <w:spacing w:before="0" w:after="304" w:line="346" w:lineRule="exact"/>
        <w:jc w:val="both"/>
      </w:pPr>
      <w:r w:rsidRPr="007854CB">
        <w:t>INFORMACJE O FORMALNOŚCIACH, JAKIE POWINNY BYĆ DOPEŁNIONE PO WYBORZE OFERTY W CELU ZAWARCIA UMOWY W SPRAWIE ZAMÓWIENIA PUBLICZNEGO</w:t>
      </w:r>
    </w:p>
    <w:p w14:paraId="618F5329"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Zamawiający zawiera umowę w sprawie zamówienia publicznego w terminie nie krótszym niż 5 dni od dnia przesłania zawiadomienia o wyborze najkorzystniejszej oferty.</w:t>
      </w:r>
    </w:p>
    <w:p w14:paraId="52763B50"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Zamawiający może zawrzeć umowę w sprawie zamówienia publicznego przed upływem terminu, o którym mowa w ust. 1, jeżeli w postępowaniu o udzielenie zamówienia prowadzonym w trybie podstawowym złożono tylko jedną ofertę.</w:t>
      </w:r>
    </w:p>
    <w:p w14:paraId="1CCE49BA" w14:textId="73240CEE" w:rsidR="00666015"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Wykonawca, którego oferta zostanie uznana za najkorzystniejszą, będzie zobowiązany przed podpisaniem umowy do wniesienia zabezpieczenia należytego wykonania umowy (jeżeli jego wniesienie było wymagane) w wysokości i formie określonej w Rozdziale X</w:t>
      </w:r>
      <w:r w:rsidR="0028309F">
        <w:t>VIII</w:t>
      </w:r>
      <w:r w:rsidRPr="007854CB">
        <w:t xml:space="preserve"> SWZ.</w:t>
      </w:r>
    </w:p>
    <w:p w14:paraId="5FC512AB"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66A0B74" w14:textId="1A09A417" w:rsidR="00666015" w:rsidRDefault="00666015" w:rsidP="00884C23">
      <w:pPr>
        <w:pStyle w:val="Bodytext20"/>
        <w:numPr>
          <w:ilvl w:val="0"/>
          <w:numId w:val="24"/>
        </w:numPr>
        <w:shd w:val="clear" w:color="auto" w:fill="auto"/>
        <w:tabs>
          <w:tab w:val="left" w:pos="441"/>
        </w:tabs>
        <w:spacing w:after="413" w:line="341" w:lineRule="exact"/>
        <w:ind w:left="500" w:hanging="500"/>
        <w:jc w:val="both"/>
      </w:pPr>
      <w:r w:rsidRPr="007854CB">
        <w:t>Wykonawca będzie zobowiązany do podpisania umowy w miejscu i terminie wskazanym przez Zamawiającego.</w:t>
      </w:r>
    </w:p>
    <w:p w14:paraId="1D6A715D" w14:textId="07715855" w:rsidR="00666015" w:rsidRDefault="00666015" w:rsidP="00884C23">
      <w:pPr>
        <w:pStyle w:val="Heading30"/>
        <w:keepNext/>
        <w:keepLines/>
        <w:numPr>
          <w:ilvl w:val="0"/>
          <w:numId w:val="29"/>
        </w:numPr>
        <w:shd w:val="clear" w:color="auto" w:fill="auto"/>
        <w:tabs>
          <w:tab w:val="left" w:pos="495"/>
        </w:tabs>
        <w:spacing w:before="0" w:line="200" w:lineRule="exact"/>
        <w:jc w:val="both"/>
      </w:pPr>
      <w:r>
        <w:t>WYMAGANIA DOTYCZĄCE ZABEZPIECZENIA NALEŻYTEGO WYKONANIA UMOWY</w:t>
      </w:r>
    </w:p>
    <w:p w14:paraId="556EF3E4" w14:textId="77777777" w:rsidR="0028309F" w:rsidRDefault="0028309F" w:rsidP="0028309F">
      <w:pPr>
        <w:pStyle w:val="Footnote0"/>
        <w:shd w:val="clear" w:color="auto" w:fill="auto"/>
        <w:spacing w:line="346" w:lineRule="exact"/>
        <w:ind w:left="480" w:firstLine="0"/>
      </w:pPr>
      <w:r>
        <w:rPr>
          <w:rStyle w:val="FootnoteBold"/>
        </w:rPr>
        <w:t xml:space="preserve">. </w:t>
      </w:r>
      <w:r>
        <w:t>Zabezpieczenie należytego wykonania umowy w wysokości 5% ceny całkowitej podanej w ofercie należy złożyć przed podpisaniem umowy w jednej z następujących postaci:</w:t>
      </w:r>
    </w:p>
    <w:p w14:paraId="1C8F5051" w14:textId="77777777" w:rsidR="0028309F" w:rsidRDefault="0028309F" w:rsidP="00884C23">
      <w:pPr>
        <w:pStyle w:val="Footnote0"/>
        <w:numPr>
          <w:ilvl w:val="0"/>
          <w:numId w:val="38"/>
        </w:numPr>
        <w:shd w:val="clear" w:color="auto" w:fill="auto"/>
        <w:tabs>
          <w:tab w:val="left" w:pos="605"/>
        </w:tabs>
        <w:spacing w:line="346" w:lineRule="exact"/>
        <w:ind w:left="480"/>
      </w:pPr>
      <w:r>
        <w:t>pieniądzu,</w:t>
      </w:r>
    </w:p>
    <w:p w14:paraId="4108E8C6" w14:textId="77777777" w:rsidR="0028309F" w:rsidRDefault="0028309F" w:rsidP="00884C23">
      <w:pPr>
        <w:pStyle w:val="Footnote0"/>
        <w:numPr>
          <w:ilvl w:val="0"/>
          <w:numId w:val="38"/>
        </w:numPr>
        <w:shd w:val="clear" w:color="auto" w:fill="auto"/>
        <w:tabs>
          <w:tab w:val="left" w:pos="677"/>
        </w:tabs>
        <w:spacing w:after="71" w:line="200" w:lineRule="exact"/>
        <w:ind w:left="480"/>
      </w:pPr>
      <w:r>
        <w:t>poręczeniach bankowych lub poręczeniach spółdzielczej kasy oszczędnościowo-kredytowej,</w:t>
      </w:r>
    </w:p>
    <w:p w14:paraId="0DD6DA5C" w14:textId="77777777" w:rsidR="0028309F" w:rsidRDefault="0028309F" w:rsidP="0028309F">
      <w:pPr>
        <w:pStyle w:val="Footnote0"/>
        <w:shd w:val="clear" w:color="auto" w:fill="auto"/>
        <w:ind w:left="480" w:firstLine="0"/>
      </w:pPr>
      <w:r>
        <w:t>z tym że zobowiązanie kasy jest zawsze zobowiązaniem pieniężnym;</w:t>
      </w:r>
    </w:p>
    <w:p w14:paraId="0683BA84" w14:textId="77777777" w:rsidR="0028309F" w:rsidRDefault="0028309F" w:rsidP="00884C23">
      <w:pPr>
        <w:pStyle w:val="Footnote0"/>
        <w:numPr>
          <w:ilvl w:val="0"/>
          <w:numId w:val="38"/>
        </w:numPr>
        <w:shd w:val="clear" w:color="auto" w:fill="auto"/>
        <w:tabs>
          <w:tab w:val="left" w:pos="600"/>
        </w:tabs>
        <w:ind w:left="480"/>
      </w:pPr>
      <w:r>
        <w:t>gwarancjach bankowych,</w:t>
      </w:r>
    </w:p>
    <w:p w14:paraId="06970B2F" w14:textId="77777777" w:rsidR="0028309F" w:rsidRDefault="0028309F" w:rsidP="00884C23">
      <w:pPr>
        <w:pStyle w:val="Footnote0"/>
        <w:numPr>
          <w:ilvl w:val="0"/>
          <w:numId w:val="38"/>
        </w:numPr>
        <w:shd w:val="clear" w:color="auto" w:fill="auto"/>
        <w:tabs>
          <w:tab w:val="left" w:pos="605"/>
        </w:tabs>
        <w:ind w:left="480"/>
      </w:pPr>
      <w:r>
        <w:t>gwarancjach ubezpieczeniowych,</w:t>
      </w:r>
    </w:p>
    <w:p w14:paraId="36C65584" w14:textId="77777777" w:rsidR="0028309F" w:rsidRDefault="0028309F" w:rsidP="0028309F">
      <w:pPr>
        <w:pStyle w:val="Bodytext20"/>
        <w:shd w:val="clear" w:color="auto" w:fill="auto"/>
        <w:spacing w:after="0" w:line="341" w:lineRule="exact"/>
        <w:ind w:firstLine="0"/>
        <w:jc w:val="both"/>
      </w:pPr>
      <w:r>
        <w:t xml:space="preserve">        </w:t>
      </w:r>
      <w:r w:rsidR="00666015">
        <w:t xml:space="preserve">- poręczeniach udzielanych przez podmioty, o których mowa w art. 6b ust. 5 pkt 2 ustawy z dnia 9 </w:t>
      </w:r>
    </w:p>
    <w:p w14:paraId="54D81EB9" w14:textId="77777777" w:rsidR="0028309F" w:rsidRDefault="0028309F" w:rsidP="0028309F">
      <w:pPr>
        <w:pStyle w:val="Bodytext20"/>
        <w:shd w:val="clear" w:color="auto" w:fill="auto"/>
        <w:spacing w:after="0" w:line="341" w:lineRule="exact"/>
        <w:ind w:firstLine="0"/>
        <w:jc w:val="both"/>
      </w:pPr>
      <w:r>
        <w:t xml:space="preserve">         </w:t>
      </w:r>
      <w:r w:rsidR="00666015">
        <w:t>listopada 2000 r. o utworzeniu Polskiej Agencji Rozwoju Przedsiębiorczości (Dz.U. z 2019 r. poz.</w:t>
      </w:r>
    </w:p>
    <w:p w14:paraId="644F1383" w14:textId="16978760" w:rsidR="00666015" w:rsidRDefault="0028309F" w:rsidP="0028309F">
      <w:pPr>
        <w:pStyle w:val="Bodytext20"/>
        <w:shd w:val="clear" w:color="auto" w:fill="auto"/>
        <w:spacing w:after="0" w:line="341" w:lineRule="exact"/>
        <w:ind w:firstLine="0"/>
        <w:jc w:val="both"/>
      </w:pPr>
      <w:r>
        <w:t xml:space="preserve">        </w:t>
      </w:r>
      <w:r w:rsidR="00666015">
        <w:t xml:space="preserve"> 310, 836 i 1572).</w:t>
      </w:r>
    </w:p>
    <w:p w14:paraId="48AC6AD2" w14:textId="6CD2F4F8" w:rsidR="00666015" w:rsidRDefault="00666015" w:rsidP="00666015">
      <w:pPr>
        <w:pStyle w:val="Bodytext20"/>
        <w:shd w:val="clear" w:color="auto" w:fill="auto"/>
        <w:tabs>
          <w:tab w:val="left" w:pos="684"/>
        </w:tabs>
        <w:spacing w:after="0" w:line="341" w:lineRule="exact"/>
        <w:ind w:firstLine="0"/>
        <w:jc w:val="both"/>
      </w:pPr>
      <w:r>
        <w:t xml:space="preserve">2.Zabezpieczenie należytego wykonania umowy wnoszone przelewem należy wpłacać na konto Zamawiającego. W tytule przelewu należy podać nazwę i numer postępowania co umożliwi identyfikację </w:t>
      </w:r>
      <w:r>
        <w:lastRenderedPageBreak/>
        <w:t>wpłaty.</w:t>
      </w:r>
    </w:p>
    <w:p w14:paraId="198AD927" w14:textId="269B9617" w:rsidR="00666015" w:rsidRDefault="00666015" w:rsidP="00666015">
      <w:pPr>
        <w:pStyle w:val="Bodytext20"/>
        <w:shd w:val="clear" w:color="auto" w:fill="auto"/>
        <w:tabs>
          <w:tab w:val="left" w:pos="694"/>
        </w:tabs>
        <w:spacing w:after="0" w:line="341" w:lineRule="exact"/>
        <w:ind w:firstLine="0"/>
        <w:jc w:val="both"/>
      </w:pPr>
      <w:r>
        <w:t>3.W przypadku wnoszenia zabezpieczenia należytego wykonania umowy przelewem, za termin jego wniesienia przyjmuje się datę uznania rachunku Zamawiającego.</w:t>
      </w:r>
    </w:p>
    <w:p w14:paraId="7EB95EFE" w14:textId="7093CFD6" w:rsidR="00666015" w:rsidRDefault="00666015" w:rsidP="00666015">
      <w:pPr>
        <w:pStyle w:val="Bodytext20"/>
        <w:shd w:val="clear" w:color="auto" w:fill="auto"/>
        <w:tabs>
          <w:tab w:val="left" w:pos="694"/>
        </w:tabs>
        <w:spacing w:after="0" w:line="341" w:lineRule="exact"/>
        <w:ind w:firstLine="0"/>
        <w:jc w:val="both"/>
      </w:pPr>
      <w:r>
        <w:t>4.Zabezpieczenie należytego wykonania umowy wniesione w formie poręczenia, gwarancji bankowej, gwarancji ubezpieczeniowej lub poręczenia udzielanego przez podmiot, o którym mowa w art. 6b ust. 5 pkt. 2 ustawy z dnia 9 listopada 2000 r. o utworzeniu Polskiej Agencji Rozwoju Przedsiębiorczości będzie akceptowana pod warunkiem, że jest zgodne z Prawem Zamówień Publicznych oraz zawieraną umową, a w szczególności:</w:t>
      </w:r>
    </w:p>
    <w:p w14:paraId="287E2E76" w14:textId="4E1184C3" w:rsidR="00666015" w:rsidRDefault="00666015" w:rsidP="00666015">
      <w:pPr>
        <w:pStyle w:val="Bodytext20"/>
        <w:shd w:val="clear" w:color="auto" w:fill="auto"/>
        <w:tabs>
          <w:tab w:val="left" w:pos="784"/>
        </w:tabs>
        <w:spacing w:after="0" w:line="341" w:lineRule="exact"/>
        <w:ind w:firstLine="0"/>
        <w:jc w:val="both"/>
      </w:pPr>
      <w:r>
        <w:t>4.1.100% wartości zabezpieczenia należytego wykonania umowy będzie zawierało określony datą termin odpowiedzialności wykonawcy za niewykonanie lub nienależyte wykonanie zamówienia, nie krótszy niż termin obejmujący okres przewidziany umową na odbiór końcowy przedmiotu umowy i okres 30 dni po odbiorze,</w:t>
      </w:r>
    </w:p>
    <w:p w14:paraId="0BC925D5" w14:textId="003BF786" w:rsidR="00666015" w:rsidRDefault="00666015" w:rsidP="00666015">
      <w:pPr>
        <w:pStyle w:val="Bodytext20"/>
        <w:shd w:val="clear" w:color="auto" w:fill="auto"/>
        <w:tabs>
          <w:tab w:val="left" w:pos="804"/>
        </w:tabs>
        <w:spacing w:after="0" w:line="341" w:lineRule="exact"/>
        <w:ind w:firstLine="0"/>
        <w:jc w:val="both"/>
      </w:pPr>
      <w:r>
        <w:t>4.2.30% wartości zabezpieczenia należytego wykonania umowy pozostawione na zabezpieczenie roszczeń z tytułu rękojmi za wady będzie zawierało określony datą termin odpowiedzialności Wykonawcy z tytułu rękojmi za wady, nie krótszy niż okres rękojmi i obejmujący dodatkowy okres 15 dni.</w:t>
      </w:r>
    </w:p>
    <w:p w14:paraId="3EBD225D" w14:textId="11EA5DE5" w:rsidR="00666015" w:rsidRDefault="00666015" w:rsidP="00666015">
      <w:pPr>
        <w:pStyle w:val="Bodytext20"/>
        <w:shd w:val="clear" w:color="auto" w:fill="auto"/>
        <w:tabs>
          <w:tab w:val="left" w:pos="694"/>
        </w:tabs>
        <w:spacing w:after="0" w:line="341" w:lineRule="exact"/>
        <w:ind w:firstLine="0"/>
        <w:jc w:val="both"/>
      </w:pPr>
      <w:r>
        <w:t>5.W przypadku wniesienia zabezpieczenia należytego wykonania umowy w formie gwarancji bankowej, gwarancji ubezpieczeniowej lub poręczenia udzielanego przez podmiot, o którym mowa w art. 6b ust. 5 pkt. 2 ustawy z dnia 9 listopada 2000 r. o utworzeniu Polskiej Agencji Rozwoju Przedsiębiorczości, dokument zabezpieczenia należy złożyć w siedzibie zamawiającego, przed podpisaniem umowy.</w:t>
      </w:r>
    </w:p>
    <w:p w14:paraId="78DC1649" w14:textId="741BC92E" w:rsidR="00666015" w:rsidRDefault="00666015" w:rsidP="00666015">
      <w:pPr>
        <w:pStyle w:val="Bodytext20"/>
        <w:shd w:val="clear" w:color="auto" w:fill="auto"/>
        <w:tabs>
          <w:tab w:val="left" w:pos="689"/>
        </w:tabs>
        <w:spacing w:after="0" w:line="341" w:lineRule="exact"/>
        <w:ind w:firstLine="0"/>
        <w:jc w:val="both"/>
      </w:pPr>
      <w:r>
        <w:t>6.Zabezpieczenie wnoszone w postaci poręczenia lub gwarancji musi zawierać następujące elementy:</w:t>
      </w:r>
    </w:p>
    <w:p w14:paraId="2E4FD9D1" w14:textId="77777777" w:rsidR="00666015" w:rsidRDefault="00666015" w:rsidP="00884C23">
      <w:pPr>
        <w:pStyle w:val="Bodytext20"/>
        <w:numPr>
          <w:ilvl w:val="0"/>
          <w:numId w:val="37"/>
        </w:numPr>
        <w:shd w:val="clear" w:color="auto" w:fill="auto"/>
        <w:tabs>
          <w:tab w:val="left" w:pos="684"/>
        </w:tabs>
        <w:spacing w:after="0" w:line="341" w:lineRule="exact"/>
        <w:jc w:val="both"/>
      </w:pPr>
      <w:r>
        <w:t>nazwę Wykonawcy i jego siedzibę (adres),</w:t>
      </w:r>
    </w:p>
    <w:p w14:paraId="486404F6" w14:textId="77777777" w:rsidR="00666015" w:rsidRDefault="00666015" w:rsidP="00884C23">
      <w:pPr>
        <w:pStyle w:val="Bodytext20"/>
        <w:numPr>
          <w:ilvl w:val="0"/>
          <w:numId w:val="37"/>
        </w:numPr>
        <w:shd w:val="clear" w:color="auto" w:fill="auto"/>
        <w:tabs>
          <w:tab w:val="left" w:pos="698"/>
        </w:tabs>
        <w:spacing w:after="0" w:line="341" w:lineRule="exact"/>
        <w:jc w:val="both"/>
      </w:pPr>
      <w:r>
        <w:t>nazwę beneficjenta (Zamawiającego),</w:t>
      </w:r>
    </w:p>
    <w:p w14:paraId="401F29A2" w14:textId="77777777" w:rsidR="00666015" w:rsidRDefault="00666015" w:rsidP="00884C23">
      <w:pPr>
        <w:pStyle w:val="Bodytext20"/>
        <w:numPr>
          <w:ilvl w:val="0"/>
          <w:numId w:val="37"/>
        </w:numPr>
        <w:shd w:val="clear" w:color="auto" w:fill="auto"/>
        <w:tabs>
          <w:tab w:val="left" w:pos="698"/>
        </w:tabs>
        <w:spacing w:after="0" w:line="341" w:lineRule="exact"/>
        <w:jc w:val="both"/>
      </w:pPr>
      <w:r>
        <w:t>nazwę Gwaranta lub Poręczyciela,</w:t>
      </w:r>
    </w:p>
    <w:p w14:paraId="068D04A5" w14:textId="77777777" w:rsidR="00666015" w:rsidRDefault="00666015" w:rsidP="00884C23">
      <w:pPr>
        <w:pStyle w:val="Bodytext20"/>
        <w:numPr>
          <w:ilvl w:val="0"/>
          <w:numId w:val="37"/>
        </w:numPr>
        <w:shd w:val="clear" w:color="auto" w:fill="auto"/>
        <w:tabs>
          <w:tab w:val="left" w:pos="703"/>
        </w:tabs>
        <w:spacing w:after="0" w:line="341" w:lineRule="exact"/>
        <w:jc w:val="both"/>
      </w:pPr>
      <w:r>
        <w:t>określać wierzytelność, która ma być zabezpieczona gwarancją,</w:t>
      </w:r>
    </w:p>
    <w:p w14:paraId="6AF7EAC8" w14:textId="77777777" w:rsidR="00666015" w:rsidRDefault="00666015" w:rsidP="00884C23">
      <w:pPr>
        <w:pStyle w:val="Bodytext20"/>
        <w:numPr>
          <w:ilvl w:val="0"/>
          <w:numId w:val="37"/>
        </w:numPr>
        <w:shd w:val="clear" w:color="auto" w:fill="auto"/>
        <w:tabs>
          <w:tab w:val="left" w:pos="708"/>
        </w:tabs>
        <w:spacing w:after="0" w:line="341" w:lineRule="exact"/>
        <w:jc w:val="both"/>
      </w:pPr>
      <w:r>
        <w:t>sformułowanie zobowiązania Gwaranta/Poręczyciela do nieodwołalnego i bezwarunkowego zapłacenia kwoty zobowiązania na pierwsze żądanie zapłaty z tytułu roszczeń w związku z niewykonaniem lub nienależytym wykonaniem umowy.</w:t>
      </w:r>
    </w:p>
    <w:p w14:paraId="43F6E761" w14:textId="7746CFAF" w:rsidR="00666015" w:rsidRDefault="00666015" w:rsidP="00666015">
      <w:pPr>
        <w:pStyle w:val="Bodytext20"/>
        <w:shd w:val="clear" w:color="auto" w:fill="auto"/>
        <w:tabs>
          <w:tab w:val="left" w:pos="689"/>
        </w:tabs>
        <w:spacing w:after="0" w:line="341" w:lineRule="exact"/>
        <w:ind w:left="400" w:firstLine="0"/>
        <w:jc w:val="both"/>
      </w:pPr>
      <w:r>
        <w:t>7.Gwarant/Poręczyciel nie może także uzależniać dokonania zapłaty od spełnienia jakichkolwiek dodatkowych warunków lub też od przedłożenia jakiejkolwiek dokumentacji. W przypadku przedłożenia gwarancji niezawierającej wymienionych elementów, bądź posiadającej jakiekolwiek dodatkowe zastrzeżenia, Zamawiający uzna, że Wykonawca nie wniósł zabezpieczenia należytego wykonania umowy.</w:t>
      </w:r>
    </w:p>
    <w:p w14:paraId="009743E9" w14:textId="28C1E640" w:rsidR="00666015" w:rsidRDefault="00666015" w:rsidP="00666015">
      <w:pPr>
        <w:pStyle w:val="Bodytext20"/>
        <w:shd w:val="clear" w:color="auto" w:fill="auto"/>
        <w:tabs>
          <w:tab w:val="left" w:pos="749"/>
        </w:tabs>
        <w:spacing w:after="0" w:line="341" w:lineRule="exact"/>
        <w:ind w:left="460" w:firstLine="0"/>
        <w:jc w:val="both"/>
      </w:pPr>
      <w:r>
        <w:t>8.Wymaga się, aby z dokumentu zabezpieczenia należytego wykonania umowy wniesionego w formie gwarancji bankowej lub ubezpieczeniowej wynikało jednoznacznie gwarantowanie wypłat należności w sposób nieodwołalny, bezwarunkowy i na pierwsze żądanie Zamawiającego zawierające oświadczenie o okolicznościach stanowiących podstawę do żądania wypłaty należności. Gwarancja nie może zawierać żadnych dodatkowych wymagań od Zamawiającego lub osób trzecich, dokumentów lub dokonywania czynności (np. żądania pośrednictwa banku Zamawiającego).</w:t>
      </w:r>
    </w:p>
    <w:p w14:paraId="4614F738" w14:textId="596AA77E" w:rsidR="00666015" w:rsidRDefault="00666015" w:rsidP="00666015">
      <w:pPr>
        <w:pStyle w:val="Bodytext20"/>
        <w:shd w:val="clear" w:color="auto" w:fill="auto"/>
        <w:tabs>
          <w:tab w:val="left" w:pos="749"/>
        </w:tabs>
        <w:spacing w:after="413" w:line="341" w:lineRule="exact"/>
        <w:ind w:left="460" w:firstLine="0"/>
        <w:jc w:val="both"/>
      </w:pPr>
      <w:r>
        <w:t>9.W przypadku niewykonania lub nienależytego wykonania umowy przez Wykonawcę Zamawiający wystąpi do Gwaranta z pisemnym żądaniem zapłacenia kwoty stanowiącej zabezpieczenie należytego wykonania umowy. Żądanie zawierać będzie uzasadnienie faktyczne i prawne.</w:t>
      </w:r>
    </w:p>
    <w:p w14:paraId="092AF67A" w14:textId="77777777" w:rsidR="0028309F" w:rsidRPr="007854CB" w:rsidRDefault="0028309F" w:rsidP="0028309F">
      <w:pPr>
        <w:pStyle w:val="Bodytext20"/>
        <w:shd w:val="clear" w:color="auto" w:fill="auto"/>
        <w:tabs>
          <w:tab w:val="left" w:pos="869"/>
        </w:tabs>
        <w:spacing w:after="304" w:line="341" w:lineRule="exact"/>
        <w:ind w:left="480" w:firstLine="0"/>
        <w:jc w:val="both"/>
      </w:pPr>
    </w:p>
    <w:p w14:paraId="503E5C0B" w14:textId="77777777" w:rsidR="0028309F" w:rsidRPr="007854CB" w:rsidRDefault="0028309F" w:rsidP="00884C23">
      <w:pPr>
        <w:pStyle w:val="Heading30"/>
        <w:keepNext/>
        <w:keepLines/>
        <w:numPr>
          <w:ilvl w:val="0"/>
          <w:numId w:val="29"/>
        </w:numPr>
        <w:shd w:val="clear" w:color="auto" w:fill="auto"/>
        <w:tabs>
          <w:tab w:val="left" w:pos="553"/>
        </w:tabs>
        <w:spacing w:before="0" w:after="76" w:line="200" w:lineRule="exact"/>
        <w:jc w:val="both"/>
      </w:pPr>
      <w:r w:rsidRPr="007854CB">
        <w:t>INFORMACJE O TREŚCI ZAWIERANEJ UMOWY ORAZ MOŻLIWOŚCI JEJ ZMIANY</w:t>
      </w:r>
    </w:p>
    <w:p w14:paraId="035DF4E8" w14:textId="66DBCAD3" w:rsidR="0028309F" w:rsidRPr="007854CB" w:rsidRDefault="0028309F" w:rsidP="00884C23">
      <w:pPr>
        <w:pStyle w:val="Bodytext20"/>
        <w:numPr>
          <w:ilvl w:val="0"/>
          <w:numId w:val="25"/>
        </w:numPr>
        <w:shd w:val="clear" w:color="auto" w:fill="auto"/>
        <w:tabs>
          <w:tab w:val="left" w:pos="289"/>
        </w:tabs>
        <w:spacing w:after="0" w:line="341" w:lineRule="exact"/>
        <w:ind w:firstLine="0"/>
        <w:jc w:val="both"/>
      </w:pPr>
      <w:r w:rsidRPr="007854CB">
        <w:t>Wybrany Wykonawca jest zobowiązany do zawarcia umowy w sprawie zamówienia publicznego na warunkach określonych w</w:t>
      </w:r>
      <w:r>
        <w:t xml:space="preserve"> projektowanych postanowieniach</w:t>
      </w:r>
      <w:r w:rsidRPr="007854CB">
        <w:t xml:space="preserve"> Umowy, stanowiącym </w:t>
      </w:r>
      <w:r w:rsidRPr="007854CB">
        <w:rPr>
          <w:rStyle w:val="Bodytext2Bold"/>
        </w:rPr>
        <w:t xml:space="preserve">załącznik nr </w:t>
      </w:r>
      <w:r w:rsidR="009A50A2">
        <w:rPr>
          <w:rStyle w:val="Bodytext2Bold"/>
        </w:rPr>
        <w:t>1</w:t>
      </w:r>
      <w:r w:rsidRPr="007854CB">
        <w:rPr>
          <w:rStyle w:val="Bodytext2Bold"/>
        </w:rPr>
        <w:t xml:space="preserve"> do SWZ.</w:t>
      </w:r>
    </w:p>
    <w:p w14:paraId="468912C4" w14:textId="77777777" w:rsidR="0028309F" w:rsidRPr="007854CB" w:rsidRDefault="0028309F" w:rsidP="00884C23">
      <w:pPr>
        <w:pStyle w:val="Bodytext20"/>
        <w:numPr>
          <w:ilvl w:val="0"/>
          <w:numId w:val="25"/>
        </w:numPr>
        <w:shd w:val="clear" w:color="auto" w:fill="auto"/>
        <w:tabs>
          <w:tab w:val="left" w:pos="294"/>
        </w:tabs>
        <w:spacing w:after="0" w:line="341" w:lineRule="exact"/>
        <w:ind w:firstLine="0"/>
        <w:jc w:val="both"/>
      </w:pPr>
      <w:r w:rsidRPr="007854CB">
        <w:t>Zakres świadczenia Wykonawcy wynikający z umowy jest tożsamy z jego zobowiązaniem zawartym w ofercie.</w:t>
      </w:r>
    </w:p>
    <w:p w14:paraId="13A1C2AC" w14:textId="52043759" w:rsidR="0028309F" w:rsidRPr="007854CB" w:rsidRDefault="0028309F" w:rsidP="00884C23">
      <w:pPr>
        <w:pStyle w:val="Bodytext20"/>
        <w:numPr>
          <w:ilvl w:val="0"/>
          <w:numId w:val="25"/>
        </w:numPr>
        <w:shd w:val="clear" w:color="auto" w:fill="auto"/>
        <w:tabs>
          <w:tab w:val="left" w:pos="294"/>
        </w:tabs>
        <w:spacing w:after="0" w:line="341" w:lineRule="exact"/>
        <w:ind w:firstLine="0"/>
        <w:jc w:val="both"/>
      </w:pPr>
      <w:r w:rsidRPr="007854CB">
        <w:t xml:space="preserve">Zamawiający przewiduje możliwość zmiany zawartej umowy w stosunku do treści wybranej oferty w zakresie uregulowanym w art. 454-455 </w:t>
      </w:r>
      <w:proofErr w:type="spellStart"/>
      <w:r w:rsidRPr="007854CB">
        <w:t>pzp</w:t>
      </w:r>
      <w:proofErr w:type="spellEnd"/>
      <w:r w:rsidRPr="007854CB">
        <w:t xml:space="preserve"> oraz wskazanym </w:t>
      </w:r>
      <w:r>
        <w:t xml:space="preserve"> projektowanych postanowieniach</w:t>
      </w:r>
      <w:r w:rsidRPr="007854CB">
        <w:t xml:space="preserve"> Umowy, stanowiącym </w:t>
      </w:r>
      <w:r w:rsidRPr="007854CB">
        <w:rPr>
          <w:rStyle w:val="Bodytext2Bold"/>
        </w:rPr>
        <w:t xml:space="preserve">załącznik nr </w:t>
      </w:r>
      <w:r w:rsidR="009A50A2">
        <w:rPr>
          <w:rStyle w:val="Bodytext2Bold"/>
        </w:rPr>
        <w:t>1</w:t>
      </w:r>
      <w:r w:rsidRPr="007854CB">
        <w:rPr>
          <w:rStyle w:val="Bodytext2Bold"/>
        </w:rPr>
        <w:t xml:space="preserve"> do SWZ.</w:t>
      </w:r>
    </w:p>
    <w:p w14:paraId="6359FEF9" w14:textId="1B867404" w:rsidR="002135BE" w:rsidRDefault="0028309F" w:rsidP="0028309F">
      <w:pPr>
        <w:pStyle w:val="Bodytext20"/>
        <w:shd w:val="clear" w:color="auto" w:fill="auto"/>
        <w:tabs>
          <w:tab w:val="left" w:pos="749"/>
        </w:tabs>
        <w:spacing w:after="413" w:line="341" w:lineRule="exact"/>
        <w:ind w:left="460" w:firstLine="0"/>
        <w:jc w:val="both"/>
      </w:pPr>
      <w:r w:rsidRPr="007854CB">
        <w:t>Zmiana umowy wymaga dla swej ważności, pod rygorem nieważności, zachowania formy pisemnej</w:t>
      </w:r>
      <w:r>
        <w:t>.</w:t>
      </w:r>
    </w:p>
    <w:p w14:paraId="585EFFA5" w14:textId="77777777" w:rsidR="0028309F" w:rsidRPr="007854CB" w:rsidRDefault="0028309F" w:rsidP="0028309F">
      <w:pPr>
        <w:pStyle w:val="Footnote0"/>
        <w:shd w:val="clear" w:color="auto" w:fill="auto"/>
        <w:tabs>
          <w:tab w:val="left" w:pos="932"/>
        </w:tabs>
        <w:ind w:firstLine="0"/>
      </w:pPr>
    </w:p>
    <w:p w14:paraId="4F823821" w14:textId="77777777" w:rsidR="0028309F" w:rsidRPr="007854CB" w:rsidRDefault="0028309F" w:rsidP="00884C23">
      <w:pPr>
        <w:pStyle w:val="Heading30"/>
        <w:keepNext/>
        <w:keepLines/>
        <w:numPr>
          <w:ilvl w:val="0"/>
          <w:numId w:val="29"/>
        </w:numPr>
        <w:shd w:val="clear" w:color="auto" w:fill="auto"/>
        <w:tabs>
          <w:tab w:val="left" w:pos="606"/>
        </w:tabs>
        <w:spacing w:before="0" w:after="289" w:line="200" w:lineRule="exact"/>
        <w:jc w:val="both"/>
      </w:pPr>
      <w:r w:rsidRPr="007854CB">
        <w:t>POUCZENIE O ŚRODKACH OCHRONY PRAWNEJ PRZYSŁUGUJĄCYCH WYKONAWCY</w:t>
      </w:r>
    </w:p>
    <w:p w14:paraId="51B02600"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7854CB">
        <w:t>pzp</w:t>
      </w:r>
      <w:proofErr w:type="spellEnd"/>
      <w:r w:rsidRPr="007854CB">
        <w:t>.</w:t>
      </w:r>
    </w:p>
    <w:p w14:paraId="6DAEA9EF"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7854CB">
        <w:t>pzp</w:t>
      </w:r>
      <w:proofErr w:type="spellEnd"/>
      <w:r w:rsidRPr="007854CB">
        <w:t xml:space="preserve"> oraz Rzecznikowi Małych i Średnich Przedsiębiorców.</w:t>
      </w:r>
    </w:p>
    <w:p w14:paraId="60BA3128"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Odwołanie przysługuje na:</w:t>
      </w:r>
    </w:p>
    <w:p w14:paraId="61FCA4C5" w14:textId="77777777" w:rsidR="0028309F" w:rsidRPr="007854CB" w:rsidRDefault="0028309F" w:rsidP="00884C23">
      <w:pPr>
        <w:pStyle w:val="Bodytext20"/>
        <w:numPr>
          <w:ilvl w:val="0"/>
          <w:numId w:val="27"/>
        </w:numPr>
        <w:shd w:val="clear" w:color="auto" w:fill="auto"/>
        <w:tabs>
          <w:tab w:val="left" w:pos="880"/>
        </w:tabs>
        <w:spacing w:after="0" w:line="341" w:lineRule="exact"/>
        <w:ind w:left="960" w:hanging="500"/>
        <w:jc w:val="left"/>
      </w:pPr>
      <w:r w:rsidRPr="007854CB">
        <w:t>niezgodną z przepisami ustawy czynność Zamawiającego, podjętą w postępowaniu o udzielenie zamówienia, w tym na projektowane postanowienie umowy;</w:t>
      </w:r>
    </w:p>
    <w:p w14:paraId="344A0038" w14:textId="77777777" w:rsidR="0028309F" w:rsidRPr="007854CB" w:rsidRDefault="0028309F" w:rsidP="00884C23">
      <w:pPr>
        <w:pStyle w:val="Bodytext20"/>
        <w:numPr>
          <w:ilvl w:val="0"/>
          <w:numId w:val="27"/>
        </w:numPr>
        <w:shd w:val="clear" w:color="auto" w:fill="auto"/>
        <w:tabs>
          <w:tab w:val="left" w:pos="880"/>
        </w:tabs>
        <w:spacing w:after="0" w:line="341" w:lineRule="exact"/>
        <w:ind w:left="960" w:hanging="500"/>
        <w:jc w:val="left"/>
      </w:pPr>
      <w:r w:rsidRPr="007854CB">
        <w:t>zaniechanie czynności w postępowaniu o udzielenie zamówienia, do której zamawiający był obowiązany na podstawie ustawy;</w:t>
      </w:r>
    </w:p>
    <w:p w14:paraId="15F73857" w14:textId="7EE21E6A"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wnosi się do Prezesa Izby. Odwołujący przekazuje kopię odwołania zamawiającemu przed upływem terminu do wniesienia odwołania w taki sposób, aby mógł on zapoznać się z jego treścią przed upływem tego terminu.</w:t>
      </w:r>
      <w:r>
        <w:t xml:space="preserve"> </w:t>
      </w:r>
      <w:r w:rsidRPr="007854CB">
        <w:t>Odwołanie wobec treści ogłoszenia lub treści SWZ wnosi się w terminie 5 dni od dnia zamieszczenia ogłoszenia w Biuletynie Zamówień Publicznych lub treści SWZ na stronie internetowej.</w:t>
      </w:r>
    </w:p>
    <w:p w14:paraId="48392CD5" w14:textId="77777777"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wnosi się w terminie:</w:t>
      </w:r>
    </w:p>
    <w:p w14:paraId="5479CF4E" w14:textId="77777777" w:rsidR="0028309F" w:rsidRPr="007854CB" w:rsidRDefault="0028309F" w:rsidP="00884C23">
      <w:pPr>
        <w:pStyle w:val="Bodytext20"/>
        <w:numPr>
          <w:ilvl w:val="0"/>
          <w:numId w:val="28"/>
        </w:numPr>
        <w:shd w:val="clear" w:color="auto" w:fill="auto"/>
        <w:tabs>
          <w:tab w:val="left" w:pos="742"/>
        </w:tabs>
        <w:spacing w:after="0" w:line="341" w:lineRule="exact"/>
        <w:ind w:left="740" w:hanging="420"/>
        <w:jc w:val="both"/>
      </w:pPr>
      <w:r w:rsidRPr="007854CB">
        <w:t>5 dni od dnia przekazania informacji o czynności zamawiającego stanowiącej podstawę jego wniesienia, jeżeli informacja została przekazana przy użyciu środków komunikacji elektronicznej,</w:t>
      </w:r>
    </w:p>
    <w:p w14:paraId="6012BAB3" w14:textId="77777777" w:rsidR="0028309F" w:rsidRPr="007854CB" w:rsidRDefault="0028309F" w:rsidP="00884C23">
      <w:pPr>
        <w:pStyle w:val="Bodytext20"/>
        <w:numPr>
          <w:ilvl w:val="0"/>
          <w:numId w:val="28"/>
        </w:numPr>
        <w:shd w:val="clear" w:color="auto" w:fill="auto"/>
        <w:tabs>
          <w:tab w:val="left" w:pos="742"/>
        </w:tabs>
        <w:spacing w:after="0" w:line="341" w:lineRule="exact"/>
        <w:ind w:left="740" w:hanging="420"/>
        <w:jc w:val="both"/>
      </w:pPr>
      <w:r w:rsidRPr="007854CB">
        <w:t>10 dni od dnia przekazania informacji o czynności zamawiającego stanowiącej podstawę jego wniesienia, jeżeli informacja została przekazana w sposób inny niż określony w pkt 1).</w:t>
      </w:r>
    </w:p>
    <w:p w14:paraId="49915D49" w14:textId="77777777"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 xml:space="preserve">Odwołanie w przypadkach innych niż określone w pkt 5 i 6 wnosi się w terminie 5 dni od dnia, w którym powzięto lub przy zachowaniu należytej staranności można było powziąć wiadomość o </w:t>
      </w:r>
      <w:r w:rsidRPr="007854CB">
        <w:lastRenderedPageBreak/>
        <w:t>okolicznościach stanowiących podstawę jego wniesienia</w:t>
      </w:r>
    </w:p>
    <w:p w14:paraId="68B4A7D0"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 xml:space="preserve">Na orzeczenie Izby oraz postanowienie Prezesa Izby, o którym mowa w art. 519 ust. 1 ustawy </w:t>
      </w:r>
      <w:proofErr w:type="spellStart"/>
      <w:r w:rsidRPr="007854CB">
        <w:t>pzp</w:t>
      </w:r>
      <w:proofErr w:type="spellEnd"/>
      <w:r w:rsidRPr="007854CB">
        <w:t>, stronom oraz uczestnikom postępowania odwoławczego przysługuje skarga do sądu.</w:t>
      </w:r>
    </w:p>
    <w:p w14:paraId="7596BEC9"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Skargę wnosi się do Sądu Okręgowego w Warszawie - sądu zamówień publicznych, zwanego dalej "sądem zamówień publicznych".</w:t>
      </w:r>
    </w:p>
    <w:p w14:paraId="33221843"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 xml:space="preserve">Skargę wnosi się za pośrednictwem Prezesa Izby, w terminie 14 dni od dnia doręczenia orzeczenia Izby lub postanowienia Prezesa Izby, o którym mowa w art. 519 ust. 1 </w:t>
      </w:r>
      <w:proofErr w:type="spellStart"/>
      <w:r w:rsidRPr="007854CB">
        <w:t>pzp</w:t>
      </w:r>
      <w:proofErr w:type="spellEnd"/>
      <w:r w:rsidRPr="007854CB">
        <w:t>, przesyłając jednocześnie jej odpis przeciwnikowi skargi. Złożenie skargi w placówce pocztowej operatora wyznaczonego w rozumieniu ustawy z dnia 23 listopada 2012 r. - Prawo pocztowe jest równoznaczne z jej wniesieniem.</w:t>
      </w:r>
    </w:p>
    <w:p w14:paraId="3E0983E7" w14:textId="56D9F44C" w:rsidR="0028309F" w:rsidRDefault="0028309F" w:rsidP="00884C23">
      <w:pPr>
        <w:pStyle w:val="Bodytext20"/>
        <w:numPr>
          <w:ilvl w:val="0"/>
          <w:numId w:val="24"/>
        </w:numPr>
        <w:shd w:val="clear" w:color="auto" w:fill="auto"/>
        <w:tabs>
          <w:tab w:val="left" w:pos="461"/>
        </w:tabs>
        <w:spacing w:after="413" w:line="341" w:lineRule="exact"/>
        <w:ind w:left="480" w:hanging="480"/>
        <w:jc w:val="both"/>
      </w:pPr>
      <w:r w:rsidRPr="007854CB">
        <w:t>Prezes Izby przekazuje skargę wraz z aktami postępowania odwoławczego do sądu zamówień publicznych w terminie 7 dni od dnia jej otrzymania.</w:t>
      </w:r>
    </w:p>
    <w:p w14:paraId="331380E1" w14:textId="1D67FD55" w:rsidR="00673A5A" w:rsidRDefault="00673A5A" w:rsidP="00884C23">
      <w:pPr>
        <w:pStyle w:val="Heading30"/>
        <w:keepNext/>
        <w:keepLines/>
        <w:numPr>
          <w:ilvl w:val="0"/>
          <w:numId w:val="29"/>
        </w:numPr>
        <w:shd w:val="clear" w:color="auto" w:fill="auto"/>
        <w:tabs>
          <w:tab w:val="left" w:pos="625"/>
        </w:tabs>
        <w:spacing w:before="0" w:after="311" w:line="200" w:lineRule="exact"/>
        <w:jc w:val="both"/>
      </w:pPr>
      <w:r w:rsidRPr="007854CB">
        <w:t>WYKAZ ZAŁĄCZNIKÓW DO SWZ</w:t>
      </w:r>
    </w:p>
    <w:p w14:paraId="0E441315" w14:textId="27EED555" w:rsidR="00673A5A" w:rsidRP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sidRPr="00673A5A">
        <w:rPr>
          <w:b w:val="0"/>
          <w:bCs w:val="0"/>
        </w:rPr>
        <w:t xml:space="preserve">      Załącznik nr 1 – </w:t>
      </w:r>
      <w:r w:rsidR="006F4E01">
        <w:rPr>
          <w:b w:val="0"/>
          <w:bCs w:val="0"/>
        </w:rPr>
        <w:t>P</w:t>
      </w:r>
      <w:r w:rsidR="006F4E01" w:rsidRPr="00673A5A">
        <w:rPr>
          <w:b w:val="0"/>
          <w:bCs w:val="0"/>
        </w:rPr>
        <w:t xml:space="preserve">rojektowane postanowienia Umowy </w:t>
      </w:r>
    </w:p>
    <w:p w14:paraId="649CC0DA" w14:textId="635946F4"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sidRPr="00673A5A">
        <w:rPr>
          <w:b w:val="0"/>
          <w:bCs w:val="0"/>
        </w:rPr>
        <w:t xml:space="preserve">      Załącznik nr 2 – </w:t>
      </w:r>
      <w:r w:rsidR="006F4E01">
        <w:rPr>
          <w:b w:val="0"/>
          <w:bCs w:val="0"/>
        </w:rPr>
        <w:t>Formularz oferty</w:t>
      </w:r>
    </w:p>
    <w:p w14:paraId="6C9F5C2F"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3 – Oświadczenie o braku podstaw wykluczenia i spełnianiu warunków udziału </w:t>
      </w:r>
    </w:p>
    <w:p w14:paraId="38A073FB"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w postepowaniu</w:t>
      </w:r>
    </w:p>
    <w:p w14:paraId="7E8E363A"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4 – Wykaz robót</w:t>
      </w:r>
    </w:p>
    <w:p w14:paraId="30C34B4D"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5 – Wykaz osób</w:t>
      </w:r>
    </w:p>
    <w:p w14:paraId="4F2CA91B"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6 – Oświadczenie o przynależności lub braku przynależności do grupy kapitałowej</w:t>
      </w:r>
    </w:p>
    <w:p w14:paraId="7F604C5E" w14:textId="17BC5AB6"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7 – </w:t>
      </w:r>
      <w:bookmarkStart w:id="16" w:name="_Hlk81561309"/>
      <w:r w:rsidR="00C46260">
        <w:rPr>
          <w:b w:val="0"/>
          <w:bCs w:val="0"/>
        </w:rPr>
        <w:t xml:space="preserve">Zobowiązanie innego podmiotu do </w:t>
      </w:r>
      <w:r>
        <w:rPr>
          <w:b w:val="0"/>
          <w:bCs w:val="0"/>
        </w:rPr>
        <w:t xml:space="preserve"> udost</w:t>
      </w:r>
      <w:r w:rsidR="00C46260">
        <w:rPr>
          <w:b w:val="0"/>
          <w:bCs w:val="0"/>
        </w:rPr>
        <w:t xml:space="preserve">ępnienia </w:t>
      </w:r>
      <w:r>
        <w:rPr>
          <w:b w:val="0"/>
          <w:bCs w:val="0"/>
        </w:rPr>
        <w:t xml:space="preserve"> </w:t>
      </w:r>
      <w:r w:rsidR="00C46260">
        <w:rPr>
          <w:b w:val="0"/>
          <w:bCs w:val="0"/>
        </w:rPr>
        <w:t xml:space="preserve">niezbędnych </w:t>
      </w:r>
      <w:bookmarkEnd w:id="16"/>
      <w:r w:rsidR="00C46260">
        <w:rPr>
          <w:b w:val="0"/>
          <w:bCs w:val="0"/>
        </w:rPr>
        <w:t xml:space="preserve">zasobów </w:t>
      </w:r>
    </w:p>
    <w:p w14:paraId="2C5EB101"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8 – Specyfikacja techniczna</w:t>
      </w:r>
    </w:p>
    <w:p w14:paraId="47B93AC5"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9 – Przedmiar robót.     </w:t>
      </w:r>
    </w:p>
    <w:p w14:paraId="2ABF1BF9" w14:textId="6A287104" w:rsidR="002135BE" w:rsidRPr="00E939FA" w:rsidRDefault="00673A5A" w:rsidP="00E939FA">
      <w:pPr>
        <w:pStyle w:val="Heading30"/>
        <w:keepNext/>
        <w:keepLines/>
        <w:shd w:val="clear" w:color="auto" w:fill="auto"/>
        <w:tabs>
          <w:tab w:val="left" w:pos="625"/>
        </w:tabs>
        <w:spacing w:before="0" w:after="120" w:line="200" w:lineRule="exact"/>
        <w:ind w:firstLine="0"/>
        <w:jc w:val="both"/>
        <w:rPr>
          <w:b w:val="0"/>
          <w:bCs w:val="0"/>
        </w:rPr>
        <w:sectPr w:rsidR="002135BE" w:rsidRPr="00E939FA">
          <w:footerReference w:type="default" r:id="rId19"/>
          <w:pgSz w:w="11900" w:h="16840"/>
          <w:pgMar w:top="1185" w:right="1271" w:bottom="1652" w:left="1303" w:header="0" w:footer="3" w:gutter="0"/>
          <w:cols w:space="720"/>
          <w:noEndnote/>
          <w:docGrid w:linePitch="360"/>
        </w:sectPr>
      </w:pPr>
      <w:r>
        <w:rPr>
          <w:b w:val="0"/>
          <w:bCs w:val="0"/>
        </w:rPr>
        <w:t xml:space="preserve">      Załącznik  Nr 10 – Identyfikator postepowania</w:t>
      </w:r>
    </w:p>
    <w:p w14:paraId="4958A5F8" w14:textId="77C20AE2" w:rsidR="00D20297" w:rsidRPr="007854CB" w:rsidRDefault="00D20297" w:rsidP="00E939FA">
      <w:pPr>
        <w:spacing w:after="160"/>
        <w:rPr>
          <w:rFonts w:ascii="Arial" w:hAnsi="Arial" w:cs="Arial"/>
          <w:sz w:val="20"/>
          <w:szCs w:val="20"/>
        </w:rPr>
      </w:pPr>
    </w:p>
    <w:sectPr w:rsidR="00D20297" w:rsidRPr="007854CB">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E3A74" w14:textId="77777777" w:rsidR="00C3075C" w:rsidRDefault="00C3075C" w:rsidP="003F567E">
      <w:r>
        <w:separator/>
      </w:r>
    </w:p>
  </w:endnote>
  <w:endnote w:type="continuationSeparator" w:id="0">
    <w:p w14:paraId="78988C10" w14:textId="77777777" w:rsidR="00C3075C" w:rsidRDefault="00C3075C"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C79C4" w14:textId="77777777" w:rsidR="00BC425B" w:rsidRDefault="00BC425B">
    <w:pPr>
      <w:rPr>
        <w:sz w:val="2"/>
        <w:szCs w:val="2"/>
      </w:rPr>
    </w:pPr>
    <w:r>
      <w:rPr>
        <w:noProof/>
      </w:rPr>
      <mc:AlternateContent>
        <mc:Choice Requires="wps">
          <w:drawing>
            <wp:anchor distT="0" distB="0" distL="63500" distR="63500" simplePos="0" relativeHeight="251660288" behindDoc="1" locked="0" layoutInCell="1" allowOverlap="1" wp14:anchorId="00725614" wp14:editId="141DC4A1">
              <wp:simplePos x="0" y="0"/>
              <wp:positionH relativeFrom="page">
                <wp:posOffset>947420</wp:posOffset>
              </wp:positionH>
              <wp:positionV relativeFrom="page">
                <wp:posOffset>9991090</wp:posOffset>
              </wp:positionV>
              <wp:extent cx="747395" cy="144145"/>
              <wp:effectExtent l="4445" t="0" r="63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1011D" w14:textId="362D1878"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725614" id="_x0000_t202" coordsize="21600,21600" o:spt="202" path="m,l,21600r21600,l21600,xe">
              <v:stroke joinstyle="miter"/>
              <v:path gradientshapeok="t" o:connecttype="rect"/>
            </v:shapetype>
            <v:shape id="Text Box 5" o:spid="_x0000_s1026" type="#_x0000_t202" style="position:absolute;margin-left:74.6pt;margin-top:786.7pt;width:58.85pt;height:11.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" filled="f" stroked="f">
              <v:textbox style="mso-fit-shape-to-text:t" inset="0,0,0,0">
                <w:txbxContent>
                  <w:p w14:paraId="3821011D" w14:textId="362D1878"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11361" w14:textId="77777777" w:rsidR="00C3075C" w:rsidRDefault="00C3075C" w:rsidP="003F567E">
      <w:r>
        <w:separator/>
      </w:r>
    </w:p>
  </w:footnote>
  <w:footnote w:type="continuationSeparator" w:id="0">
    <w:p w14:paraId="64836838" w14:textId="77777777" w:rsidR="00C3075C" w:rsidRDefault="00C3075C" w:rsidP="003F5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D40094"/>
    <w:multiLevelType w:val="multilevel"/>
    <w:tmpl w:val="CB5C3DE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9A3B18"/>
    <w:multiLevelType w:val="hybridMultilevel"/>
    <w:tmpl w:val="4DAAF256"/>
    <w:lvl w:ilvl="0" w:tplc="59A0CA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D66927"/>
    <w:multiLevelType w:val="multilevel"/>
    <w:tmpl w:val="899483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84A5650"/>
    <w:multiLevelType w:val="hybridMultilevel"/>
    <w:tmpl w:val="225C7EEE"/>
    <w:lvl w:ilvl="0" w:tplc="C6B6B174">
      <w:start w:val="1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262E1D"/>
    <w:multiLevelType w:val="multilevel"/>
    <w:tmpl w:val="B2D2C178"/>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5AF235C9"/>
    <w:multiLevelType w:val="multilevel"/>
    <w:tmpl w:val="43DA85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DDB7269"/>
    <w:multiLevelType w:val="hybridMultilevel"/>
    <w:tmpl w:val="5440990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4F023A2"/>
    <w:multiLevelType w:val="multilevel"/>
    <w:tmpl w:val="5F34E3B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4681575"/>
    <w:multiLevelType w:val="multilevel"/>
    <w:tmpl w:val="C928B0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6445F11"/>
    <w:multiLevelType w:val="hybridMultilevel"/>
    <w:tmpl w:val="D3B08076"/>
    <w:lvl w:ilvl="0" w:tplc="92F43E78">
      <w:start w:val="17"/>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DB543D"/>
    <w:multiLevelType w:val="multilevel"/>
    <w:tmpl w:val="EE829BB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26"/>
  </w:num>
  <w:num w:numId="3">
    <w:abstractNumId w:val="14"/>
  </w:num>
  <w:num w:numId="4">
    <w:abstractNumId w:val="29"/>
  </w:num>
  <w:num w:numId="5">
    <w:abstractNumId w:val="12"/>
  </w:num>
  <w:num w:numId="6">
    <w:abstractNumId w:val="1"/>
  </w:num>
  <w:num w:numId="7">
    <w:abstractNumId w:val="9"/>
  </w:num>
  <w:num w:numId="8">
    <w:abstractNumId w:val="0"/>
  </w:num>
  <w:num w:numId="9">
    <w:abstractNumId w:val="11"/>
  </w:num>
  <w:num w:numId="10">
    <w:abstractNumId w:val="37"/>
  </w:num>
  <w:num w:numId="11">
    <w:abstractNumId w:val="32"/>
  </w:num>
  <w:num w:numId="12">
    <w:abstractNumId w:val="13"/>
  </w:num>
  <w:num w:numId="13">
    <w:abstractNumId w:val="36"/>
  </w:num>
  <w:num w:numId="14">
    <w:abstractNumId w:val="8"/>
  </w:num>
  <w:num w:numId="15">
    <w:abstractNumId w:val="16"/>
  </w:num>
  <w:num w:numId="16">
    <w:abstractNumId w:val="10"/>
  </w:num>
  <w:num w:numId="17">
    <w:abstractNumId w:val="33"/>
  </w:num>
  <w:num w:numId="18">
    <w:abstractNumId w:val="25"/>
  </w:num>
  <w:num w:numId="19">
    <w:abstractNumId w:val="2"/>
  </w:num>
  <w:num w:numId="20">
    <w:abstractNumId w:val="30"/>
  </w:num>
  <w:num w:numId="21">
    <w:abstractNumId w:val="18"/>
  </w:num>
  <w:num w:numId="22">
    <w:abstractNumId w:val="20"/>
  </w:num>
  <w:num w:numId="23">
    <w:abstractNumId w:val="7"/>
  </w:num>
  <w:num w:numId="24">
    <w:abstractNumId w:val="22"/>
  </w:num>
  <w:num w:numId="25">
    <w:abstractNumId w:val="5"/>
  </w:num>
  <w:num w:numId="26">
    <w:abstractNumId w:val="21"/>
  </w:num>
  <w:num w:numId="27">
    <w:abstractNumId w:val="6"/>
  </w:num>
  <w:num w:numId="28">
    <w:abstractNumId w:val="19"/>
  </w:num>
  <w:num w:numId="29">
    <w:abstractNumId w:val="35"/>
  </w:num>
  <w:num w:numId="30">
    <w:abstractNumId w:val="3"/>
  </w:num>
  <w:num w:numId="31">
    <w:abstractNumId w:val="37"/>
    <w:lvlOverride w:ilvl="0">
      <w:startOverride w:val="1"/>
    </w:lvlOverride>
    <w:lvlOverride w:ilvl="1"/>
    <w:lvlOverride w:ilvl="2"/>
    <w:lvlOverride w:ilvl="3"/>
    <w:lvlOverride w:ilvl="4"/>
    <w:lvlOverride w:ilvl="5"/>
    <w:lvlOverride w:ilvl="6"/>
    <w:lvlOverride w:ilvl="7"/>
    <w:lvlOverride w:ilvl="8"/>
  </w:num>
  <w:num w:numId="32">
    <w:abstractNumId w:val="28"/>
    <w:lvlOverride w:ilvl="0">
      <w:startOverride w:val="1"/>
    </w:lvlOverride>
    <w:lvlOverride w:ilvl="1"/>
    <w:lvlOverride w:ilvl="2"/>
    <w:lvlOverride w:ilvl="3"/>
    <w:lvlOverride w:ilvl="4"/>
    <w:lvlOverride w:ilvl="5"/>
    <w:lvlOverride w:ilvl="6"/>
    <w:lvlOverride w:ilvl="7"/>
    <w:lvlOverride w:ilvl="8"/>
  </w:num>
  <w:num w:numId="33">
    <w:abstractNumId w:val="31"/>
    <w:lvlOverride w:ilvl="0">
      <w:startOverride w:val="1"/>
    </w:lvlOverride>
    <w:lvlOverride w:ilvl="1"/>
    <w:lvlOverride w:ilvl="2"/>
    <w:lvlOverride w:ilvl="3"/>
    <w:lvlOverride w:ilvl="4"/>
    <w:lvlOverride w:ilvl="5"/>
    <w:lvlOverride w:ilvl="6"/>
    <w:lvlOverride w:ilvl="7"/>
    <w:lvlOverride w:ilvl="8"/>
  </w:num>
  <w:num w:numId="34">
    <w:abstractNumId w:val="4"/>
    <w:lvlOverride w:ilvl="0">
      <w:startOverride w:val="1"/>
    </w:lvlOverride>
    <w:lvlOverride w:ilvl="1"/>
    <w:lvlOverride w:ilvl="2"/>
    <w:lvlOverride w:ilvl="3"/>
    <w:lvlOverride w:ilvl="4"/>
    <w:lvlOverride w:ilvl="5"/>
    <w:lvlOverride w:ilvl="6"/>
    <w:lvlOverride w:ilvl="7"/>
    <w:lvlOverride w:ilvl="8"/>
  </w:num>
  <w:num w:numId="35">
    <w:abstractNumId w:val="27"/>
    <w:lvlOverride w:ilvl="0">
      <w:startOverride w:val="1"/>
    </w:lvlOverride>
    <w:lvlOverride w:ilvl="1"/>
    <w:lvlOverride w:ilvl="2"/>
    <w:lvlOverride w:ilvl="3"/>
    <w:lvlOverride w:ilvl="4"/>
    <w:lvlOverride w:ilvl="5"/>
    <w:lvlOverride w:ilvl="6"/>
    <w:lvlOverride w:ilvl="7"/>
    <w:lvlOverride w:ilvl="8"/>
  </w:num>
  <w:num w:numId="36">
    <w:abstractNumId w:val="17"/>
    <w:lvlOverride w:ilvl="0">
      <w:startOverride w:val="2"/>
    </w:lvlOverride>
    <w:lvlOverride w:ilvl="1"/>
    <w:lvlOverride w:ilvl="2"/>
    <w:lvlOverride w:ilvl="3"/>
    <w:lvlOverride w:ilvl="4"/>
    <w:lvlOverride w:ilvl="5"/>
    <w:lvlOverride w:ilvl="6"/>
    <w:lvlOverride w:ilvl="7"/>
    <w:lvlOverride w:ilvl="8"/>
  </w:num>
  <w:num w:numId="37">
    <w:abstractNumId w:val="34"/>
    <w:lvlOverride w:ilvl="0">
      <w:startOverride w:val="1"/>
    </w:lvlOverride>
    <w:lvlOverride w:ilvl="1"/>
    <w:lvlOverride w:ilvl="2"/>
    <w:lvlOverride w:ilvl="3"/>
    <w:lvlOverride w:ilvl="4"/>
    <w:lvlOverride w:ilvl="5"/>
    <w:lvlOverride w:ilvl="6"/>
    <w:lvlOverride w:ilvl="7"/>
    <w:lvlOverride w:ilvl="8"/>
  </w:num>
  <w:num w:numId="38">
    <w:abstractNumId w:val="24"/>
  </w:num>
  <w:num w:numId="39">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7E"/>
    <w:rsid w:val="0005098F"/>
    <w:rsid w:val="000A33E2"/>
    <w:rsid w:val="000C4599"/>
    <w:rsid w:val="000D25BA"/>
    <w:rsid w:val="001B7D1B"/>
    <w:rsid w:val="001C2FDA"/>
    <w:rsid w:val="002135BE"/>
    <w:rsid w:val="00265C4A"/>
    <w:rsid w:val="00274D56"/>
    <w:rsid w:val="0028309F"/>
    <w:rsid w:val="00293C7B"/>
    <w:rsid w:val="002943B1"/>
    <w:rsid w:val="002C61D7"/>
    <w:rsid w:val="002E1D7C"/>
    <w:rsid w:val="002F3125"/>
    <w:rsid w:val="002F3AB2"/>
    <w:rsid w:val="003168C3"/>
    <w:rsid w:val="003226BA"/>
    <w:rsid w:val="00325E92"/>
    <w:rsid w:val="0034057B"/>
    <w:rsid w:val="003662D6"/>
    <w:rsid w:val="003979FF"/>
    <w:rsid w:val="003A54A7"/>
    <w:rsid w:val="003F567E"/>
    <w:rsid w:val="004D1385"/>
    <w:rsid w:val="00520D6D"/>
    <w:rsid w:val="00536660"/>
    <w:rsid w:val="0056398C"/>
    <w:rsid w:val="00566509"/>
    <w:rsid w:val="00583FFD"/>
    <w:rsid w:val="005900E5"/>
    <w:rsid w:val="005E015F"/>
    <w:rsid w:val="005E148D"/>
    <w:rsid w:val="0063596F"/>
    <w:rsid w:val="0066043C"/>
    <w:rsid w:val="006643C3"/>
    <w:rsid w:val="00666015"/>
    <w:rsid w:val="00670F5D"/>
    <w:rsid w:val="00673A5A"/>
    <w:rsid w:val="006A1827"/>
    <w:rsid w:val="006A6991"/>
    <w:rsid w:val="006B44D2"/>
    <w:rsid w:val="006C4C74"/>
    <w:rsid w:val="006E0156"/>
    <w:rsid w:val="006F4E01"/>
    <w:rsid w:val="006F79FE"/>
    <w:rsid w:val="00701A2F"/>
    <w:rsid w:val="00735124"/>
    <w:rsid w:val="00741444"/>
    <w:rsid w:val="00774F76"/>
    <w:rsid w:val="007854CB"/>
    <w:rsid w:val="007B2BC4"/>
    <w:rsid w:val="007B670D"/>
    <w:rsid w:val="007B6818"/>
    <w:rsid w:val="007D6BD9"/>
    <w:rsid w:val="007F7C47"/>
    <w:rsid w:val="008165C7"/>
    <w:rsid w:val="008226CE"/>
    <w:rsid w:val="0083407B"/>
    <w:rsid w:val="00842E95"/>
    <w:rsid w:val="00842F8E"/>
    <w:rsid w:val="00865F02"/>
    <w:rsid w:val="00876296"/>
    <w:rsid w:val="00881FFA"/>
    <w:rsid w:val="00884C23"/>
    <w:rsid w:val="008901A9"/>
    <w:rsid w:val="008A119F"/>
    <w:rsid w:val="009020B9"/>
    <w:rsid w:val="0095647E"/>
    <w:rsid w:val="00963781"/>
    <w:rsid w:val="009716A4"/>
    <w:rsid w:val="00980082"/>
    <w:rsid w:val="00984E09"/>
    <w:rsid w:val="009961EC"/>
    <w:rsid w:val="009A50A2"/>
    <w:rsid w:val="009C5C49"/>
    <w:rsid w:val="009D2A32"/>
    <w:rsid w:val="00A10791"/>
    <w:rsid w:val="00A42041"/>
    <w:rsid w:val="00A67DAA"/>
    <w:rsid w:val="00A715EE"/>
    <w:rsid w:val="00AB2E85"/>
    <w:rsid w:val="00AC0A9B"/>
    <w:rsid w:val="00AC5F30"/>
    <w:rsid w:val="00AD4507"/>
    <w:rsid w:val="00AE1BD5"/>
    <w:rsid w:val="00AF053C"/>
    <w:rsid w:val="00B52880"/>
    <w:rsid w:val="00B60B17"/>
    <w:rsid w:val="00B81190"/>
    <w:rsid w:val="00B82074"/>
    <w:rsid w:val="00BB79E0"/>
    <w:rsid w:val="00BC425B"/>
    <w:rsid w:val="00BD0FBC"/>
    <w:rsid w:val="00BE429A"/>
    <w:rsid w:val="00C053C5"/>
    <w:rsid w:val="00C16970"/>
    <w:rsid w:val="00C3075C"/>
    <w:rsid w:val="00C45CE1"/>
    <w:rsid w:val="00C46260"/>
    <w:rsid w:val="00C564A1"/>
    <w:rsid w:val="00C62A70"/>
    <w:rsid w:val="00C64086"/>
    <w:rsid w:val="00CF2DA1"/>
    <w:rsid w:val="00D20297"/>
    <w:rsid w:val="00D50FE9"/>
    <w:rsid w:val="00D721BA"/>
    <w:rsid w:val="00D75AB9"/>
    <w:rsid w:val="00D8029B"/>
    <w:rsid w:val="00D906CB"/>
    <w:rsid w:val="00DC6D18"/>
    <w:rsid w:val="00E065E8"/>
    <w:rsid w:val="00E1361C"/>
    <w:rsid w:val="00E6295F"/>
    <w:rsid w:val="00E647B1"/>
    <w:rsid w:val="00E939FA"/>
    <w:rsid w:val="00ED47A7"/>
    <w:rsid w:val="00F51859"/>
    <w:rsid w:val="00F71929"/>
    <w:rsid w:val="00F93809"/>
    <w:rsid w:val="00FD27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DEB49"/>
  <w15:chartTrackingRefBased/>
  <w15:docId w15:val="{5E531B97-7884-4F5A-A494-9AF218817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styleId="Nierozpoznanawzmianka">
    <w:name w:val="Unresolved Mention"/>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puap.gov.pl/wps/portal" TargetMode="External"/><Relationship Id="rId18" Type="http://schemas.openxmlformats.org/officeDocument/2006/relationships/hyperlink" Target="https://epuap.qov.pl/wps/porta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miniportal.uzp.qov.pl/" TargetMode="External"/><Relationship Id="rId2" Type="http://schemas.openxmlformats.org/officeDocument/2006/relationships/numbering" Target="numbering.xml"/><Relationship Id="rId16" Type="http://schemas.openxmlformats.org/officeDocument/2006/relationships/hyperlink" Target="mailto:gmina@pacyna.mazowsze.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5" Type="http://schemas.openxmlformats.org/officeDocument/2006/relationships/webSettings" Target="webSettings.xml"/><Relationship Id="rId15" Type="http://schemas.openxmlformats.org/officeDocument/2006/relationships/hyperlink" Target="mailto:gmina@pacyna.mazowsze.pl" TargetMode="External"/><Relationship Id="rId10" Type="http://schemas.openxmlformats.org/officeDocument/2006/relationships/hyperlink" Target="mailto:gmina@pacyna.mazowsz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epuap.gov.pl/wps/port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88BB-9B7E-4BC3-96C3-9C8039EE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6016</Words>
  <Characters>36099</Characters>
  <Application>Microsoft Office Word</Application>
  <DocSecurity>0</DocSecurity>
  <Lines>300</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4</cp:revision>
  <cp:lastPrinted>2021-09-03T07:35:00Z</cp:lastPrinted>
  <dcterms:created xsi:type="dcterms:W3CDTF">2021-09-21T08:47:00Z</dcterms:created>
  <dcterms:modified xsi:type="dcterms:W3CDTF">2021-09-21T09:28:00Z</dcterms:modified>
</cp:coreProperties>
</file>