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C6D95" w14:textId="77777777" w:rsidR="00F96B37" w:rsidRDefault="00F96B37">
      <w:pPr>
        <w:pStyle w:val="Tekstpodstawowy"/>
        <w:jc w:val="left"/>
        <w:rPr>
          <w:rFonts w:ascii="Times New Roman"/>
          <w:sz w:val="20"/>
        </w:rPr>
      </w:pPr>
    </w:p>
    <w:p w14:paraId="56F4A673" w14:textId="77777777" w:rsidR="00F96B37" w:rsidRDefault="00F96B37">
      <w:pPr>
        <w:pStyle w:val="Tekstpodstawowy"/>
        <w:jc w:val="left"/>
        <w:rPr>
          <w:rFonts w:ascii="Times New Roman"/>
          <w:sz w:val="20"/>
        </w:rPr>
      </w:pPr>
    </w:p>
    <w:p w14:paraId="02A261E6" w14:textId="01570646" w:rsidR="00F96B37" w:rsidRDefault="00656F13" w:rsidP="00553A13">
      <w:pPr>
        <w:pStyle w:val="Tekstpodstawowy"/>
        <w:ind w:left="3600" w:firstLine="720"/>
        <w:jc w:val="center"/>
        <w:rPr>
          <w:rFonts w:ascii="Times New Roman"/>
          <w:sz w:val="20"/>
        </w:rPr>
      </w:pPr>
      <w:r>
        <w:rPr>
          <w:rFonts w:ascii="Times New Roman"/>
          <w:sz w:val="20"/>
        </w:rPr>
        <w:t>PROJEKT</w:t>
      </w:r>
      <w:r w:rsidR="00553A13">
        <w:rPr>
          <w:rFonts w:ascii="Times New Roman"/>
          <w:sz w:val="20"/>
        </w:rPr>
        <w:tab/>
      </w:r>
      <w:r w:rsidR="00553A13">
        <w:rPr>
          <w:rFonts w:ascii="Times New Roman"/>
          <w:sz w:val="20"/>
        </w:rPr>
        <w:tab/>
      </w:r>
      <w:r w:rsidR="00553A13">
        <w:rPr>
          <w:rFonts w:ascii="Times New Roman"/>
          <w:sz w:val="20"/>
        </w:rPr>
        <w:tab/>
      </w:r>
      <w:r w:rsidR="00553A13" w:rsidRPr="00553A13">
        <w:rPr>
          <w:rFonts w:ascii="Times New Roman"/>
          <w:b/>
          <w:bCs/>
          <w:i/>
          <w:iCs/>
          <w:sz w:val="20"/>
        </w:rPr>
        <w:t>Za</w:t>
      </w:r>
      <w:r w:rsidR="00553A13" w:rsidRPr="00553A13">
        <w:rPr>
          <w:rFonts w:ascii="Times New Roman"/>
          <w:b/>
          <w:bCs/>
          <w:i/>
          <w:iCs/>
          <w:sz w:val="20"/>
        </w:rPr>
        <w:t>łą</w:t>
      </w:r>
      <w:r w:rsidR="00553A13" w:rsidRPr="00553A13">
        <w:rPr>
          <w:rFonts w:ascii="Times New Roman"/>
          <w:b/>
          <w:bCs/>
          <w:i/>
          <w:iCs/>
          <w:sz w:val="20"/>
        </w:rPr>
        <w:t>cznik nr 8</w:t>
      </w:r>
      <w:r w:rsidR="008F10B5">
        <w:rPr>
          <w:rFonts w:ascii="Times New Roman"/>
          <w:b/>
          <w:bCs/>
          <w:i/>
          <w:iCs/>
          <w:sz w:val="20"/>
        </w:rPr>
        <w:t xml:space="preserve"> do SWZ</w:t>
      </w:r>
      <w:r w:rsidR="00553A13" w:rsidRPr="00553A13">
        <w:rPr>
          <w:rFonts w:ascii="Times New Roman"/>
          <w:b/>
          <w:bCs/>
          <w:i/>
          <w:iCs/>
          <w:sz w:val="20"/>
        </w:rPr>
        <w:tab/>
      </w:r>
      <w:r w:rsidR="00553A13">
        <w:rPr>
          <w:rFonts w:ascii="Times New Roman"/>
          <w:sz w:val="20"/>
        </w:rPr>
        <w:tab/>
      </w:r>
      <w:r w:rsidR="00553A13">
        <w:rPr>
          <w:rFonts w:ascii="Times New Roman"/>
          <w:sz w:val="20"/>
        </w:rPr>
        <w:tab/>
      </w:r>
      <w:r w:rsidR="00553A13">
        <w:rPr>
          <w:rFonts w:ascii="Times New Roman"/>
          <w:sz w:val="20"/>
        </w:rPr>
        <w:tab/>
      </w:r>
      <w:r w:rsidR="00553A13">
        <w:rPr>
          <w:rFonts w:ascii="Times New Roman"/>
          <w:sz w:val="20"/>
        </w:rPr>
        <w:tab/>
      </w:r>
    </w:p>
    <w:p w14:paraId="2A92590C" w14:textId="77777777" w:rsidR="00F96B37" w:rsidRDefault="00F96B37">
      <w:pPr>
        <w:pStyle w:val="Tekstpodstawowy"/>
        <w:jc w:val="left"/>
        <w:rPr>
          <w:rFonts w:ascii="Times New Roman"/>
          <w:sz w:val="20"/>
        </w:rPr>
      </w:pPr>
    </w:p>
    <w:p w14:paraId="4B6EE672" w14:textId="77777777" w:rsidR="00F96B37" w:rsidRDefault="00F96B37">
      <w:pPr>
        <w:pStyle w:val="Tekstpodstawowy"/>
        <w:spacing w:before="9"/>
        <w:jc w:val="left"/>
        <w:rPr>
          <w:rFonts w:ascii="Times New Roman"/>
          <w:sz w:val="22"/>
        </w:rPr>
      </w:pPr>
    </w:p>
    <w:p w14:paraId="788B8006" w14:textId="495EC508" w:rsidR="00F96B37" w:rsidRPr="00B842AD" w:rsidRDefault="002F1A79">
      <w:pPr>
        <w:pStyle w:val="Nagwek1"/>
        <w:ind w:right="135"/>
      </w:pPr>
      <w:r w:rsidRPr="00B842AD">
        <w:t xml:space="preserve">UMOWA nr </w:t>
      </w:r>
    </w:p>
    <w:p w14:paraId="1ABB5381" w14:textId="77777777" w:rsidR="00F96B37" w:rsidRDefault="00F96B37">
      <w:pPr>
        <w:pStyle w:val="Tekstpodstawowy"/>
        <w:spacing w:before="2"/>
        <w:jc w:val="left"/>
        <w:rPr>
          <w:b/>
        </w:rPr>
      </w:pPr>
    </w:p>
    <w:p w14:paraId="1F7F2FF1" w14:textId="77777777" w:rsidR="00F96B37" w:rsidRDefault="002F1A79">
      <w:pPr>
        <w:pStyle w:val="Tekstpodstawowy"/>
        <w:tabs>
          <w:tab w:val="left" w:leader="dot" w:pos="3485"/>
        </w:tabs>
        <w:ind w:right="136"/>
        <w:jc w:val="center"/>
      </w:pPr>
      <w:r>
        <w:t>zawarta w</w:t>
      </w:r>
      <w:r>
        <w:rPr>
          <w:spacing w:val="-2"/>
        </w:rPr>
        <w:t xml:space="preserve"> </w:t>
      </w:r>
      <w:r>
        <w:t>dniu</w:t>
      </w:r>
      <w:r>
        <w:rPr>
          <w:spacing w:val="1"/>
        </w:rPr>
        <w:t xml:space="preserve"> </w:t>
      </w:r>
      <w:r>
        <w:t>[</w:t>
      </w:r>
      <w:r>
        <w:tab/>
        <w:t>] (dalej jako „</w:t>
      </w:r>
      <w:r>
        <w:rPr>
          <w:b/>
        </w:rPr>
        <w:t>Umowa</w:t>
      </w:r>
      <w:r>
        <w:t>”)</w:t>
      </w:r>
      <w:r>
        <w:rPr>
          <w:spacing w:val="-2"/>
        </w:rPr>
        <w:t xml:space="preserve"> </w:t>
      </w:r>
      <w:r>
        <w:t>pomiędzy:</w:t>
      </w:r>
    </w:p>
    <w:p w14:paraId="6D5EED3E" w14:textId="77777777" w:rsidR="00F96B37" w:rsidRDefault="00F96B37">
      <w:pPr>
        <w:pStyle w:val="Tekstpodstawowy"/>
        <w:jc w:val="left"/>
        <w:rPr>
          <w:sz w:val="22"/>
        </w:rPr>
      </w:pPr>
    </w:p>
    <w:p w14:paraId="6DC0424E" w14:textId="77777777" w:rsidR="00F96B37" w:rsidRDefault="00F96B37">
      <w:pPr>
        <w:pStyle w:val="Tekstpodstawowy"/>
        <w:jc w:val="left"/>
        <w:rPr>
          <w:sz w:val="22"/>
        </w:rPr>
      </w:pPr>
    </w:p>
    <w:p w14:paraId="03BCA200" w14:textId="77777777" w:rsidR="00F96B37" w:rsidRDefault="00F96B37">
      <w:pPr>
        <w:pStyle w:val="Tekstpodstawowy"/>
        <w:spacing w:before="10"/>
        <w:jc w:val="left"/>
        <w:rPr>
          <w:sz w:val="27"/>
        </w:rPr>
      </w:pPr>
    </w:p>
    <w:p w14:paraId="769F909F" w14:textId="38A8CE5E" w:rsidR="00F96B37" w:rsidRPr="00080F4E" w:rsidRDefault="00080F4E">
      <w:pPr>
        <w:ind w:left="117"/>
        <w:jc w:val="both"/>
        <w:rPr>
          <w:sz w:val="18"/>
        </w:rPr>
      </w:pPr>
      <w:r w:rsidRPr="00080F4E">
        <w:rPr>
          <w:b/>
          <w:sz w:val="18"/>
        </w:rPr>
        <w:t>Gminą Strzałkowo, al. Prymasa Wyszyńskiego 6, 62-420 Strzałkowo</w:t>
      </w:r>
      <w:r w:rsidR="002F1A79" w:rsidRPr="00080F4E">
        <w:rPr>
          <w:b/>
          <w:sz w:val="18"/>
        </w:rPr>
        <w:t xml:space="preserve">, </w:t>
      </w:r>
      <w:r w:rsidR="002F1A79" w:rsidRPr="00080F4E">
        <w:rPr>
          <w:sz w:val="18"/>
        </w:rPr>
        <w:t xml:space="preserve">NIP </w:t>
      </w:r>
      <w:r w:rsidRPr="00080F4E">
        <w:rPr>
          <w:sz w:val="18"/>
        </w:rPr>
        <w:t>6671688788</w:t>
      </w:r>
      <w:r w:rsidR="002F1A79" w:rsidRPr="00080F4E">
        <w:rPr>
          <w:sz w:val="18"/>
        </w:rPr>
        <w:t xml:space="preserve">, REGON </w:t>
      </w:r>
      <w:r w:rsidRPr="00080F4E">
        <w:rPr>
          <w:sz w:val="18"/>
        </w:rPr>
        <w:t>311019450</w:t>
      </w:r>
    </w:p>
    <w:p w14:paraId="1D263ACD" w14:textId="428E0727" w:rsidR="00F96B37" w:rsidRPr="00080F4E" w:rsidRDefault="002F1A79">
      <w:pPr>
        <w:pStyle w:val="Tekstpodstawowy"/>
        <w:ind w:left="117"/>
        <w:jc w:val="left"/>
      </w:pPr>
      <w:r w:rsidRPr="00080F4E">
        <w:t>reprezentowan</w:t>
      </w:r>
      <w:r w:rsidR="00080F4E" w:rsidRPr="00080F4E">
        <w:t>ą</w:t>
      </w:r>
      <w:r w:rsidRPr="00080F4E">
        <w:t xml:space="preserve"> przez:</w:t>
      </w:r>
    </w:p>
    <w:p w14:paraId="5EAA8105" w14:textId="77777777" w:rsidR="00F96B37" w:rsidRPr="00080F4E" w:rsidRDefault="002F1A79">
      <w:pPr>
        <w:pStyle w:val="Tekstpodstawowy"/>
        <w:spacing w:before="2"/>
        <w:ind w:left="117"/>
        <w:jc w:val="left"/>
      </w:pPr>
      <w:r w:rsidRPr="00080F4E">
        <w:t>…………………………………………-…………………………………….</w:t>
      </w:r>
    </w:p>
    <w:p w14:paraId="4E247FA5" w14:textId="77777777" w:rsidR="00F96B37" w:rsidRDefault="00F96B37">
      <w:pPr>
        <w:pStyle w:val="Tekstpodstawowy"/>
        <w:jc w:val="left"/>
      </w:pPr>
    </w:p>
    <w:p w14:paraId="6941CD2F" w14:textId="77777777" w:rsidR="00F96B37" w:rsidRDefault="002F1A79">
      <w:pPr>
        <w:pStyle w:val="Tekstpodstawowy"/>
        <w:spacing w:line="219" w:lineRule="exact"/>
        <w:ind w:left="117"/>
        <w:jc w:val="left"/>
      </w:pPr>
      <w:r>
        <w:t>…………………………………………-…………………………………….</w:t>
      </w:r>
    </w:p>
    <w:p w14:paraId="1C6961AA" w14:textId="77777777" w:rsidR="00F96B37" w:rsidRDefault="002F1A79">
      <w:pPr>
        <w:ind w:left="117"/>
        <w:rPr>
          <w:sz w:val="18"/>
        </w:rPr>
      </w:pPr>
      <w:r>
        <w:rPr>
          <w:sz w:val="18"/>
        </w:rPr>
        <w:t>dalej jako: „</w:t>
      </w:r>
      <w:r>
        <w:rPr>
          <w:b/>
          <w:sz w:val="18"/>
        </w:rPr>
        <w:t>Zamawiający</w:t>
      </w:r>
      <w:r>
        <w:rPr>
          <w:sz w:val="18"/>
        </w:rPr>
        <w:t>”</w:t>
      </w:r>
    </w:p>
    <w:p w14:paraId="11D46537" w14:textId="77777777" w:rsidR="00F96B37" w:rsidRDefault="00F96B37">
      <w:pPr>
        <w:pStyle w:val="Tekstpodstawowy"/>
        <w:spacing w:before="11"/>
        <w:jc w:val="left"/>
        <w:rPr>
          <w:sz w:val="17"/>
        </w:rPr>
      </w:pPr>
    </w:p>
    <w:p w14:paraId="1C3BBA23" w14:textId="1D5EDC75" w:rsidR="00F96B37" w:rsidRDefault="002F1A79">
      <w:pPr>
        <w:pStyle w:val="Tekstpodstawowy"/>
        <w:ind w:left="117"/>
        <w:jc w:val="left"/>
      </w:pPr>
      <w:r>
        <w:t>a</w:t>
      </w:r>
    </w:p>
    <w:p w14:paraId="5B3C3038" w14:textId="77777777" w:rsidR="00995051" w:rsidRDefault="00995051">
      <w:pPr>
        <w:pStyle w:val="Tekstpodstawowy"/>
        <w:ind w:left="117"/>
        <w:jc w:val="left"/>
      </w:pPr>
    </w:p>
    <w:p w14:paraId="3A608B4F" w14:textId="77777777" w:rsidR="00F96B37" w:rsidRDefault="00F96B37">
      <w:pPr>
        <w:pStyle w:val="Tekstpodstawowy"/>
        <w:spacing w:before="2"/>
        <w:jc w:val="left"/>
      </w:pPr>
    </w:p>
    <w:p w14:paraId="24CD3130" w14:textId="77777777" w:rsidR="00F96B37" w:rsidRDefault="002F1A79">
      <w:pPr>
        <w:pStyle w:val="Tekstpodstawowy"/>
        <w:tabs>
          <w:tab w:val="left" w:leader="dot" w:pos="1704"/>
        </w:tabs>
        <w:ind w:left="117" w:right="250"/>
        <w:jc w:val="left"/>
      </w:pPr>
      <w:r>
        <w:t>……………………………… z siedzibą w …………………………… przy ul. ………………………………, zarejestrowaną pod numerem</w:t>
      </w:r>
      <w:r>
        <w:tab/>
        <w:t>w rejestrze przedsiębiorców Krajowego Rejestru Sądowego prowadzonego przez</w:t>
      </w:r>
      <w:r>
        <w:rPr>
          <w:spacing w:val="51"/>
        </w:rPr>
        <w:t xml:space="preserve"> </w:t>
      </w:r>
      <w:r>
        <w:t>Sąd</w:t>
      </w:r>
    </w:p>
    <w:p w14:paraId="6EE4CFF5" w14:textId="77777777" w:rsidR="00F96B37" w:rsidRDefault="002F1A79">
      <w:pPr>
        <w:pStyle w:val="Tekstpodstawowy"/>
        <w:ind w:left="117" w:right="250"/>
        <w:jc w:val="left"/>
      </w:pPr>
      <w:r>
        <w:t>Rejonowy w ...................., Wydział Gospodarczy – Krajowego Rejestru Sądowego o kapitale zakładowym ………… zł, NIP ..................................., REGON ……………………</w:t>
      </w:r>
    </w:p>
    <w:p w14:paraId="5B0ADBD2" w14:textId="77777777" w:rsidR="00F96B37" w:rsidRDefault="002F1A79">
      <w:pPr>
        <w:pStyle w:val="Tekstpodstawowy"/>
        <w:spacing w:line="218" w:lineRule="exact"/>
        <w:ind w:left="117"/>
        <w:jc w:val="left"/>
      </w:pPr>
      <w:r>
        <w:t>reprezentowaną przez:</w:t>
      </w:r>
    </w:p>
    <w:p w14:paraId="4A9FDDD5" w14:textId="77777777" w:rsidR="00F96B37" w:rsidRDefault="002F1A79">
      <w:pPr>
        <w:pStyle w:val="Tekstpodstawowy"/>
        <w:ind w:left="117"/>
        <w:jc w:val="left"/>
      </w:pPr>
      <w:r>
        <w:t>……………………………. - …………………………………</w:t>
      </w:r>
    </w:p>
    <w:p w14:paraId="720E0659" w14:textId="77777777" w:rsidR="00F96B37" w:rsidRDefault="002F1A79">
      <w:pPr>
        <w:pStyle w:val="Tekstpodstawowy"/>
        <w:spacing w:before="1" w:line="219" w:lineRule="exact"/>
        <w:ind w:left="117"/>
        <w:jc w:val="left"/>
      </w:pPr>
      <w:r>
        <w:t>/</w:t>
      </w:r>
    </w:p>
    <w:p w14:paraId="1F167999" w14:textId="77777777" w:rsidR="00F96B37" w:rsidRDefault="002F1A79">
      <w:pPr>
        <w:pStyle w:val="Tekstpodstawowy"/>
        <w:tabs>
          <w:tab w:val="left" w:pos="673"/>
          <w:tab w:val="left" w:pos="2748"/>
          <w:tab w:val="left" w:pos="5469"/>
          <w:tab w:val="left" w:pos="6781"/>
          <w:tab w:val="left" w:pos="8239"/>
          <w:tab w:val="left" w:pos="8901"/>
        </w:tabs>
        <w:ind w:left="117" w:right="251" w:firstLine="62"/>
        <w:jc w:val="left"/>
      </w:pPr>
      <w:r>
        <w:t>- .................................................................. zamieszkałym/zamieszkałą w ………….…………., przy ul.</w:t>
      </w:r>
      <w:r>
        <w:tab/>
        <w:t>…………………………….,</w:t>
      </w:r>
      <w:r>
        <w:tab/>
        <w:t>prowadzącym/prowadzącą</w:t>
      </w:r>
      <w:r>
        <w:tab/>
        <w:t>działalność</w:t>
      </w:r>
      <w:r>
        <w:tab/>
        <w:t>gospodarczą</w:t>
      </w:r>
      <w:r>
        <w:tab/>
        <w:t>pod</w:t>
      </w:r>
      <w:r>
        <w:tab/>
      </w:r>
      <w:r>
        <w:rPr>
          <w:spacing w:val="-5"/>
        </w:rPr>
        <w:t>nazwą</w:t>
      </w:r>
    </w:p>
    <w:p w14:paraId="3C43A066" w14:textId="77777777" w:rsidR="00F96B37" w:rsidRDefault="002F1A79">
      <w:pPr>
        <w:pStyle w:val="Tekstpodstawowy"/>
        <w:tabs>
          <w:tab w:val="left" w:pos="4344"/>
          <w:tab w:val="left" w:pos="4672"/>
          <w:tab w:val="left" w:pos="5637"/>
          <w:tab w:val="left" w:pos="6018"/>
          <w:tab w:val="left" w:pos="8608"/>
          <w:tab w:val="left" w:pos="9234"/>
        </w:tabs>
        <w:spacing w:line="218" w:lineRule="exact"/>
        <w:ind w:left="117"/>
        <w:jc w:val="left"/>
      </w:pPr>
      <w:r>
        <w:t>.............................................................</w:t>
      </w:r>
      <w:r>
        <w:tab/>
        <w:t>z</w:t>
      </w:r>
      <w:r>
        <w:tab/>
        <w:t>siedzibą</w:t>
      </w:r>
      <w:r>
        <w:tab/>
        <w:t>w</w:t>
      </w:r>
      <w:r>
        <w:tab/>
        <w:t>....................................</w:t>
      </w:r>
      <w:r>
        <w:tab/>
        <w:t>przy</w:t>
      </w:r>
      <w:r>
        <w:tab/>
        <w:t>ul.</w:t>
      </w:r>
    </w:p>
    <w:p w14:paraId="096D3D47" w14:textId="77777777" w:rsidR="00F96B37" w:rsidRDefault="002F1A79">
      <w:pPr>
        <w:pStyle w:val="Tekstpodstawowy"/>
        <w:ind w:left="117"/>
        <w:jc w:val="left"/>
      </w:pPr>
      <w:r>
        <w:t>......................................., wpisanym/wpisaną do Centralnej Ewidencji i Informacji</w:t>
      </w:r>
    </w:p>
    <w:p w14:paraId="3ED48690" w14:textId="77777777" w:rsidR="00F96B37" w:rsidRDefault="002F1A79">
      <w:pPr>
        <w:pStyle w:val="Tekstpodstawowy"/>
        <w:ind w:left="117"/>
        <w:jc w:val="left"/>
      </w:pPr>
      <w:r>
        <w:t>o Działalności Gospodarczej (w skrócie CEIDG) prowadzonej w systemie teleinformatycznym przez ministra właściwego do spraw gospodarki, NIP .................................., REGON .............................</w:t>
      </w:r>
    </w:p>
    <w:p w14:paraId="7A3B1DDF" w14:textId="77777777" w:rsidR="00F96B37" w:rsidRDefault="00F96B37">
      <w:pPr>
        <w:pStyle w:val="Tekstpodstawowy"/>
        <w:spacing w:before="1"/>
        <w:jc w:val="left"/>
      </w:pPr>
    </w:p>
    <w:p w14:paraId="48F5F2DD" w14:textId="77777777" w:rsidR="00F96B37" w:rsidRDefault="002F1A79">
      <w:pPr>
        <w:ind w:left="117"/>
        <w:rPr>
          <w:sz w:val="18"/>
        </w:rPr>
      </w:pPr>
      <w:r>
        <w:rPr>
          <w:sz w:val="18"/>
        </w:rPr>
        <w:t>dalej jako: „</w:t>
      </w:r>
      <w:r>
        <w:rPr>
          <w:b/>
          <w:sz w:val="18"/>
        </w:rPr>
        <w:t>Wykonawca</w:t>
      </w:r>
      <w:r>
        <w:rPr>
          <w:sz w:val="18"/>
        </w:rPr>
        <w:t>”</w:t>
      </w:r>
    </w:p>
    <w:p w14:paraId="1E72F60F" w14:textId="77777777" w:rsidR="00F96B37" w:rsidRDefault="00F96B37">
      <w:pPr>
        <w:pStyle w:val="Tekstpodstawowy"/>
        <w:jc w:val="left"/>
      </w:pPr>
    </w:p>
    <w:p w14:paraId="7CBFFC28" w14:textId="77777777" w:rsidR="00F96B37" w:rsidRDefault="00F96B37">
      <w:pPr>
        <w:pStyle w:val="Tekstpodstawowy"/>
        <w:spacing w:before="12"/>
        <w:jc w:val="left"/>
        <w:rPr>
          <w:sz w:val="15"/>
        </w:rPr>
      </w:pPr>
    </w:p>
    <w:p w14:paraId="6C399320" w14:textId="77777777" w:rsidR="00F96B37" w:rsidRDefault="002F1A79">
      <w:pPr>
        <w:ind w:left="117" w:right="252"/>
        <w:jc w:val="both"/>
        <w:rPr>
          <w:sz w:val="16"/>
        </w:rPr>
      </w:pPr>
      <w:r>
        <w:rPr>
          <w:sz w:val="16"/>
        </w:rPr>
        <w:t>Wykonawca zadania inwestycyjnego został wybrany w ramach postępowania o udzielenie zamówienia publicznego przeprowadzonego w trybie podstawowym, o którym mowa w art. 275 pkt 1 ustawy z dnia 11 września 2019 roku Prawo zamówień publicznych.</w:t>
      </w:r>
    </w:p>
    <w:p w14:paraId="77CE118E" w14:textId="77777777" w:rsidR="00F96B37" w:rsidRDefault="00F96B37">
      <w:pPr>
        <w:pStyle w:val="Tekstpodstawowy"/>
        <w:jc w:val="left"/>
        <w:rPr>
          <w:sz w:val="20"/>
        </w:rPr>
      </w:pPr>
    </w:p>
    <w:p w14:paraId="37847A2F" w14:textId="2F12CBA2" w:rsidR="00F96B37" w:rsidRDefault="00F96B37">
      <w:pPr>
        <w:pStyle w:val="Tekstpodstawowy"/>
        <w:jc w:val="left"/>
        <w:rPr>
          <w:sz w:val="16"/>
        </w:rPr>
      </w:pPr>
    </w:p>
    <w:p w14:paraId="7F1ABFEB" w14:textId="77777777" w:rsidR="00995051" w:rsidRDefault="00995051">
      <w:pPr>
        <w:pStyle w:val="Tekstpodstawowy"/>
        <w:jc w:val="left"/>
        <w:rPr>
          <w:sz w:val="16"/>
        </w:rPr>
      </w:pPr>
    </w:p>
    <w:p w14:paraId="705031D1" w14:textId="77777777" w:rsidR="00F96B37" w:rsidRDefault="002F1A79">
      <w:pPr>
        <w:pStyle w:val="Tekstpodstawowy"/>
        <w:ind w:right="135"/>
        <w:jc w:val="center"/>
      </w:pPr>
      <w:r>
        <w:t>Strony zawarły Umowę o następującej treści:</w:t>
      </w:r>
    </w:p>
    <w:p w14:paraId="4F940979" w14:textId="77777777" w:rsidR="00F96B37" w:rsidRDefault="00F96B37">
      <w:pPr>
        <w:pStyle w:val="Tekstpodstawowy"/>
        <w:jc w:val="left"/>
      </w:pPr>
    </w:p>
    <w:p w14:paraId="7D3C4C2F" w14:textId="77777777" w:rsidR="00F96B37" w:rsidRDefault="002F1A79">
      <w:pPr>
        <w:pStyle w:val="Nagwek1"/>
        <w:spacing w:line="219" w:lineRule="exact"/>
        <w:ind w:right="132"/>
      </w:pPr>
      <w:r>
        <w:t>§ 1</w:t>
      </w:r>
    </w:p>
    <w:p w14:paraId="0D439021" w14:textId="77777777" w:rsidR="00F96B37" w:rsidRDefault="002F1A79">
      <w:pPr>
        <w:ind w:right="133"/>
        <w:jc w:val="center"/>
        <w:rPr>
          <w:b/>
          <w:sz w:val="18"/>
        </w:rPr>
      </w:pPr>
      <w:r>
        <w:rPr>
          <w:b/>
          <w:sz w:val="18"/>
        </w:rPr>
        <w:t>PRZEDMIOT UMOWY</w:t>
      </w:r>
    </w:p>
    <w:p w14:paraId="73FCE893" w14:textId="77777777" w:rsidR="00F96B37" w:rsidRDefault="00F96B37">
      <w:pPr>
        <w:pStyle w:val="Tekstpodstawowy"/>
        <w:spacing w:before="11"/>
        <w:jc w:val="left"/>
        <w:rPr>
          <w:b/>
          <w:sz w:val="17"/>
        </w:rPr>
      </w:pPr>
    </w:p>
    <w:p w14:paraId="0823FD44" w14:textId="42EF9691" w:rsidR="00F96B37" w:rsidRPr="003321F2" w:rsidRDefault="002F1A79" w:rsidP="00995051">
      <w:pPr>
        <w:pStyle w:val="Akapitzlist"/>
        <w:numPr>
          <w:ilvl w:val="0"/>
          <w:numId w:val="27"/>
        </w:numPr>
        <w:tabs>
          <w:tab w:val="left" w:pos="401"/>
        </w:tabs>
        <w:spacing w:before="1"/>
        <w:ind w:right="248"/>
        <w:rPr>
          <w:color w:val="FF0000"/>
          <w:sz w:val="18"/>
        </w:rPr>
        <w:sectPr w:rsidR="00F96B37" w:rsidRPr="003321F2">
          <w:headerReference w:type="default" r:id="rId8"/>
          <w:footerReference w:type="default" r:id="rId9"/>
          <w:type w:val="continuous"/>
          <w:pgSz w:w="11910" w:h="16840"/>
          <w:pgMar w:top="760" w:right="1020" w:bottom="1180" w:left="1160" w:header="278" w:footer="993" w:gutter="0"/>
          <w:pgNumType w:start="1"/>
          <w:cols w:space="708"/>
        </w:sectPr>
      </w:pPr>
      <w:r>
        <w:rPr>
          <w:sz w:val="18"/>
        </w:rPr>
        <w:t>Wykonawca zobowiązuje się do wykonania robót budowlanych polegających na budowie sali gimnastycznej w</w:t>
      </w:r>
      <w:r w:rsidRPr="00553A13">
        <w:rPr>
          <w:sz w:val="18"/>
        </w:rPr>
        <w:t xml:space="preserve">raz z </w:t>
      </w:r>
      <w:r w:rsidR="00476F3A" w:rsidRPr="00553A13">
        <w:rPr>
          <w:sz w:val="18"/>
        </w:rPr>
        <w:t>salkami dydaktycznymi</w:t>
      </w:r>
      <w:r w:rsidRPr="00553A13">
        <w:rPr>
          <w:sz w:val="18"/>
        </w:rPr>
        <w:t xml:space="preserve"> i z łącznikiem oraz usług związanych z wykonywanymi robotami budowlanymi w ramach Zadania inwestycyjnego pn. </w:t>
      </w:r>
      <w:r w:rsidRPr="00553A13">
        <w:rPr>
          <w:b/>
          <w:i/>
          <w:sz w:val="18"/>
        </w:rPr>
        <w:t>„</w:t>
      </w:r>
      <w:r w:rsidR="002D45D8" w:rsidRPr="00553A13">
        <w:rPr>
          <w:b/>
          <w:i/>
          <w:sz w:val="18"/>
        </w:rPr>
        <w:t>Budowa sali wiejskiej w Skarboszewie</w:t>
      </w:r>
      <w:r w:rsidRPr="00553A13">
        <w:rPr>
          <w:b/>
          <w:i/>
          <w:sz w:val="18"/>
        </w:rPr>
        <w:t>”</w:t>
      </w:r>
      <w:r w:rsidRPr="00553A13">
        <w:rPr>
          <w:sz w:val="18"/>
        </w:rPr>
        <w:t>. Przedm</w:t>
      </w:r>
      <w:r w:rsidR="006F2B28" w:rsidRPr="00553A13">
        <w:rPr>
          <w:sz w:val="18"/>
        </w:rPr>
        <w:t>iot Umowy objęty jest wypełnionym</w:t>
      </w:r>
      <w:r w:rsidRPr="00553A13">
        <w:rPr>
          <w:sz w:val="18"/>
        </w:rPr>
        <w:t xml:space="preserve"> przez Wykonawc</w:t>
      </w:r>
      <w:r w:rsidR="00F5143A" w:rsidRPr="00553A13">
        <w:rPr>
          <w:sz w:val="18"/>
        </w:rPr>
        <w:t>ę na etapie składania oferty kosztorysem ofertowym, który</w:t>
      </w:r>
      <w:r w:rsidRPr="00553A13">
        <w:rPr>
          <w:sz w:val="18"/>
        </w:rPr>
        <w:t xml:space="preserve"> stanowi </w:t>
      </w:r>
      <w:r w:rsidR="00553A13" w:rsidRPr="00553A13">
        <w:rPr>
          <w:sz w:val="18"/>
        </w:rPr>
        <w:t>załącznik</w:t>
      </w:r>
      <w:r w:rsidRPr="00553A13">
        <w:rPr>
          <w:b/>
          <w:sz w:val="18"/>
        </w:rPr>
        <w:t xml:space="preserve"> </w:t>
      </w:r>
      <w:r w:rsidRPr="00553A13">
        <w:rPr>
          <w:sz w:val="18"/>
        </w:rPr>
        <w:t>do niniejszej Umowy oraz dokumentacją projektową (wraz</w:t>
      </w:r>
      <w:r w:rsidRPr="00553A13">
        <w:rPr>
          <w:spacing w:val="17"/>
          <w:sz w:val="18"/>
        </w:rPr>
        <w:t xml:space="preserve"> </w:t>
      </w:r>
      <w:r w:rsidRPr="00553A13">
        <w:rPr>
          <w:sz w:val="18"/>
        </w:rPr>
        <w:t>ze</w:t>
      </w:r>
      <w:r w:rsidR="002D45D8" w:rsidRPr="00553A13">
        <w:rPr>
          <w:sz w:val="18"/>
        </w:rPr>
        <w:t xml:space="preserve"> </w:t>
      </w:r>
      <w:r w:rsidR="00995051" w:rsidRPr="00553A13">
        <w:rPr>
          <w:sz w:val="18"/>
        </w:rPr>
        <w:t xml:space="preserve"> specyfikacjami technicznymi wykonania i odbioru robót budowlanych) będącą załącznikiem do </w:t>
      </w:r>
      <w:r w:rsidR="00FD104B" w:rsidRPr="00553A13">
        <w:rPr>
          <w:sz w:val="18"/>
        </w:rPr>
        <w:t>S</w:t>
      </w:r>
      <w:r w:rsidR="00995051" w:rsidRPr="00553A13">
        <w:rPr>
          <w:sz w:val="18"/>
        </w:rPr>
        <w:t>WZ.</w:t>
      </w:r>
    </w:p>
    <w:p w14:paraId="729444AB" w14:textId="77777777" w:rsidR="00F96B37" w:rsidRDefault="002F1A79">
      <w:pPr>
        <w:pStyle w:val="Akapitzlist"/>
        <w:numPr>
          <w:ilvl w:val="0"/>
          <w:numId w:val="27"/>
        </w:numPr>
        <w:tabs>
          <w:tab w:val="left" w:pos="401"/>
        </w:tabs>
        <w:spacing w:line="218" w:lineRule="exact"/>
        <w:rPr>
          <w:sz w:val="18"/>
        </w:rPr>
      </w:pPr>
      <w:r>
        <w:rPr>
          <w:sz w:val="18"/>
        </w:rPr>
        <w:lastRenderedPageBreak/>
        <w:t>Wykonawca zobowiązuje się w szczególności</w:t>
      </w:r>
      <w:r>
        <w:rPr>
          <w:spacing w:val="-6"/>
          <w:sz w:val="18"/>
        </w:rPr>
        <w:t xml:space="preserve"> </w:t>
      </w:r>
      <w:r>
        <w:rPr>
          <w:sz w:val="18"/>
        </w:rPr>
        <w:t>do:</w:t>
      </w:r>
    </w:p>
    <w:p w14:paraId="3D1B450A" w14:textId="08F44622" w:rsidR="00F96B37" w:rsidRDefault="002F1A79">
      <w:pPr>
        <w:pStyle w:val="Akapitzlist"/>
        <w:numPr>
          <w:ilvl w:val="1"/>
          <w:numId w:val="27"/>
        </w:numPr>
        <w:tabs>
          <w:tab w:val="left" w:pos="970"/>
        </w:tabs>
        <w:ind w:right="250"/>
        <w:rPr>
          <w:sz w:val="18"/>
        </w:rPr>
      </w:pPr>
      <w:r>
        <w:rPr>
          <w:sz w:val="18"/>
        </w:rPr>
        <w:t>wykonani</w:t>
      </w:r>
      <w:r w:rsidR="00080F4E">
        <w:rPr>
          <w:sz w:val="18"/>
        </w:rPr>
        <w:t>a</w:t>
      </w:r>
      <w:r>
        <w:rPr>
          <w:sz w:val="18"/>
        </w:rPr>
        <w:t xml:space="preserve"> geodezyjnej inwentaryzacji powykonawczej i dokumentacji powykonawczej robót budowlanych, w tym dostarczenie kopii mapy zasadniczej powstałej w wyniku geodezyjnej inwentaryzacji</w:t>
      </w:r>
      <w:r>
        <w:rPr>
          <w:spacing w:val="-1"/>
          <w:sz w:val="18"/>
        </w:rPr>
        <w:t xml:space="preserve"> </w:t>
      </w:r>
      <w:r>
        <w:rPr>
          <w:sz w:val="18"/>
        </w:rPr>
        <w:t>powykonawczej,</w:t>
      </w:r>
    </w:p>
    <w:p w14:paraId="5A346048" w14:textId="77777777" w:rsidR="00F96B37" w:rsidRDefault="002F1A79">
      <w:pPr>
        <w:pStyle w:val="Akapitzlist"/>
        <w:numPr>
          <w:ilvl w:val="1"/>
          <w:numId w:val="27"/>
        </w:numPr>
        <w:tabs>
          <w:tab w:val="left" w:pos="970"/>
        </w:tabs>
        <w:ind w:right="252"/>
        <w:rPr>
          <w:sz w:val="18"/>
        </w:rPr>
      </w:pPr>
      <w:r>
        <w:rPr>
          <w:sz w:val="18"/>
        </w:rPr>
        <w:t>doprowadzenia do wymaganego przez Zamawiającego stanu istniejącego przed rozpoczęciem realizacji przedmiotu Umowy terenu budowy, a także dróg, nieruchomości, czy też innych obiektów osób trzecich, jeżeli zostały naruszone przez Wykonawcę w trakcie realizacji przedmiotu</w:t>
      </w:r>
      <w:r>
        <w:rPr>
          <w:spacing w:val="-1"/>
          <w:sz w:val="18"/>
        </w:rPr>
        <w:t xml:space="preserve"> </w:t>
      </w:r>
      <w:r>
        <w:rPr>
          <w:sz w:val="18"/>
        </w:rPr>
        <w:t>Umowy,</w:t>
      </w:r>
    </w:p>
    <w:p w14:paraId="265E8738" w14:textId="699C7571" w:rsidR="00F96B37" w:rsidRDefault="002F1A79">
      <w:pPr>
        <w:pStyle w:val="Akapitzlist"/>
        <w:numPr>
          <w:ilvl w:val="1"/>
          <w:numId w:val="27"/>
        </w:numPr>
        <w:tabs>
          <w:tab w:val="left" w:pos="970"/>
        </w:tabs>
        <w:spacing w:line="219" w:lineRule="exact"/>
        <w:ind w:hanging="287"/>
        <w:rPr>
          <w:sz w:val="18"/>
        </w:rPr>
      </w:pPr>
      <w:r>
        <w:rPr>
          <w:sz w:val="18"/>
        </w:rPr>
        <w:t>przygotowani</w:t>
      </w:r>
      <w:r w:rsidR="002453E1">
        <w:rPr>
          <w:sz w:val="18"/>
        </w:rPr>
        <w:t>a</w:t>
      </w:r>
      <w:r>
        <w:rPr>
          <w:spacing w:val="7"/>
          <w:sz w:val="18"/>
        </w:rPr>
        <w:t xml:space="preserve"> </w:t>
      </w:r>
      <w:r>
        <w:rPr>
          <w:sz w:val="18"/>
        </w:rPr>
        <w:t>dokumentacji</w:t>
      </w:r>
      <w:r>
        <w:rPr>
          <w:spacing w:val="9"/>
          <w:sz w:val="18"/>
        </w:rPr>
        <w:t xml:space="preserve"> </w:t>
      </w:r>
      <w:r>
        <w:rPr>
          <w:sz w:val="18"/>
        </w:rPr>
        <w:t>powykonawczej</w:t>
      </w:r>
      <w:r>
        <w:rPr>
          <w:spacing w:val="7"/>
          <w:sz w:val="18"/>
        </w:rPr>
        <w:t xml:space="preserve"> </w:t>
      </w:r>
      <w:r>
        <w:rPr>
          <w:sz w:val="18"/>
        </w:rPr>
        <w:t>w</w:t>
      </w:r>
      <w:r>
        <w:rPr>
          <w:spacing w:val="12"/>
          <w:sz w:val="18"/>
        </w:rPr>
        <w:t xml:space="preserve"> </w:t>
      </w:r>
      <w:r>
        <w:rPr>
          <w:sz w:val="18"/>
        </w:rPr>
        <w:t>3</w:t>
      </w:r>
      <w:r>
        <w:rPr>
          <w:spacing w:val="7"/>
          <w:sz w:val="18"/>
        </w:rPr>
        <w:t xml:space="preserve"> </w:t>
      </w:r>
      <w:r>
        <w:rPr>
          <w:sz w:val="18"/>
        </w:rPr>
        <w:t>egz.</w:t>
      </w:r>
      <w:r>
        <w:rPr>
          <w:spacing w:val="6"/>
          <w:sz w:val="18"/>
        </w:rPr>
        <w:t xml:space="preserve"> </w:t>
      </w:r>
      <w:r>
        <w:rPr>
          <w:sz w:val="18"/>
        </w:rPr>
        <w:t>oraz</w:t>
      </w:r>
      <w:r>
        <w:rPr>
          <w:spacing w:val="8"/>
          <w:sz w:val="18"/>
        </w:rPr>
        <w:t xml:space="preserve"> </w:t>
      </w:r>
      <w:r>
        <w:rPr>
          <w:sz w:val="18"/>
        </w:rPr>
        <w:t>w</w:t>
      </w:r>
      <w:r>
        <w:rPr>
          <w:spacing w:val="7"/>
          <w:sz w:val="18"/>
        </w:rPr>
        <w:t xml:space="preserve"> </w:t>
      </w:r>
      <w:r>
        <w:rPr>
          <w:sz w:val="18"/>
        </w:rPr>
        <w:t>wersji</w:t>
      </w:r>
      <w:r>
        <w:rPr>
          <w:spacing w:val="9"/>
          <w:sz w:val="18"/>
        </w:rPr>
        <w:t xml:space="preserve"> </w:t>
      </w:r>
      <w:r>
        <w:rPr>
          <w:sz w:val="18"/>
        </w:rPr>
        <w:t>elektronicznej</w:t>
      </w:r>
      <w:r>
        <w:rPr>
          <w:spacing w:val="7"/>
          <w:sz w:val="18"/>
        </w:rPr>
        <w:t xml:space="preserve"> </w:t>
      </w:r>
      <w:r>
        <w:rPr>
          <w:sz w:val="18"/>
        </w:rPr>
        <w:t>(zapis</w:t>
      </w:r>
      <w:r>
        <w:rPr>
          <w:spacing w:val="7"/>
          <w:sz w:val="18"/>
        </w:rPr>
        <w:t xml:space="preserve"> </w:t>
      </w:r>
      <w:r>
        <w:rPr>
          <w:sz w:val="18"/>
        </w:rPr>
        <w:t>na</w:t>
      </w:r>
    </w:p>
    <w:p w14:paraId="137639C0" w14:textId="77777777" w:rsidR="00F96B37" w:rsidRDefault="002F1A79">
      <w:pPr>
        <w:pStyle w:val="Tekstpodstawowy"/>
        <w:spacing w:line="218" w:lineRule="exact"/>
        <w:ind w:left="969"/>
      </w:pPr>
      <w:r>
        <w:t>płycie DVD lub dysku zewnętrznym w formacie .pdf oraz .dwg),</w:t>
      </w:r>
    </w:p>
    <w:p w14:paraId="39923C63" w14:textId="302901EA" w:rsidR="00F96B37" w:rsidRDefault="002F1A79">
      <w:pPr>
        <w:pStyle w:val="Akapitzlist"/>
        <w:numPr>
          <w:ilvl w:val="1"/>
          <w:numId w:val="27"/>
        </w:numPr>
        <w:tabs>
          <w:tab w:val="left" w:pos="970"/>
        </w:tabs>
        <w:ind w:right="249"/>
        <w:rPr>
          <w:sz w:val="18"/>
        </w:rPr>
      </w:pPr>
      <w:r>
        <w:rPr>
          <w:sz w:val="18"/>
        </w:rPr>
        <w:t>wykonani</w:t>
      </w:r>
      <w:r w:rsidR="002453E1">
        <w:rPr>
          <w:sz w:val="18"/>
        </w:rPr>
        <w:t>a</w:t>
      </w:r>
      <w:r>
        <w:rPr>
          <w:sz w:val="18"/>
        </w:rPr>
        <w:t xml:space="preserve"> instrukcji przeciwpożarowej dla obiektu w trzech egzemplarzach w wersji papierowej oraz trzech w wersji elektronicznej (zapis na płycie DVD lub dysku zewnętrznym </w:t>
      </w:r>
      <w:r w:rsidR="00FD104B">
        <w:rPr>
          <w:sz w:val="18"/>
        </w:rPr>
        <w:t xml:space="preserve">                  </w:t>
      </w:r>
      <w:r>
        <w:rPr>
          <w:sz w:val="18"/>
        </w:rPr>
        <w:t>w formacie</w:t>
      </w:r>
      <w:r>
        <w:rPr>
          <w:spacing w:val="-4"/>
          <w:sz w:val="18"/>
        </w:rPr>
        <w:t xml:space="preserve"> </w:t>
      </w:r>
      <w:r>
        <w:rPr>
          <w:sz w:val="18"/>
        </w:rPr>
        <w:t>.pdf),</w:t>
      </w:r>
    </w:p>
    <w:p w14:paraId="3A23804D" w14:textId="39F16BF3" w:rsidR="00F96B37" w:rsidRPr="006D7A31" w:rsidRDefault="002F1A79">
      <w:pPr>
        <w:pStyle w:val="Akapitzlist"/>
        <w:numPr>
          <w:ilvl w:val="1"/>
          <w:numId w:val="27"/>
        </w:numPr>
        <w:tabs>
          <w:tab w:val="left" w:pos="970"/>
        </w:tabs>
        <w:spacing w:before="1"/>
        <w:ind w:right="248"/>
        <w:rPr>
          <w:sz w:val="18"/>
        </w:rPr>
      </w:pPr>
      <w:r w:rsidRPr="006D7A31">
        <w:rPr>
          <w:sz w:val="18"/>
        </w:rPr>
        <w:t>uzyskani</w:t>
      </w:r>
      <w:r w:rsidR="002453E1" w:rsidRPr="006D7A31">
        <w:rPr>
          <w:sz w:val="18"/>
        </w:rPr>
        <w:t>a</w:t>
      </w:r>
      <w:r w:rsidRPr="006D7A31">
        <w:rPr>
          <w:sz w:val="18"/>
        </w:rPr>
        <w:t xml:space="preserve"> w imieniu i na rzecz Zamawiającego ostatecznej decyzji o pozwoleniu na użytkowanie wydanej dla przedmiotu Umowy bądź uzyskanie w imieniu i na rzecz Zamawiającego zaświadczenia wydanego przez właściwy organ nadzoru budowlanego o zgłoszeniu zakończenia budowy i nie wniesienia sprzeciwu w drodze decyzji odnośnie przystąpienia do użytkowania zadania inwestycyjnego – w zależności od wymogów przepisów prawa.</w:t>
      </w:r>
    </w:p>
    <w:p w14:paraId="7EFDD7BF" w14:textId="42DD0EAB" w:rsidR="00F96B37" w:rsidRDefault="002F1A79">
      <w:pPr>
        <w:pStyle w:val="Akapitzlist"/>
        <w:numPr>
          <w:ilvl w:val="0"/>
          <w:numId w:val="27"/>
        </w:numPr>
        <w:tabs>
          <w:tab w:val="left" w:pos="401"/>
        </w:tabs>
        <w:spacing w:before="1"/>
        <w:ind w:right="249"/>
        <w:rPr>
          <w:sz w:val="18"/>
        </w:rPr>
      </w:pPr>
      <w:r>
        <w:rPr>
          <w:sz w:val="18"/>
        </w:rPr>
        <w:t>Zakres przedmiotu Umowy, określa także dokumentacja przetargowa, a w szczególności Specyfikacja Warunków Zamówienia, Opis Przedmiotu Zamówienia, pytania i odpowiedzi oraz pozostałe załączniki (dalej jako:</w:t>
      </w:r>
      <w:r>
        <w:rPr>
          <w:spacing w:val="-7"/>
          <w:sz w:val="18"/>
        </w:rPr>
        <w:t xml:space="preserve"> </w:t>
      </w:r>
      <w:r>
        <w:rPr>
          <w:sz w:val="18"/>
        </w:rPr>
        <w:t>„</w:t>
      </w:r>
      <w:r>
        <w:rPr>
          <w:b/>
          <w:sz w:val="18"/>
        </w:rPr>
        <w:t>SWZ</w:t>
      </w:r>
      <w:r>
        <w:rPr>
          <w:sz w:val="18"/>
        </w:rPr>
        <w:t>”).</w:t>
      </w:r>
    </w:p>
    <w:p w14:paraId="6B4AA90E" w14:textId="1313BE1D" w:rsidR="00F96B37" w:rsidRDefault="002F1A79">
      <w:pPr>
        <w:pStyle w:val="Akapitzlist"/>
        <w:numPr>
          <w:ilvl w:val="0"/>
          <w:numId w:val="27"/>
        </w:numPr>
        <w:tabs>
          <w:tab w:val="left" w:pos="401"/>
        </w:tabs>
        <w:ind w:right="250"/>
        <w:rPr>
          <w:sz w:val="18"/>
        </w:rPr>
      </w:pPr>
      <w:r>
        <w:rPr>
          <w:sz w:val="18"/>
        </w:rPr>
        <w:t xml:space="preserve">Wykonawca jest w posiadaniu kompletu dokumentów, o których mowa </w:t>
      </w:r>
      <w:r w:rsidR="002453E1">
        <w:rPr>
          <w:sz w:val="18"/>
        </w:rPr>
        <w:t xml:space="preserve">w </w:t>
      </w:r>
      <w:r>
        <w:rPr>
          <w:sz w:val="18"/>
        </w:rPr>
        <w:t>ust. 3 powyżej, zapoznał się z nimi szczegółowo i nie wnosi do nich żadnych uwag ani zastrzeżeń, w szczególności potwierdza, że dokumenty te umożliwiają prawidłowe zrealizowanie przedmiotu</w:t>
      </w:r>
      <w:r>
        <w:rPr>
          <w:spacing w:val="-9"/>
          <w:sz w:val="18"/>
        </w:rPr>
        <w:t xml:space="preserve"> </w:t>
      </w:r>
      <w:r>
        <w:rPr>
          <w:sz w:val="18"/>
        </w:rPr>
        <w:t>Umowy.</w:t>
      </w:r>
    </w:p>
    <w:p w14:paraId="2A4462DE" w14:textId="35889847" w:rsidR="00F96B37" w:rsidRDefault="002F1A79">
      <w:pPr>
        <w:pStyle w:val="Akapitzlist"/>
        <w:numPr>
          <w:ilvl w:val="0"/>
          <w:numId w:val="27"/>
        </w:numPr>
        <w:tabs>
          <w:tab w:val="left" w:pos="401"/>
        </w:tabs>
        <w:ind w:right="247"/>
        <w:rPr>
          <w:sz w:val="18"/>
        </w:rPr>
      </w:pPr>
      <w:r>
        <w:rPr>
          <w:sz w:val="18"/>
        </w:rPr>
        <w:t xml:space="preserve">Wykonawca  oświadcza,  iż  zapoznał  się   z  terenem  budowy  oraz  z  dokumentacją  związaną  </w:t>
      </w:r>
      <w:r w:rsidR="00FD104B">
        <w:rPr>
          <w:sz w:val="18"/>
        </w:rPr>
        <w:t xml:space="preserve">                 </w:t>
      </w:r>
      <w:r>
        <w:rPr>
          <w:sz w:val="18"/>
        </w:rPr>
        <w:t xml:space="preserve"> z budową i zapewnia, że nie budzi ona jego</w:t>
      </w:r>
      <w:r>
        <w:rPr>
          <w:spacing w:val="-9"/>
          <w:sz w:val="18"/>
        </w:rPr>
        <w:t xml:space="preserve"> </w:t>
      </w:r>
      <w:r>
        <w:rPr>
          <w:sz w:val="18"/>
        </w:rPr>
        <w:t>wątpliwości.</w:t>
      </w:r>
    </w:p>
    <w:p w14:paraId="1C919DF7" w14:textId="5ECBC913" w:rsidR="00F96B37" w:rsidRDefault="002F1A79">
      <w:pPr>
        <w:pStyle w:val="Akapitzlist"/>
        <w:numPr>
          <w:ilvl w:val="0"/>
          <w:numId w:val="27"/>
        </w:numPr>
        <w:tabs>
          <w:tab w:val="left" w:pos="401"/>
        </w:tabs>
        <w:ind w:right="250"/>
        <w:rPr>
          <w:sz w:val="18"/>
        </w:rPr>
      </w:pPr>
      <w:r>
        <w:rPr>
          <w:sz w:val="18"/>
        </w:rPr>
        <w:t>W przypadku przewidzenia w tekście Umowy lub SWZ obowiązków Wykonawcy niewskazanych wprost w innym z tych dokumentów, Wykonawca ma obowiązek je zrealizować. Umowa stanowi sumę uzupełniających się obowiązków Wykonawcy. W razie ujawnienia jakichkolwiek wątpliwości  co do sposobu wykonania obowiązków wynikających z ww. dokumentów Zamawiający wskaże sposób działania na wniosek</w:t>
      </w:r>
      <w:r>
        <w:rPr>
          <w:spacing w:val="-6"/>
          <w:sz w:val="18"/>
        </w:rPr>
        <w:t xml:space="preserve"> </w:t>
      </w:r>
      <w:r>
        <w:rPr>
          <w:sz w:val="18"/>
        </w:rPr>
        <w:t>Wykonawcy.</w:t>
      </w:r>
    </w:p>
    <w:p w14:paraId="1965D2DE" w14:textId="37681CE3" w:rsidR="00F96B37" w:rsidRDefault="002F1A79">
      <w:pPr>
        <w:pStyle w:val="Akapitzlist"/>
        <w:numPr>
          <w:ilvl w:val="0"/>
          <w:numId w:val="27"/>
        </w:numPr>
        <w:tabs>
          <w:tab w:val="left" w:pos="401"/>
        </w:tabs>
        <w:ind w:right="251"/>
        <w:rPr>
          <w:sz w:val="18"/>
        </w:rPr>
      </w:pPr>
      <w:r>
        <w:rPr>
          <w:sz w:val="18"/>
        </w:rPr>
        <w:t xml:space="preserve">Przedmiot Umowy należy wykonać zgodnie z obowiązującymi przepisami, a w szczególności wynikającymi z ustawy z dnia 7 lipca 1994 r. – Prawo budowlane i przepisów wykonawczych wydanych na jej podstawie, z uwzględnieniem przepisów dotyczących bezpieczeństwa i higieny pracy, przeciwpożarowych, ochrony środowiska, postępowania z odpadami i nie wnosi żadnych zastrzeżeń co do możliwości wykonania przedmiotu Umowy za wynagrodzenie przewidziane </w:t>
      </w:r>
      <w:r w:rsidR="00FD104B">
        <w:rPr>
          <w:sz w:val="18"/>
        </w:rPr>
        <w:t xml:space="preserve">                         </w:t>
      </w:r>
      <w:r>
        <w:rPr>
          <w:sz w:val="18"/>
        </w:rPr>
        <w:t>w niniejszej Umowie oraz w terminie wskazanym w</w:t>
      </w:r>
      <w:r>
        <w:rPr>
          <w:spacing w:val="-8"/>
          <w:sz w:val="18"/>
        </w:rPr>
        <w:t xml:space="preserve"> </w:t>
      </w:r>
      <w:r>
        <w:rPr>
          <w:sz w:val="18"/>
        </w:rPr>
        <w:t>ofercie.</w:t>
      </w:r>
    </w:p>
    <w:p w14:paraId="725742B9" w14:textId="4AEDB8A4" w:rsidR="00F96B37" w:rsidRDefault="002F1A79">
      <w:pPr>
        <w:pStyle w:val="Akapitzlist"/>
        <w:numPr>
          <w:ilvl w:val="0"/>
          <w:numId w:val="27"/>
        </w:numPr>
        <w:tabs>
          <w:tab w:val="left" w:pos="401"/>
        </w:tabs>
        <w:spacing w:before="1"/>
        <w:ind w:right="248"/>
        <w:rPr>
          <w:sz w:val="18"/>
        </w:rPr>
      </w:pPr>
      <w:r>
        <w:rPr>
          <w:sz w:val="18"/>
        </w:rPr>
        <w:t>Wykonawca zobowiązuje się do wykonania przedmiotu niniejszej Umowy z zachowaniem należytej staranności oraz profesjonalizmu, zgodnie z Umową, SWZ, zasadami wiedzy technicznej, obowiązującymi przepisami prawa i normami oraz warunkami budowlano-technicznymi wykonawstwa.</w:t>
      </w:r>
    </w:p>
    <w:p w14:paraId="18A79644" w14:textId="77777777" w:rsidR="00F96B37" w:rsidRDefault="002F1A79">
      <w:pPr>
        <w:pStyle w:val="Akapitzlist"/>
        <w:numPr>
          <w:ilvl w:val="0"/>
          <w:numId w:val="27"/>
        </w:numPr>
        <w:tabs>
          <w:tab w:val="left" w:pos="401"/>
        </w:tabs>
        <w:spacing w:line="217" w:lineRule="exact"/>
        <w:rPr>
          <w:sz w:val="18"/>
        </w:rPr>
      </w:pPr>
      <w:r>
        <w:rPr>
          <w:sz w:val="18"/>
        </w:rPr>
        <w:t>Wykonawca</w:t>
      </w:r>
      <w:r>
        <w:rPr>
          <w:spacing w:val="14"/>
          <w:sz w:val="18"/>
        </w:rPr>
        <w:t xml:space="preserve"> </w:t>
      </w:r>
      <w:r>
        <w:rPr>
          <w:sz w:val="18"/>
        </w:rPr>
        <w:t>przy</w:t>
      </w:r>
      <w:r>
        <w:rPr>
          <w:spacing w:val="15"/>
          <w:sz w:val="18"/>
        </w:rPr>
        <w:t xml:space="preserve"> </w:t>
      </w:r>
      <w:r>
        <w:rPr>
          <w:sz w:val="18"/>
        </w:rPr>
        <w:t>realizacji</w:t>
      </w:r>
      <w:r>
        <w:rPr>
          <w:spacing w:val="16"/>
          <w:sz w:val="18"/>
        </w:rPr>
        <w:t xml:space="preserve"> </w:t>
      </w:r>
      <w:r>
        <w:rPr>
          <w:sz w:val="18"/>
        </w:rPr>
        <w:t>Umowy</w:t>
      </w:r>
      <w:r>
        <w:rPr>
          <w:spacing w:val="13"/>
          <w:sz w:val="18"/>
        </w:rPr>
        <w:t xml:space="preserve"> </w:t>
      </w:r>
      <w:r>
        <w:rPr>
          <w:sz w:val="18"/>
        </w:rPr>
        <w:t>powinien</w:t>
      </w:r>
      <w:r>
        <w:rPr>
          <w:spacing w:val="14"/>
          <w:sz w:val="18"/>
        </w:rPr>
        <w:t xml:space="preserve"> </w:t>
      </w:r>
      <w:r>
        <w:rPr>
          <w:sz w:val="18"/>
        </w:rPr>
        <w:t>uwzględnić</w:t>
      </w:r>
      <w:r>
        <w:rPr>
          <w:spacing w:val="14"/>
          <w:sz w:val="18"/>
        </w:rPr>
        <w:t xml:space="preserve"> </w:t>
      </w:r>
      <w:r>
        <w:rPr>
          <w:sz w:val="18"/>
        </w:rPr>
        <w:t>wymogi</w:t>
      </w:r>
      <w:r>
        <w:rPr>
          <w:spacing w:val="15"/>
          <w:sz w:val="18"/>
        </w:rPr>
        <w:t xml:space="preserve"> </w:t>
      </w:r>
      <w:r>
        <w:rPr>
          <w:sz w:val="18"/>
        </w:rPr>
        <w:t>prawa</w:t>
      </w:r>
      <w:r>
        <w:rPr>
          <w:spacing w:val="15"/>
          <w:sz w:val="18"/>
        </w:rPr>
        <w:t xml:space="preserve"> </w:t>
      </w:r>
      <w:r>
        <w:rPr>
          <w:sz w:val="18"/>
        </w:rPr>
        <w:t>obowiązującego</w:t>
      </w:r>
    </w:p>
    <w:p w14:paraId="703C6745" w14:textId="5446B3AF" w:rsidR="00F96B37" w:rsidRDefault="002F1A79">
      <w:pPr>
        <w:pStyle w:val="Tekstpodstawowy"/>
        <w:ind w:left="400"/>
      </w:pPr>
      <w:r>
        <w:t>w momencie realizacji Umowy.</w:t>
      </w:r>
    </w:p>
    <w:p w14:paraId="5852C796" w14:textId="77777777" w:rsidR="00F96B37" w:rsidRDefault="00F96B37">
      <w:pPr>
        <w:pStyle w:val="Tekstpodstawowy"/>
        <w:jc w:val="left"/>
        <w:rPr>
          <w:sz w:val="22"/>
        </w:rPr>
      </w:pPr>
    </w:p>
    <w:p w14:paraId="7ABFB9B4" w14:textId="77777777" w:rsidR="00F96B37" w:rsidRDefault="002F1A79">
      <w:pPr>
        <w:pStyle w:val="Nagwek1"/>
        <w:spacing w:before="171" w:line="219" w:lineRule="exact"/>
        <w:ind w:right="132"/>
      </w:pPr>
      <w:r>
        <w:t>§ 2</w:t>
      </w:r>
    </w:p>
    <w:p w14:paraId="28442408" w14:textId="058F3535" w:rsidR="00F96B37" w:rsidRDefault="002F1A79">
      <w:pPr>
        <w:ind w:right="132"/>
        <w:jc w:val="center"/>
        <w:rPr>
          <w:b/>
          <w:sz w:val="18"/>
        </w:rPr>
      </w:pPr>
      <w:r>
        <w:rPr>
          <w:b/>
          <w:sz w:val="18"/>
        </w:rPr>
        <w:t>TERMIN REALIZACJI</w:t>
      </w:r>
    </w:p>
    <w:p w14:paraId="4119160F" w14:textId="77777777" w:rsidR="009A150A" w:rsidRDefault="009A150A">
      <w:pPr>
        <w:ind w:right="132"/>
        <w:jc w:val="center"/>
        <w:rPr>
          <w:b/>
          <w:sz w:val="18"/>
        </w:rPr>
      </w:pPr>
    </w:p>
    <w:p w14:paraId="7A1C31C7" w14:textId="47CA4E96" w:rsidR="00877FFB" w:rsidRPr="00553A13" w:rsidRDefault="00877FFB" w:rsidP="00877FFB">
      <w:pPr>
        <w:pStyle w:val="Akapitzlist"/>
        <w:numPr>
          <w:ilvl w:val="0"/>
          <w:numId w:val="26"/>
        </w:numPr>
        <w:tabs>
          <w:tab w:val="left" w:pos="683"/>
          <w:tab w:val="left" w:pos="684"/>
        </w:tabs>
        <w:spacing w:line="219" w:lineRule="exact"/>
        <w:rPr>
          <w:b/>
          <w:sz w:val="18"/>
        </w:rPr>
      </w:pPr>
      <w:r w:rsidRPr="00553A13">
        <w:rPr>
          <w:sz w:val="18"/>
        </w:rPr>
        <w:t xml:space="preserve">Strony ustalają terminy realizacji przedmiotu Umowy: </w:t>
      </w:r>
      <w:r w:rsidRPr="00553A13">
        <w:rPr>
          <w:b/>
          <w:sz w:val="18"/>
        </w:rPr>
        <w:t>do</w:t>
      </w:r>
      <w:r w:rsidR="006F2B28" w:rsidRPr="00553A13">
        <w:rPr>
          <w:b/>
          <w:sz w:val="18"/>
        </w:rPr>
        <w:t xml:space="preserve"> 10</w:t>
      </w:r>
      <w:r w:rsidR="002D45D8" w:rsidRPr="00553A13">
        <w:rPr>
          <w:b/>
          <w:sz w:val="18"/>
        </w:rPr>
        <w:t xml:space="preserve"> </w:t>
      </w:r>
      <w:r w:rsidR="001F57AD" w:rsidRPr="00553A13">
        <w:rPr>
          <w:b/>
          <w:sz w:val="18"/>
        </w:rPr>
        <w:t xml:space="preserve">miesięcy </w:t>
      </w:r>
      <w:r w:rsidRPr="00553A13">
        <w:rPr>
          <w:b/>
          <w:sz w:val="18"/>
        </w:rPr>
        <w:t xml:space="preserve"> od daty podpisania</w:t>
      </w:r>
    </w:p>
    <w:p w14:paraId="26AEABB6" w14:textId="04292874" w:rsidR="00877FFB" w:rsidRPr="00553A13" w:rsidRDefault="00877FFB" w:rsidP="00877FFB">
      <w:pPr>
        <w:ind w:left="683"/>
        <w:rPr>
          <w:i/>
          <w:sz w:val="18"/>
        </w:rPr>
      </w:pPr>
      <w:r w:rsidRPr="00553A13">
        <w:rPr>
          <w:b/>
          <w:sz w:val="18"/>
        </w:rPr>
        <w:t>Umowy- tj . […………………………..…….]</w:t>
      </w:r>
      <w:r w:rsidRPr="00553A13">
        <w:rPr>
          <w:sz w:val="18"/>
        </w:rPr>
        <w:t>.</w:t>
      </w:r>
    </w:p>
    <w:p w14:paraId="15FE3ECF" w14:textId="77777777" w:rsidR="00877FFB" w:rsidRPr="00553A13" w:rsidRDefault="00877FFB" w:rsidP="00877FFB">
      <w:pPr>
        <w:pStyle w:val="Akapitzlist"/>
        <w:numPr>
          <w:ilvl w:val="0"/>
          <w:numId w:val="26"/>
        </w:numPr>
        <w:tabs>
          <w:tab w:val="left" w:pos="683"/>
          <w:tab w:val="left" w:pos="684"/>
        </w:tabs>
        <w:spacing w:line="218" w:lineRule="exact"/>
        <w:rPr>
          <w:sz w:val="18"/>
        </w:rPr>
      </w:pPr>
      <w:r w:rsidRPr="00553A13">
        <w:rPr>
          <w:sz w:val="18"/>
        </w:rPr>
        <w:t>Strony ustalają następujące ETAPY realizacji przedmiotu Umowy:</w:t>
      </w:r>
    </w:p>
    <w:p w14:paraId="55BC4EEF" w14:textId="77777777" w:rsidR="00877FFB" w:rsidRPr="00553A13" w:rsidRDefault="00877FFB" w:rsidP="00877FFB">
      <w:pPr>
        <w:pStyle w:val="Akapitzlist"/>
        <w:numPr>
          <w:ilvl w:val="1"/>
          <w:numId w:val="26"/>
        </w:numPr>
        <w:tabs>
          <w:tab w:val="left" w:pos="1558"/>
        </w:tabs>
        <w:ind w:hanging="361"/>
        <w:rPr>
          <w:b/>
          <w:sz w:val="18"/>
        </w:rPr>
      </w:pPr>
      <w:r w:rsidRPr="00553A13">
        <w:rPr>
          <w:sz w:val="18"/>
        </w:rPr>
        <w:t xml:space="preserve">stan zerowy budynku – dalej jako: </w:t>
      </w:r>
      <w:r w:rsidRPr="00553A13">
        <w:rPr>
          <w:b/>
          <w:sz w:val="18"/>
        </w:rPr>
        <w:t>„ETAP 1”,</w:t>
      </w:r>
    </w:p>
    <w:p w14:paraId="342D0875" w14:textId="77777777" w:rsidR="00877FFB" w:rsidRPr="00553A13" w:rsidRDefault="00877FFB" w:rsidP="00877FFB">
      <w:pPr>
        <w:pStyle w:val="Akapitzlist"/>
        <w:numPr>
          <w:ilvl w:val="1"/>
          <w:numId w:val="26"/>
        </w:numPr>
        <w:tabs>
          <w:tab w:val="left" w:pos="1558"/>
        </w:tabs>
        <w:ind w:right="251"/>
        <w:rPr>
          <w:b/>
          <w:sz w:val="18"/>
        </w:rPr>
      </w:pPr>
      <w:r w:rsidRPr="00553A13">
        <w:rPr>
          <w:sz w:val="18"/>
        </w:rPr>
        <w:t xml:space="preserve">stan surowy zamknięty (wykonany dach i wstawiona stolarka okienna) –  dalej jako: </w:t>
      </w:r>
      <w:r w:rsidRPr="00553A13">
        <w:rPr>
          <w:b/>
          <w:sz w:val="18"/>
        </w:rPr>
        <w:t>„ETAP 2”,</w:t>
      </w:r>
    </w:p>
    <w:p w14:paraId="3EAA3DFB" w14:textId="77777777" w:rsidR="00877FFB" w:rsidRPr="00553A13" w:rsidRDefault="00877FFB" w:rsidP="00877FFB">
      <w:pPr>
        <w:pStyle w:val="Akapitzlist"/>
        <w:numPr>
          <w:ilvl w:val="1"/>
          <w:numId w:val="26"/>
        </w:numPr>
        <w:tabs>
          <w:tab w:val="left" w:pos="1557"/>
          <w:tab w:val="left" w:pos="1558"/>
        </w:tabs>
        <w:ind w:right="251"/>
        <w:rPr>
          <w:sz w:val="18"/>
        </w:rPr>
      </w:pPr>
      <w:r w:rsidRPr="00553A13">
        <w:rPr>
          <w:sz w:val="18"/>
        </w:rPr>
        <w:t>zakończenie robót budowlanych</w:t>
      </w:r>
      <w:r w:rsidRPr="00553A13">
        <w:rPr>
          <w:b/>
          <w:sz w:val="18"/>
        </w:rPr>
        <w:t xml:space="preserve">– </w:t>
      </w:r>
      <w:r w:rsidRPr="00553A13">
        <w:rPr>
          <w:sz w:val="18"/>
        </w:rPr>
        <w:t xml:space="preserve">dalej jako: </w:t>
      </w:r>
      <w:r w:rsidRPr="00553A13">
        <w:rPr>
          <w:b/>
          <w:sz w:val="18"/>
        </w:rPr>
        <w:t>„ETAP 3”,</w:t>
      </w:r>
    </w:p>
    <w:p w14:paraId="5EB1A402" w14:textId="584032FB" w:rsidR="00877FFB" w:rsidRPr="00553A13" w:rsidRDefault="00877FFB" w:rsidP="00877FFB">
      <w:pPr>
        <w:pStyle w:val="Akapitzlist"/>
        <w:numPr>
          <w:ilvl w:val="1"/>
          <w:numId w:val="26"/>
        </w:numPr>
        <w:tabs>
          <w:tab w:val="left" w:pos="1558"/>
        </w:tabs>
        <w:spacing w:line="218" w:lineRule="exact"/>
        <w:ind w:hanging="361"/>
        <w:rPr>
          <w:sz w:val="18"/>
        </w:rPr>
      </w:pPr>
      <w:r w:rsidRPr="00553A13">
        <w:rPr>
          <w:sz w:val="18"/>
        </w:rPr>
        <w:t xml:space="preserve">zakończenie realizacji przedmiotu Umowy </w:t>
      </w:r>
      <w:r w:rsidR="00F33C75" w:rsidRPr="00553A13">
        <w:rPr>
          <w:b/>
          <w:sz w:val="18"/>
        </w:rPr>
        <w:t>– do 3</w:t>
      </w:r>
      <w:r w:rsidRPr="00553A13">
        <w:rPr>
          <w:b/>
          <w:sz w:val="18"/>
        </w:rPr>
        <w:t xml:space="preserve">0 dni </w:t>
      </w:r>
      <w:r w:rsidRPr="00553A13">
        <w:rPr>
          <w:sz w:val="18"/>
        </w:rPr>
        <w:t>od dnia zakończenia robót</w:t>
      </w:r>
    </w:p>
    <w:p w14:paraId="5FEDBDDC" w14:textId="77777777" w:rsidR="00877FFB" w:rsidRPr="00553A13" w:rsidRDefault="00877FFB" w:rsidP="00877FFB">
      <w:pPr>
        <w:pStyle w:val="Tekstpodstawowy"/>
        <w:spacing w:line="218" w:lineRule="exact"/>
        <w:ind w:left="1557"/>
        <w:jc w:val="left"/>
      </w:pPr>
      <w:r w:rsidRPr="00553A13">
        <w:t>budowlanych.</w:t>
      </w:r>
    </w:p>
    <w:p w14:paraId="3EF9AA14" w14:textId="59AAEAC3" w:rsidR="00877FFB" w:rsidRPr="00553A13" w:rsidRDefault="00877FFB" w:rsidP="00877FFB">
      <w:pPr>
        <w:pStyle w:val="Tekstpodstawowy"/>
        <w:numPr>
          <w:ilvl w:val="0"/>
          <w:numId w:val="26"/>
        </w:numPr>
        <w:spacing w:line="218" w:lineRule="exact"/>
        <w:jc w:val="left"/>
      </w:pPr>
      <w:r w:rsidRPr="00553A13">
        <w:t>Termin realizacji  każdego ETAPU zostanie określony w harmonogramie rzeczowo – finansowym .</w:t>
      </w:r>
    </w:p>
    <w:p w14:paraId="3E9998A8" w14:textId="290958EC" w:rsidR="00877FFB" w:rsidRPr="00553A13" w:rsidRDefault="00877FFB" w:rsidP="00877FFB">
      <w:pPr>
        <w:pStyle w:val="Tekstpodstawowy"/>
        <w:numPr>
          <w:ilvl w:val="0"/>
          <w:numId w:val="26"/>
        </w:numPr>
        <w:spacing w:line="218" w:lineRule="exact"/>
        <w:jc w:val="left"/>
      </w:pPr>
      <w:r w:rsidRPr="00553A13">
        <w:t xml:space="preserve">Za datę zakończenia danego ETAPU , Strony uznają datę złożenia do Zamawiającego powiadomienia o zakończeniu danego ETAPU. Warunkiem złożenia powiadomienia jest uprzednia pisemna, pod rygorem nieważności, akceptacja ze strony Koordynatora Inspektorów nadzoru.               Do złożonego Zamawiającemu powiadomienia powinny zostać załączone odpowiednie dokumenty, które będą </w:t>
      </w:r>
      <w:r w:rsidRPr="00553A13">
        <w:rPr>
          <w:rFonts w:ascii="Times New Roman" w:hAnsi="Times New Roman" w:cs="Times New Roman"/>
          <w:sz w:val="24"/>
          <w:szCs w:val="24"/>
        </w:rPr>
        <w:t>potwierdzać wykonanie danego „ETAPU”</w:t>
      </w:r>
    </w:p>
    <w:p w14:paraId="59270146" w14:textId="77777777" w:rsidR="00F96B37" w:rsidRDefault="00F96B37">
      <w:pPr>
        <w:pStyle w:val="Tekstpodstawowy"/>
        <w:spacing w:before="11"/>
        <w:jc w:val="left"/>
        <w:rPr>
          <w:b/>
          <w:sz w:val="17"/>
        </w:rPr>
      </w:pPr>
    </w:p>
    <w:p w14:paraId="0767703B" w14:textId="77777777" w:rsidR="00F96B37" w:rsidRDefault="00F96B37">
      <w:pPr>
        <w:jc w:val="both"/>
        <w:rPr>
          <w:sz w:val="18"/>
        </w:rPr>
        <w:sectPr w:rsidR="00F96B37">
          <w:pgSz w:w="11910" w:h="16840"/>
          <w:pgMar w:top="760" w:right="1020" w:bottom="1200" w:left="1160" w:header="278" w:footer="993" w:gutter="0"/>
          <w:cols w:space="708"/>
        </w:sectPr>
      </w:pPr>
    </w:p>
    <w:p w14:paraId="62B36AD3" w14:textId="6BB25999" w:rsidR="00F96B37" w:rsidRDefault="00F96B37" w:rsidP="00877FFB">
      <w:pPr>
        <w:pStyle w:val="Tekstpodstawowy"/>
        <w:spacing w:before="90" w:line="219" w:lineRule="exact"/>
        <w:ind w:left="683"/>
      </w:pPr>
    </w:p>
    <w:p w14:paraId="1815FDDE" w14:textId="3A534127" w:rsidR="00F96B37" w:rsidRDefault="002F1A79">
      <w:pPr>
        <w:pStyle w:val="Akapitzlist"/>
        <w:numPr>
          <w:ilvl w:val="0"/>
          <w:numId w:val="26"/>
        </w:numPr>
        <w:tabs>
          <w:tab w:val="left" w:pos="684"/>
        </w:tabs>
        <w:ind w:right="252"/>
        <w:rPr>
          <w:sz w:val="18"/>
        </w:rPr>
      </w:pPr>
      <w:r>
        <w:rPr>
          <w:sz w:val="18"/>
        </w:rPr>
        <w:t>Za zakończenie przedmiotu Umowy Strony uznają datę zgłoszenia przez Wykonawcę gotowości przedmiotu Umowy do odbioru końcowego obejmującego wszelkie czynności, których wykonanie w ramach niniejszej Umowy ciąży na Wykonawcy, a w</w:t>
      </w:r>
      <w:r>
        <w:rPr>
          <w:spacing w:val="-11"/>
          <w:sz w:val="18"/>
        </w:rPr>
        <w:t xml:space="preserve"> </w:t>
      </w:r>
      <w:r>
        <w:rPr>
          <w:sz w:val="18"/>
        </w:rPr>
        <w:t>szczególności</w:t>
      </w:r>
    </w:p>
    <w:p w14:paraId="1EB8DFA1" w14:textId="77777777" w:rsidR="00F96B37" w:rsidRDefault="002F1A79">
      <w:pPr>
        <w:pStyle w:val="Akapitzlist"/>
        <w:numPr>
          <w:ilvl w:val="0"/>
          <w:numId w:val="25"/>
        </w:numPr>
        <w:tabs>
          <w:tab w:val="left" w:pos="1111"/>
        </w:tabs>
        <w:spacing w:line="218" w:lineRule="exact"/>
        <w:rPr>
          <w:sz w:val="18"/>
        </w:rPr>
      </w:pPr>
      <w:r>
        <w:rPr>
          <w:sz w:val="18"/>
        </w:rPr>
        <w:t>wykonanie</w:t>
      </w:r>
      <w:r>
        <w:rPr>
          <w:spacing w:val="34"/>
          <w:sz w:val="18"/>
        </w:rPr>
        <w:t xml:space="preserve"> </w:t>
      </w:r>
      <w:r>
        <w:rPr>
          <w:sz w:val="18"/>
        </w:rPr>
        <w:t>robót</w:t>
      </w:r>
      <w:r>
        <w:rPr>
          <w:spacing w:val="34"/>
          <w:sz w:val="18"/>
        </w:rPr>
        <w:t xml:space="preserve"> </w:t>
      </w:r>
      <w:r>
        <w:rPr>
          <w:sz w:val="18"/>
        </w:rPr>
        <w:t>budowlanych,</w:t>
      </w:r>
      <w:r>
        <w:rPr>
          <w:spacing w:val="35"/>
          <w:sz w:val="18"/>
        </w:rPr>
        <w:t xml:space="preserve"> </w:t>
      </w:r>
      <w:r>
        <w:rPr>
          <w:sz w:val="18"/>
        </w:rPr>
        <w:t>usług,</w:t>
      </w:r>
      <w:r>
        <w:rPr>
          <w:spacing w:val="33"/>
          <w:sz w:val="18"/>
        </w:rPr>
        <w:t xml:space="preserve"> </w:t>
      </w:r>
      <w:r>
        <w:rPr>
          <w:sz w:val="18"/>
        </w:rPr>
        <w:t>dostaw</w:t>
      </w:r>
      <w:r>
        <w:rPr>
          <w:spacing w:val="33"/>
          <w:sz w:val="18"/>
        </w:rPr>
        <w:t xml:space="preserve"> </w:t>
      </w:r>
      <w:r>
        <w:rPr>
          <w:sz w:val="18"/>
        </w:rPr>
        <w:t>i</w:t>
      </w:r>
      <w:r>
        <w:rPr>
          <w:spacing w:val="33"/>
          <w:sz w:val="18"/>
        </w:rPr>
        <w:t xml:space="preserve"> </w:t>
      </w:r>
      <w:r>
        <w:rPr>
          <w:sz w:val="18"/>
        </w:rPr>
        <w:t>innych</w:t>
      </w:r>
      <w:r>
        <w:rPr>
          <w:spacing w:val="34"/>
          <w:sz w:val="18"/>
        </w:rPr>
        <w:t xml:space="preserve"> </w:t>
      </w:r>
      <w:r>
        <w:rPr>
          <w:sz w:val="18"/>
        </w:rPr>
        <w:t>czynności</w:t>
      </w:r>
      <w:r>
        <w:rPr>
          <w:spacing w:val="35"/>
          <w:sz w:val="18"/>
        </w:rPr>
        <w:t xml:space="preserve"> </w:t>
      </w:r>
      <w:r>
        <w:rPr>
          <w:sz w:val="18"/>
        </w:rPr>
        <w:t>związanych</w:t>
      </w:r>
      <w:r>
        <w:rPr>
          <w:spacing w:val="34"/>
          <w:sz w:val="18"/>
        </w:rPr>
        <w:t xml:space="preserve"> </w:t>
      </w:r>
      <w:r>
        <w:rPr>
          <w:sz w:val="18"/>
        </w:rPr>
        <w:t>z</w:t>
      </w:r>
      <w:r>
        <w:rPr>
          <w:spacing w:val="32"/>
          <w:sz w:val="18"/>
        </w:rPr>
        <w:t xml:space="preserve"> </w:t>
      </w:r>
      <w:r>
        <w:rPr>
          <w:sz w:val="18"/>
        </w:rPr>
        <w:t>realizacją</w:t>
      </w:r>
    </w:p>
    <w:p w14:paraId="3567DCE2" w14:textId="77777777" w:rsidR="00F96B37" w:rsidRDefault="002F1A79">
      <w:pPr>
        <w:pStyle w:val="Tekstpodstawowy"/>
        <w:ind w:left="1110"/>
      </w:pPr>
      <w:r>
        <w:t>przedmiotu Umowy;</w:t>
      </w:r>
    </w:p>
    <w:p w14:paraId="6C91A92F" w14:textId="77777777" w:rsidR="00F96B37" w:rsidRDefault="002F1A79">
      <w:pPr>
        <w:pStyle w:val="Akapitzlist"/>
        <w:numPr>
          <w:ilvl w:val="0"/>
          <w:numId w:val="25"/>
        </w:numPr>
        <w:tabs>
          <w:tab w:val="left" w:pos="1111"/>
        </w:tabs>
        <w:spacing w:before="1" w:line="219" w:lineRule="exact"/>
        <w:rPr>
          <w:sz w:val="18"/>
        </w:rPr>
      </w:pPr>
      <w:r>
        <w:rPr>
          <w:sz w:val="18"/>
        </w:rPr>
        <w:t>wykonanie</w:t>
      </w:r>
      <w:r>
        <w:rPr>
          <w:spacing w:val="18"/>
          <w:sz w:val="18"/>
        </w:rPr>
        <w:t xml:space="preserve"> </w:t>
      </w:r>
      <w:r>
        <w:rPr>
          <w:sz w:val="18"/>
        </w:rPr>
        <w:t>geodezyjnej</w:t>
      </w:r>
      <w:r>
        <w:rPr>
          <w:spacing w:val="18"/>
          <w:sz w:val="18"/>
        </w:rPr>
        <w:t xml:space="preserve"> </w:t>
      </w:r>
      <w:r>
        <w:rPr>
          <w:sz w:val="18"/>
        </w:rPr>
        <w:t>inwentaryzacji</w:t>
      </w:r>
      <w:r>
        <w:rPr>
          <w:spacing w:val="19"/>
          <w:sz w:val="18"/>
        </w:rPr>
        <w:t xml:space="preserve"> </w:t>
      </w:r>
      <w:r>
        <w:rPr>
          <w:sz w:val="18"/>
        </w:rPr>
        <w:t>powykonawczej</w:t>
      </w:r>
      <w:r>
        <w:rPr>
          <w:spacing w:val="18"/>
          <w:sz w:val="18"/>
        </w:rPr>
        <w:t xml:space="preserve"> </w:t>
      </w:r>
      <w:r>
        <w:rPr>
          <w:sz w:val="18"/>
        </w:rPr>
        <w:t>i</w:t>
      </w:r>
      <w:r>
        <w:rPr>
          <w:spacing w:val="18"/>
          <w:sz w:val="18"/>
        </w:rPr>
        <w:t xml:space="preserve"> </w:t>
      </w:r>
      <w:r>
        <w:rPr>
          <w:sz w:val="18"/>
        </w:rPr>
        <w:t>dokumentacji</w:t>
      </w:r>
      <w:r>
        <w:rPr>
          <w:spacing w:val="19"/>
          <w:sz w:val="18"/>
        </w:rPr>
        <w:t xml:space="preserve"> </w:t>
      </w:r>
      <w:r>
        <w:rPr>
          <w:sz w:val="18"/>
        </w:rPr>
        <w:t>powykonawczej</w:t>
      </w:r>
    </w:p>
    <w:p w14:paraId="2B145D2C" w14:textId="77777777" w:rsidR="00F96B37" w:rsidRDefault="002F1A79">
      <w:pPr>
        <w:pStyle w:val="Tekstpodstawowy"/>
        <w:spacing w:line="218" w:lineRule="exact"/>
        <w:ind w:left="1110"/>
      </w:pPr>
      <w:r>
        <w:t>robót budowlanych;</w:t>
      </w:r>
    </w:p>
    <w:p w14:paraId="47472671" w14:textId="77777777" w:rsidR="00F96B37" w:rsidRDefault="002F1A79">
      <w:pPr>
        <w:pStyle w:val="Akapitzlist"/>
        <w:numPr>
          <w:ilvl w:val="0"/>
          <w:numId w:val="25"/>
        </w:numPr>
        <w:tabs>
          <w:tab w:val="left" w:pos="1111"/>
        </w:tabs>
        <w:ind w:right="252"/>
        <w:rPr>
          <w:sz w:val="18"/>
        </w:rPr>
      </w:pPr>
      <w:r>
        <w:rPr>
          <w:sz w:val="18"/>
        </w:rPr>
        <w:t>doprowadzenie do wymaganego przez Zamawiającego stanu istniejącego przed rozpoczęciem realizacji przedmiotu Umowy terenu budowy, a także dróg, nieruchomości, czy też innych obiektów osób trzecich, jeżeli zostały naruszone przez Wykonawcę w trakcie realizacji przedmiotu Umowy;</w:t>
      </w:r>
    </w:p>
    <w:p w14:paraId="0F9AA581" w14:textId="77777777" w:rsidR="00F96B37" w:rsidRDefault="002F1A79">
      <w:pPr>
        <w:pStyle w:val="Akapitzlist"/>
        <w:numPr>
          <w:ilvl w:val="0"/>
          <w:numId w:val="25"/>
        </w:numPr>
        <w:tabs>
          <w:tab w:val="left" w:pos="1111"/>
        </w:tabs>
        <w:spacing w:before="1"/>
        <w:ind w:right="248"/>
        <w:rPr>
          <w:sz w:val="18"/>
        </w:rPr>
      </w:pPr>
      <w:r>
        <w:rPr>
          <w:sz w:val="18"/>
        </w:rPr>
        <w:t>uzyskanie w imieniu i na rzecz Zamawiającego ostatecznej decyzji o pozwoleniu na użytkowanie wydanej dla przedmiotu Umowy bądź uzyskanie w imieniu i na rzecz Zamawiającego zaświadczenia wydanego przez właściwy organ nadzoru budowlanego o zgłoszeniu zakończenia budowy i nie wniesienia sprzeciwu w drodze decyzji odnośnie przystąpienia do użytkowania zadania inwestycyjnego – w zależności od wymogów przepisów</w:t>
      </w:r>
      <w:r>
        <w:rPr>
          <w:spacing w:val="-3"/>
          <w:sz w:val="18"/>
        </w:rPr>
        <w:t xml:space="preserve"> </w:t>
      </w:r>
      <w:r>
        <w:rPr>
          <w:sz w:val="18"/>
        </w:rPr>
        <w:t>prawa.</w:t>
      </w:r>
    </w:p>
    <w:p w14:paraId="3ACC0148" w14:textId="77777777" w:rsidR="00F96B37" w:rsidRDefault="00F96B37">
      <w:pPr>
        <w:pStyle w:val="Tekstpodstawowy"/>
        <w:jc w:val="left"/>
      </w:pPr>
    </w:p>
    <w:p w14:paraId="3F5A0292" w14:textId="77777777" w:rsidR="00F96B37" w:rsidRDefault="002F1A79">
      <w:pPr>
        <w:pStyle w:val="Nagwek1"/>
        <w:ind w:right="132"/>
      </w:pPr>
      <w:r>
        <w:t>§ 3</w:t>
      </w:r>
    </w:p>
    <w:p w14:paraId="7B216597" w14:textId="77777777" w:rsidR="00F96B37" w:rsidRDefault="002F1A79">
      <w:pPr>
        <w:ind w:right="137"/>
        <w:jc w:val="center"/>
        <w:rPr>
          <w:b/>
          <w:sz w:val="18"/>
        </w:rPr>
      </w:pPr>
      <w:r>
        <w:rPr>
          <w:b/>
          <w:sz w:val="18"/>
        </w:rPr>
        <w:t>HARMONOGRAM RZECZOWO FINANSOWY</w:t>
      </w:r>
    </w:p>
    <w:p w14:paraId="4B4347CB" w14:textId="77777777" w:rsidR="00F96B37" w:rsidRPr="00B842AD" w:rsidRDefault="00F96B37">
      <w:pPr>
        <w:pStyle w:val="Tekstpodstawowy"/>
        <w:spacing w:before="12"/>
        <w:jc w:val="left"/>
        <w:rPr>
          <w:b/>
          <w:sz w:val="17"/>
        </w:rPr>
      </w:pPr>
    </w:p>
    <w:p w14:paraId="6F260CFC" w14:textId="0BEE486B" w:rsidR="00F96B37" w:rsidRPr="00B842AD" w:rsidRDefault="002F1A79">
      <w:pPr>
        <w:pStyle w:val="Akapitzlist"/>
        <w:numPr>
          <w:ilvl w:val="0"/>
          <w:numId w:val="24"/>
        </w:numPr>
        <w:tabs>
          <w:tab w:val="left" w:pos="684"/>
        </w:tabs>
        <w:ind w:right="250"/>
        <w:jc w:val="both"/>
        <w:rPr>
          <w:sz w:val="18"/>
        </w:rPr>
      </w:pPr>
      <w:r w:rsidRPr="00B842AD">
        <w:rPr>
          <w:sz w:val="18"/>
        </w:rPr>
        <w:t xml:space="preserve">Wykonawca w terminie 14 dni od dnia podpisania Umowy opracuje i </w:t>
      </w:r>
      <w:bookmarkStart w:id="0" w:name="_Hlk74165725"/>
      <w:r w:rsidRPr="00B842AD">
        <w:rPr>
          <w:sz w:val="18"/>
        </w:rPr>
        <w:t xml:space="preserve">dostarczy harmonogram rzeczowo – finansowy </w:t>
      </w:r>
      <w:bookmarkEnd w:id="0"/>
      <w:r w:rsidRPr="00B842AD">
        <w:rPr>
          <w:sz w:val="18"/>
        </w:rPr>
        <w:t xml:space="preserve"> realizacji  przedmiotu  Umowy  tj.  wykonywania  poszczególnych  prac </w:t>
      </w:r>
      <w:r w:rsidR="00BF5669" w:rsidRPr="00B842AD">
        <w:rPr>
          <w:sz w:val="18"/>
        </w:rPr>
        <w:t xml:space="preserve">                </w:t>
      </w:r>
      <w:r w:rsidRPr="00B842AD">
        <w:rPr>
          <w:sz w:val="18"/>
        </w:rPr>
        <w:t xml:space="preserve"> w ramach realizacji Umowy, który będzie podlegał opini</w:t>
      </w:r>
      <w:r w:rsidR="00255FFC" w:rsidRPr="00B842AD">
        <w:rPr>
          <w:sz w:val="18"/>
        </w:rPr>
        <w:t>owaniu przez Koordynatora inspektorów nadzoru</w:t>
      </w:r>
      <w:r w:rsidRPr="00B842AD">
        <w:rPr>
          <w:sz w:val="18"/>
        </w:rPr>
        <w:t xml:space="preserve"> oraz akceptacji Zamawiającego. Akceptacja Zamawiającego musi być dokonana na piśmie pod rygorem nieważności. W przypadku zgłoszonych uwag przez </w:t>
      </w:r>
      <w:r w:rsidR="00BF5669" w:rsidRPr="00B842AD">
        <w:rPr>
          <w:sz w:val="18"/>
        </w:rPr>
        <w:t>Koordynatora Inspektorów Nadzoru</w:t>
      </w:r>
      <w:r w:rsidRPr="00B842AD">
        <w:rPr>
          <w:sz w:val="18"/>
        </w:rPr>
        <w:t xml:space="preserve"> </w:t>
      </w:r>
      <w:r w:rsidR="00BF5669" w:rsidRPr="00B842AD">
        <w:rPr>
          <w:sz w:val="18"/>
        </w:rPr>
        <w:t>lub Przedstawiciela Zamawiającego</w:t>
      </w:r>
      <w:r w:rsidRPr="00B842AD">
        <w:rPr>
          <w:sz w:val="18"/>
        </w:rPr>
        <w:t xml:space="preserve">, Wykonawca winien je uwzględnić </w:t>
      </w:r>
      <w:r w:rsidR="00FD104B" w:rsidRPr="00B842AD">
        <w:rPr>
          <w:sz w:val="18"/>
        </w:rPr>
        <w:t xml:space="preserve">                   </w:t>
      </w:r>
      <w:r w:rsidRPr="00B842AD">
        <w:rPr>
          <w:sz w:val="18"/>
        </w:rPr>
        <w:t>w terminie 3 dni od ich</w:t>
      </w:r>
      <w:r w:rsidRPr="00B842AD">
        <w:rPr>
          <w:spacing w:val="-17"/>
          <w:sz w:val="18"/>
        </w:rPr>
        <w:t xml:space="preserve"> </w:t>
      </w:r>
      <w:r w:rsidRPr="00B842AD">
        <w:rPr>
          <w:sz w:val="18"/>
        </w:rPr>
        <w:t>przekazania.</w:t>
      </w:r>
    </w:p>
    <w:p w14:paraId="21CD2260" w14:textId="57C2EFCC" w:rsidR="00F96B37" w:rsidRPr="00B842AD" w:rsidRDefault="002F1A79">
      <w:pPr>
        <w:pStyle w:val="Akapitzlist"/>
        <w:numPr>
          <w:ilvl w:val="0"/>
          <w:numId w:val="24"/>
        </w:numPr>
        <w:tabs>
          <w:tab w:val="left" w:pos="684"/>
        </w:tabs>
        <w:ind w:right="250"/>
        <w:jc w:val="both"/>
        <w:rPr>
          <w:sz w:val="18"/>
        </w:rPr>
      </w:pPr>
      <w:r w:rsidRPr="001B69FA">
        <w:rPr>
          <w:sz w:val="18"/>
        </w:rPr>
        <w:t>Harmonogram rzeczowo - finansowy musi zawierać wszelkie koszty sk</w:t>
      </w:r>
      <w:r w:rsidR="00DA00C4" w:rsidRPr="001B69FA">
        <w:rPr>
          <w:sz w:val="18"/>
        </w:rPr>
        <w:t xml:space="preserve">ładające się na cenę oferty </w:t>
      </w:r>
      <w:r w:rsidRPr="001B69FA">
        <w:rPr>
          <w:sz w:val="18"/>
        </w:rPr>
        <w:t>niezbędne d</w:t>
      </w:r>
      <w:r w:rsidR="00DA00C4" w:rsidRPr="001B69FA">
        <w:rPr>
          <w:sz w:val="18"/>
        </w:rPr>
        <w:t>o zrealizowania przedmiotu Umow</w:t>
      </w:r>
      <w:r w:rsidR="001B69FA" w:rsidRPr="001B69FA">
        <w:rPr>
          <w:sz w:val="18"/>
        </w:rPr>
        <w:t>y</w:t>
      </w:r>
      <w:r w:rsidRPr="001B69FA">
        <w:rPr>
          <w:sz w:val="18"/>
        </w:rPr>
        <w:t xml:space="preserve"> i uwzględniać terminy realizacji wynikające z oferty i Umowy. Wykonawca </w:t>
      </w:r>
      <w:r w:rsidRPr="00B842AD">
        <w:rPr>
          <w:sz w:val="18"/>
        </w:rPr>
        <w:t>sporządzając harmonogram rzeczowo – finansowy realizacji przedmiotu Umowy uwzględni przerwy wynikające z przyczyn technologicznych i atmosferycznych, typowych dla danej pory roku, a także harmonogram przyznanych zamknięć drogowych, torowych, itp. (jeżeli dotyczy) oraz inne okoliczności mogące mieć wpływ na terminowość wykonania</w:t>
      </w:r>
      <w:r w:rsidRPr="00B842AD">
        <w:rPr>
          <w:spacing w:val="-11"/>
          <w:sz w:val="18"/>
        </w:rPr>
        <w:t xml:space="preserve"> </w:t>
      </w:r>
      <w:r w:rsidRPr="00B842AD">
        <w:rPr>
          <w:sz w:val="18"/>
        </w:rPr>
        <w:t>Umowy.</w:t>
      </w:r>
    </w:p>
    <w:p w14:paraId="55AC760B" w14:textId="393281B2" w:rsidR="00F96B37" w:rsidRPr="00B842AD" w:rsidRDefault="002F1A79" w:rsidP="0051194E">
      <w:pPr>
        <w:pStyle w:val="Akapitzlist"/>
        <w:numPr>
          <w:ilvl w:val="0"/>
          <w:numId w:val="24"/>
        </w:numPr>
        <w:tabs>
          <w:tab w:val="left" w:pos="684"/>
        </w:tabs>
        <w:ind w:right="248" w:hanging="541"/>
        <w:jc w:val="both"/>
        <w:rPr>
          <w:sz w:val="18"/>
        </w:rPr>
      </w:pPr>
      <w:r w:rsidRPr="00B842AD">
        <w:rPr>
          <w:sz w:val="18"/>
        </w:rPr>
        <w:t xml:space="preserve">Jeżeli </w:t>
      </w:r>
      <w:r w:rsidR="00BF5669" w:rsidRPr="00B842AD">
        <w:rPr>
          <w:sz w:val="18"/>
        </w:rPr>
        <w:t>Przedstawiciel Zamawiającego</w:t>
      </w:r>
      <w:r w:rsidRPr="00B842AD">
        <w:rPr>
          <w:sz w:val="18"/>
        </w:rPr>
        <w:t xml:space="preserve"> lub </w:t>
      </w:r>
      <w:r w:rsidR="00BF5669" w:rsidRPr="00B842AD">
        <w:rPr>
          <w:sz w:val="18"/>
        </w:rPr>
        <w:t xml:space="preserve">Koordynator Inspektorów Nadzoru </w:t>
      </w:r>
      <w:r w:rsidRPr="00B842AD">
        <w:rPr>
          <w:sz w:val="18"/>
        </w:rPr>
        <w:t>w trakcie realizacji Umowy powiadomi Wykonawcę, że zaakceptowany, w sposób określony powyżej, harmonogram rzeczowo – finansowy realizacji inwestycji nie jest zgodny z rzeczywistym postępem prac</w:t>
      </w:r>
      <w:r w:rsidR="00FD104B" w:rsidRPr="00B842AD">
        <w:rPr>
          <w:sz w:val="18"/>
        </w:rPr>
        <w:t xml:space="preserve">                            </w:t>
      </w:r>
      <w:r w:rsidRPr="00B842AD">
        <w:rPr>
          <w:sz w:val="18"/>
        </w:rPr>
        <w:t xml:space="preserve"> i deklarowanymi zamiarami Wykonawcy, to Wykonawca w terminie 7 dni od daty otrzymania takiego powiadomienia przedłoży skorygowany harmonogram, który podlegać będzie zaopini</w:t>
      </w:r>
      <w:r w:rsidR="009C1FF2" w:rsidRPr="00B842AD">
        <w:rPr>
          <w:sz w:val="18"/>
        </w:rPr>
        <w:t xml:space="preserve">owaniu przez </w:t>
      </w:r>
      <w:r w:rsidR="00255FFC" w:rsidRPr="00B842AD">
        <w:rPr>
          <w:sz w:val="18"/>
        </w:rPr>
        <w:t xml:space="preserve"> Koordynator Inspektorów Nadzoru</w:t>
      </w:r>
      <w:r w:rsidRPr="00B842AD">
        <w:rPr>
          <w:sz w:val="18"/>
        </w:rPr>
        <w:t xml:space="preserve"> oraz pisemnej, pod rygorem nieważności, akceptacji Zamawiającego.</w:t>
      </w:r>
      <w:r w:rsidR="00BF5669" w:rsidRPr="00B842AD">
        <w:rPr>
          <w:sz w:val="18"/>
        </w:rPr>
        <w:t xml:space="preserve">   </w:t>
      </w:r>
      <w:r w:rsidRPr="00B842AD">
        <w:rPr>
          <w:sz w:val="18"/>
        </w:rPr>
        <w:t xml:space="preserve">W przypadku zgłoszonych uwag przez </w:t>
      </w:r>
      <w:r w:rsidR="00BF5669" w:rsidRPr="00B842AD">
        <w:rPr>
          <w:sz w:val="18"/>
        </w:rPr>
        <w:t>Koordynatora inspektorów nadzoru</w:t>
      </w:r>
      <w:r w:rsidRPr="00B842AD">
        <w:rPr>
          <w:sz w:val="18"/>
        </w:rPr>
        <w:t xml:space="preserve"> lub Zamawiającego, Wykonawca winien je uwzględnić w terminie 3 dni od ich</w:t>
      </w:r>
      <w:r w:rsidRPr="00B842AD">
        <w:rPr>
          <w:spacing w:val="-6"/>
          <w:sz w:val="18"/>
        </w:rPr>
        <w:t xml:space="preserve"> </w:t>
      </w:r>
      <w:r w:rsidRPr="00B842AD">
        <w:rPr>
          <w:sz w:val="18"/>
        </w:rPr>
        <w:t>przekazania.</w:t>
      </w:r>
    </w:p>
    <w:p w14:paraId="5439748A" w14:textId="31F09D47" w:rsidR="00F96B37" w:rsidRDefault="002F1A79" w:rsidP="0051194E">
      <w:pPr>
        <w:pStyle w:val="Akapitzlist"/>
        <w:numPr>
          <w:ilvl w:val="0"/>
          <w:numId w:val="24"/>
        </w:numPr>
        <w:tabs>
          <w:tab w:val="left" w:pos="684"/>
        </w:tabs>
        <w:ind w:right="248" w:hanging="541"/>
        <w:jc w:val="both"/>
        <w:rPr>
          <w:sz w:val="18"/>
        </w:rPr>
      </w:pPr>
      <w:r w:rsidRPr="00B842AD">
        <w:rPr>
          <w:sz w:val="18"/>
        </w:rPr>
        <w:t>Wykonawca zobowiązany jest poinformować Zamawiającego o możliwości niedotrzymania umówionego terminu wykonania przedmiotu Umo</w:t>
      </w:r>
      <w:r w:rsidR="00FD104B" w:rsidRPr="00B842AD">
        <w:rPr>
          <w:sz w:val="18"/>
        </w:rPr>
        <w:t xml:space="preserve">wy (§2 ust. 1) bądź terminów </w:t>
      </w:r>
      <w:r w:rsidRPr="00B842AD">
        <w:rPr>
          <w:sz w:val="18"/>
        </w:rPr>
        <w:t>wskazanych</w:t>
      </w:r>
      <w:r w:rsidR="00FD104B" w:rsidRPr="00B842AD">
        <w:rPr>
          <w:sz w:val="18"/>
        </w:rPr>
        <w:t xml:space="preserve">                   </w:t>
      </w:r>
      <w:r w:rsidRPr="00B842AD">
        <w:rPr>
          <w:sz w:val="18"/>
        </w:rPr>
        <w:t xml:space="preserve"> w </w:t>
      </w:r>
      <w:r w:rsidR="00FD104B" w:rsidRPr="00B842AD">
        <w:rPr>
          <w:sz w:val="18"/>
        </w:rPr>
        <w:t>harmonogramie rzeczowo-finansowym,</w:t>
      </w:r>
      <w:r w:rsidRPr="00B842AD">
        <w:rPr>
          <w:sz w:val="18"/>
        </w:rPr>
        <w:t xml:space="preserve"> w terminie 3</w:t>
      </w:r>
      <w:r w:rsidR="00F33C75">
        <w:rPr>
          <w:sz w:val="18"/>
        </w:rPr>
        <w:t xml:space="preserve"> dni </w:t>
      </w:r>
      <w:r w:rsidRPr="00B842AD">
        <w:rPr>
          <w:sz w:val="18"/>
        </w:rPr>
        <w:t xml:space="preserve"> od daty kiedy było możliwe stwierdzenie tej okoliczności. Wykonawca  w takiej sytuacji zobowiązany jest sporządzić program naprawczy</w:t>
      </w:r>
      <w:r>
        <w:rPr>
          <w:sz w:val="18"/>
        </w:rPr>
        <w:t>. Program taki ma przedstawiać plan działań mający na celu nadrobienie opóźnień w realizacji przedmiotu Umowy, obejmujący w szczególności: propozycje nowych termi</w:t>
      </w:r>
      <w:r w:rsidR="00FD104B">
        <w:rPr>
          <w:sz w:val="18"/>
        </w:rPr>
        <w:t>nów realizacji poszczególnych ETAPÓW</w:t>
      </w:r>
      <w:r>
        <w:rPr>
          <w:sz w:val="18"/>
        </w:rPr>
        <w:t>, których termin wykonania jest zagrożony lub których termin wykonania już upłynął, a które nie zostały jeszcze zrealizowane oraz wskazanie konkretnych środków i metod zmierzających do zapobieżenia opóźnieniu lub jego redukcji. W celu uniknięcia jakichkolwiek wątpliwości ustala się, iż przyjęcie lub akceptacja programów naprawczych przez Zamawiającego może nastąpić wyłącznie w formie pisemnej pod rygorem nieważności oraz że nie stanowi ona zgody na zmianę terminów realizacji wskazanych w Umowie. Jakakolwiek zmiana terminów ustalonych w Umowie wymaga formy aneksu sporządzonego na piśmie pod rygorem</w:t>
      </w:r>
      <w:r>
        <w:rPr>
          <w:spacing w:val="-9"/>
          <w:sz w:val="18"/>
        </w:rPr>
        <w:t xml:space="preserve"> </w:t>
      </w:r>
      <w:r>
        <w:rPr>
          <w:sz w:val="18"/>
        </w:rPr>
        <w:t>nieważności.</w:t>
      </w:r>
    </w:p>
    <w:p w14:paraId="3B38A53B" w14:textId="77777777" w:rsidR="00F96B37" w:rsidRDefault="00F96B37">
      <w:pPr>
        <w:pStyle w:val="Tekstpodstawowy"/>
        <w:jc w:val="left"/>
      </w:pPr>
    </w:p>
    <w:p w14:paraId="07278CC6" w14:textId="77777777" w:rsidR="00F96B37" w:rsidRDefault="002F1A79">
      <w:pPr>
        <w:pStyle w:val="Nagwek1"/>
        <w:spacing w:line="219" w:lineRule="exact"/>
        <w:ind w:right="132"/>
      </w:pPr>
      <w:r>
        <w:t>§ 4</w:t>
      </w:r>
    </w:p>
    <w:p w14:paraId="0609ED38" w14:textId="5CA6AFCD" w:rsidR="00F96B37" w:rsidRPr="009C1FF2" w:rsidRDefault="002F1A79" w:rsidP="009C1FF2">
      <w:pPr>
        <w:ind w:right="131"/>
        <w:jc w:val="center"/>
        <w:rPr>
          <w:b/>
          <w:sz w:val="18"/>
        </w:rPr>
      </w:pPr>
      <w:r>
        <w:rPr>
          <w:b/>
          <w:sz w:val="18"/>
        </w:rPr>
        <w:t>WYNAGRODZENIE</w:t>
      </w:r>
    </w:p>
    <w:p w14:paraId="776880F1" w14:textId="0F6F17A6" w:rsidR="00F96B37" w:rsidRPr="00F212DD" w:rsidRDefault="002F1A79" w:rsidP="00B71EE9">
      <w:pPr>
        <w:pStyle w:val="Akapitzlist"/>
        <w:numPr>
          <w:ilvl w:val="0"/>
          <w:numId w:val="23"/>
        </w:numPr>
        <w:tabs>
          <w:tab w:val="left" w:pos="684"/>
          <w:tab w:val="left" w:pos="8357"/>
        </w:tabs>
        <w:spacing w:before="1"/>
        <w:ind w:right="247"/>
        <w:rPr>
          <w:color w:val="000000" w:themeColor="text1"/>
          <w:sz w:val="18"/>
        </w:rPr>
        <w:sectPr w:rsidR="00F96B37" w:rsidRPr="00F212DD">
          <w:pgSz w:w="11910" w:h="16840"/>
          <w:pgMar w:top="760" w:right="1020" w:bottom="1200" w:left="1160" w:header="278" w:footer="993" w:gutter="0"/>
          <w:cols w:space="708"/>
        </w:sectPr>
      </w:pPr>
      <w:r w:rsidRPr="00F33C75">
        <w:rPr>
          <w:sz w:val="18"/>
        </w:rPr>
        <w:t>Za wykonanie przedmiotu Umowy Zamawiający zapłaci Wykonawcy wynagrodzenie ryczałtowe w wysokości:</w:t>
      </w:r>
      <w:r w:rsidRPr="00F33C75">
        <w:rPr>
          <w:color w:val="FF0000"/>
          <w:sz w:val="18"/>
        </w:rPr>
        <w:t xml:space="preserve"> </w:t>
      </w:r>
      <w:r w:rsidRPr="001B69FA">
        <w:rPr>
          <w:sz w:val="18"/>
        </w:rPr>
        <w:t>[…………………………..…….] zł netto, (słownie: […………………………..…….] złotych), tj. […………………………..…….] zł brutto (słownie:</w:t>
      </w:r>
      <w:r w:rsidRPr="001B69FA">
        <w:rPr>
          <w:spacing w:val="14"/>
          <w:sz w:val="18"/>
        </w:rPr>
        <w:t xml:space="preserve"> </w:t>
      </w:r>
      <w:r w:rsidRPr="001B69FA">
        <w:rPr>
          <w:sz w:val="18"/>
        </w:rPr>
        <w:t>[…………………………..…….],</w:t>
      </w:r>
      <w:r w:rsidRPr="001B69FA">
        <w:rPr>
          <w:spacing w:val="5"/>
          <w:sz w:val="18"/>
        </w:rPr>
        <w:t xml:space="preserve"> </w:t>
      </w:r>
      <w:r w:rsidRPr="001B69FA">
        <w:rPr>
          <w:sz w:val="18"/>
        </w:rPr>
        <w:t>łącznie</w:t>
      </w:r>
      <w:r w:rsidRPr="001B69FA">
        <w:rPr>
          <w:sz w:val="18"/>
        </w:rPr>
        <w:tab/>
        <w:t xml:space="preserve">z </w:t>
      </w:r>
      <w:r w:rsidRPr="001B69FA">
        <w:rPr>
          <w:spacing w:val="-3"/>
          <w:sz w:val="18"/>
        </w:rPr>
        <w:t xml:space="preserve">podatkiem </w:t>
      </w:r>
      <w:r w:rsidRPr="001B69FA">
        <w:rPr>
          <w:sz w:val="18"/>
        </w:rPr>
        <w:t xml:space="preserve">VAT , według stawki </w:t>
      </w:r>
      <w:r w:rsidR="00F33C75" w:rsidRPr="001B69FA">
        <w:rPr>
          <w:sz w:val="18"/>
        </w:rPr>
        <w:t>……………….</w:t>
      </w:r>
    </w:p>
    <w:p w14:paraId="7F2795A8" w14:textId="77777777" w:rsidR="00F96B37" w:rsidRDefault="002F1A79">
      <w:pPr>
        <w:pStyle w:val="Akapitzlist"/>
        <w:numPr>
          <w:ilvl w:val="0"/>
          <w:numId w:val="23"/>
        </w:numPr>
        <w:tabs>
          <w:tab w:val="left" w:pos="684"/>
        </w:tabs>
        <w:spacing w:before="90"/>
        <w:ind w:right="248"/>
        <w:rPr>
          <w:sz w:val="18"/>
        </w:rPr>
      </w:pPr>
      <w:r>
        <w:rPr>
          <w:sz w:val="18"/>
        </w:rPr>
        <w:lastRenderedPageBreak/>
        <w:t>Wykonawca oświadcza, że wynagrodzenie obejmuje wszelkie niezbędne koszty dla wykonania przedmiotu Umowy, w tym również koszty uzyskania niezbędnych danych, opinii, uzgodnień, opłat za media, zgodnie z obowiązującymi przepisami prawa, jak również nie będzie podlegać zmianie w toku realizacji Umowy. Wykonawca w ramach wynagrodzenia określonego w ust. 1 powyżej zobowiązuje się do wykonania wszelkich robót i czynności koniecznych do zrealizowania Przedmiotu Umowy niezależnie od tego, czy zostały one przewidziane na dzień złożenia oferty. Niedoszacowanie, pominięcie lub brak rozpoznania zakresu realizacji Przedmiotu Umowy nie może być podstawą do żądania zmiany wynagrodzenia określonego w ust. 1 niniejszego paragrafu. Wykonawca oświadcza, że zapoznał się z warunkami realizacji robót, wykonał wizję lokalną oraz niezbędne pomiary z natury oraz że nie wnosi uwag i żadnych</w:t>
      </w:r>
      <w:r>
        <w:rPr>
          <w:spacing w:val="-19"/>
          <w:sz w:val="18"/>
        </w:rPr>
        <w:t xml:space="preserve"> </w:t>
      </w:r>
      <w:r>
        <w:rPr>
          <w:sz w:val="18"/>
        </w:rPr>
        <w:t>zastrzeżeń.</w:t>
      </w:r>
    </w:p>
    <w:p w14:paraId="2CA554D4" w14:textId="77777777" w:rsidR="00F96B37" w:rsidRDefault="002F1A79">
      <w:pPr>
        <w:pStyle w:val="Akapitzlist"/>
        <w:numPr>
          <w:ilvl w:val="0"/>
          <w:numId w:val="23"/>
        </w:numPr>
        <w:tabs>
          <w:tab w:val="left" w:pos="684"/>
        </w:tabs>
        <w:spacing w:line="218" w:lineRule="exact"/>
        <w:rPr>
          <w:sz w:val="18"/>
        </w:rPr>
      </w:pPr>
      <w:r>
        <w:rPr>
          <w:sz w:val="18"/>
        </w:rPr>
        <w:t>Zbycie, cesja bądź inne przeniesienie wierzytelności objętych niniejszą Umową</w:t>
      </w:r>
      <w:r>
        <w:rPr>
          <w:spacing w:val="49"/>
          <w:sz w:val="18"/>
        </w:rPr>
        <w:t xml:space="preserve"> </w:t>
      </w:r>
      <w:r>
        <w:rPr>
          <w:sz w:val="18"/>
        </w:rPr>
        <w:t>wymaga</w:t>
      </w:r>
    </w:p>
    <w:p w14:paraId="5DB41A29" w14:textId="77777777" w:rsidR="00F96B37" w:rsidRDefault="002F1A79">
      <w:pPr>
        <w:pStyle w:val="Tekstpodstawowy"/>
        <w:spacing w:line="218" w:lineRule="exact"/>
        <w:ind w:left="683"/>
      </w:pPr>
      <w:r>
        <w:t>pisemnej pod rygorem nieważności zgody Zamawiającego.</w:t>
      </w:r>
    </w:p>
    <w:p w14:paraId="615C8C3B" w14:textId="77777777" w:rsidR="00F96B37" w:rsidRDefault="002F1A79">
      <w:pPr>
        <w:pStyle w:val="Akapitzlist"/>
        <w:numPr>
          <w:ilvl w:val="0"/>
          <w:numId w:val="23"/>
        </w:numPr>
        <w:tabs>
          <w:tab w:val="left" w:pos="684"/>
        </w:tabs>
        <w:rPr>
          <w:sz w:val="18"/>
        </w:rPr>
      </w:pPr>
      <w:r>
        <w:rPr>
          <w:sz w:val="18"/>
        </w:rPr>
        <w:t>Zasady płatności wynagrodzenia określone są w § 9</w:t>
      </w:r>
      <w:r>
        <w:rPr>
          <w:spacing w:val="-10"/>
          <w:sz w:val="18"/>
        </w:rPr>
        <w:t xml:space="preserve"> </w:t>
      </w:r>
      <w:r>
        <w:rPr>
          <w:sz w:val="18"/>
        </w:rPr>
        <w:t>Umowy.</w:t>
      </w:r>
    </w:p>
    <w:p w14:paraId="367C9E82" w14:textId="77777777" w:rsidR="00F96B37" w:rsidRDefault="00F96B37">
      <w:pPr>
        <w:pStyle w:val="Tekstpodstawowy"/>
        <w:spacing w:before="1"/>
        <w:jc w:val="left"/>
      </w:pPr>
    </w:p>
    <w:p w14:paraId="65D9AA5B" w14:textId="77777777" w:rsidR="00F96B37" w:rsidRDefault="002F1A79">
      <w:pPr>
        <w:pStyle w:val="Nagwek1"/>
        <w:spacing w:line="219" w:lineRule="exact"/>
        <w:ind w:right="132"/>
      </w:pPr>
      <w:r>
        <w:t>§ 5</w:t>
      </w:r>
    </w:p>
    <w:p w14:paraId="6A6949AF" w14:textId="77777777" w:rsidR="00F96B37" w:rsidRDefault="002F1A79">
      <w:pPr>
        <w:ind w:right="138"/>
        <w:jc w:val="center"/>
        <w:rPr>
          <w:b/>
          <w:sz w:val="18"/>
        </w:rPr>
      </w:pPr>
      <w:r>
        <w:rPr>
          <w:b/>
          <w:sz w:val="18"/>
        </w:rPr>
        <w:t>OBOWIĄZKI</w:t>
      </w:r>
      <w:r>
        <w:rPr>
          <w:b/>
          <w:spacing w:val="-6"/>
          <w:sz w:val="18"/>
        </w:rPr>
        <w:t xml:space="preserve"> </w:t>
      </w:r>
      <w:r>
        <w:rPr>
          <w:b/>
          <w:sz w:val="18"/>
        </w:rPr>
        <w:t>WYKONAWCY</w:t>
      </w:r>
    </w:p>
    <w:p w14:paraId="643CBC9A" w14:textId="77777777" w:rsidR="00F96B37" w:rsidRDefault="00F96B37">
      <w:pPr>
        <w:pStyle w:val="Tekstpodstawowy"/>
        <w:spacing w:before="11"/>
        <w:jc w:val="left"/>
        <w:rPr>
          <w:b/>
          <w:sz w:val="17"/>
        </w:rPr>
      </w:pPr>
    </w:p>
    <w:p w14:paraId="091C4DB8" w14:textId="77777777" w:rsidR="00F96B37" w:rsidRDefault="002F1A79">
      <w:pPr>
        <w:pStyle w:val="Akapitzlist"/>
        <w:numPr>
          <w:ilvl w:val="0"/>
          <w:numId w:val="22"/>
        </w:numPr>
        <w:tabs>
          <w:tab w:val="left" w:pos="684"/>
        </w:tabs>
        <w:spacing w:line="219" w:lineRule="exact"/>
        <w:jc w:val="both"/>
        <w:rPr>
          <w:sz w:val="18"/>
        </w:rPr>
      </w:pPr>
      <w:r>
        <w:rPr>
          <w:sz w:val="18"/>
        </w:rPr>
        <w:t>Do obowiązków Wykonawcy należy w</w:t>
      </w:r>
      <w:r>
        <w:rPr>
          <w:spacing w:val="-13"/>
          <w:sz w:val="18"/>
        </w:rPr>
        <w:t xml:space="preserve"> </w:t>
      </w:r>
      <w:r>
        <w:rPr>
          <w:sz w:val="18"/>
        </w:rPr>
        <w:t>szczególności:</w:t>
      </w:r>
    </w:p>
    <w:p w14:paraId="1DDE434B" w14:textId="1FA383D7" w:rsidR="00F96B37" w:rsidRDefault="002F1A79">
      <w:pPr>
        <w:pStyle w:val="Akapitzlist"/>
        <w:numPr>
          <w:ilvl w:val="1"/>
          <w:numId w:val="22"/>
        </w:numPr>
        <w:tabs>
          <w:tab w:val="left" w:pos="1111"/>
        </w:tabs>
        <w:ind w:right="247"/>
        <w:rPr>
          <w:sz w:val="18"/>
        </w:rPr>
      </w:pPr>
      <w:r>
        <w:rPr>
          <w:sz w:val="18"/>
        </w:rPr>
        <w:t xml:space="preserve">w przypadku, gdy konsekwencją realizacji przedmiotu Umowy będzie powstanie odpadów, postępowanie zgodnie z postanowieniami  ustawy z dnia 14 grudnia 2012 r. o odpadach,   </w:t>
      </w:r>
      <w:r w:rsidR="00877FFB">
        <w:rPr>
          <w:sz w:val="18"/>
        </w:rPr>
        <w:t xml:space="preserve">               </w:t>
      </w:r>
      <w:r>
        <w:rPr>
          <w:sz w:val="18"/>
        </w:rPr>
        <w:t xml:space="preserve"> a w szczególności posługiwanie się przy gospodarowaniu odpadami, podmiotami spełniającymi warunki określone ww.</w:t>
      </w:r>
      <w:r>
        <w:rPr>
          <w:spacing w:val="-4"/>
          <w:sz w:val="18"/>
        </w:rPr>
        <w:t xml:space="preserve"> </w:t>
      </w:r>
      <w:r>
        <w:rPr>
          <w:sz w:val="18"/>
        </w:rPr>
        <w:t>ustawą;</w:t>
      </w:r>
    </w:p>
    <w:p w14:paraId="72C8579B" w14:textId="0CE36F09" w:rsidR="00F96B37" w:rsidRDefault="002F1A79">
      <w:pPr>
        <w:pStyle w:val="Akapitzlist"/>
        <w:numPr>
          <w:ilvl w:val="1"/>
          <w:numId w:val="22"/>
        </w:numPr>
        <w:tabs>
          <w:tab w:val="left" w:pos="1111"/>
        </w:tabs>
        <w:spacing w:before="2"/>
        <w:ind w:right="249"/>
        <w:rPr>
          <w:sz w:val="18"/>
        </w:rPr>
      </w:pPr>
      <w:r>
        <w:rPr>
          <w:sz w:val="18"/>
        </w:rPr>
        <w:t xml:space="preserve">zabezpieczenie terenu budowy z należytą starannością, dbanie o należyty porządek na terenie budowy, w tym zapewnienie na swój koszt i ryzyko ochrony mienia Zamawiającego znajdującego się na terenie budowy oraz właściwe zorganizowanie zaplecza budowy. Wykonawca ponosi odpowiedzialność prawną i finansową za wszelkie zdarzenia związane </w:t>
      </w:r>
      <w:r w:rsidR="00877FFB">
        <w:rPr>
          <w:sz w:val="18"/>
        </w:rPr>
        <w:t xml:space="preserve">                 </w:t>
      </w:r>
      <w:r>
        <w:rPr>
          <w:sz w:val="18"/>
        </w:rPr>
        <w:t>z realizacją inwestycji na terenie budowy i poza tym terenem, w zakresie będącym konsekwencją realizacji niniejszej</w:t>
      </w:r>
      <w:r>
        <w:rPr>
          <w:spacing w:val="-2"/>
          <w:sz w:val="18"/>
        </w:rPr>
        <w:t xml:space="preserve"> </w:t>
      </w:r>
      <w:r>
        <w:rPr>
          <w:sz w:val="18"/>
        </w:rPr>
        <w:t>Umowy;</w:t>
      </w:r>
    </w:p>
    <w:p w14:paraId="0AD5BA77" w14:textId="77777777" w:rsidR="00F96B37" w:rsidRDefault="002F1A79">
      <w:pPr>
        <w:pStyle w:val="Akapitzlist"/>
        <w:numPr>
          <w:ilvl w:val="1"/>
          <w:numId w:val="22"/>
        </w:numPr>
        <w:tabs>
          <w:tab w:val="left" w:pos="1111"/>
        </w:tabs>
        <w:ind w:right="247"/>
        <w:rPr>
          <w:sz w:val="18"/>
        </w:rPr>
      </w:pPr>
      <w:r>
        <w:rPr>
          <w:sz w:val="18"/>
        </w:rPr>
        <w:t>zapewnienie na terenie budowy właściwych warunków BHP i ochrony przeciw pożarowej  pod rygorem ponoszenia wszystkich kosztów usunięcia szkód w mieniu Zamawiającego oraz osób trzecich, powstałych w związku z realizacją robót i z niewłaściwym zabezpieczeniem terenu budowy przez</w:t>
      </w:r>
      <w:r>
        <w:rPr>
          <w:spacing w:val="-5"/>
          <w:sz w:val="18"/>
        </w:rPr>
        <w:t xml:space="preserve"> </w:t>
      </w:r>
      <w:r>
        <w:rPr>
          <w:sz w:val="18"/>
        </w:rPr>
        <w:t>Wykonawcę;</w:t>
      </w:r>
    </w:p>
    <w:p w14:paraId="445F2319" w14:textId="0C559D09" w:rsidR="00F96B37" w:rsidRDefault="002F1A79">
      <w:pPr>
        <w:pStyle w:val="Akapitzlist"/>
        <w:numPr>
          <w:ilvl w:val="1"/>
          <w:numId w:val="22"/>
        </w:numPr>
        <w:tabs>
          <w:tab w:val="left" w:pos="1111"/>
        </w:tabs>
        <w:ind w:right="247"/>
        <w:rPr>
          <w:sz w:val="18"/>
        </w:rPr>
      </w:pPr>
      <w:r>
        <w:rPr>
          <w:sz w:val="18"/>
        </w:rPr>
        <w:t xml:space="preserve">utrzymanie terenu budowy w stanie wolnym od przeszkód komunikacyjnych oraz składowanie w należytym porządku, a następnie usunięcie wszelkich urządzeń pomocniczych, zbędnych materiałów, odpadów i śmieci oraz niepotrzebnych urządzeń prowizorycznych, zgodnie </w:t>
      </w:r>
      <w:r w:rsidR="00877FFB">
        <w:rPr>
          <w:sz w:val="18"/>
        </w:rPr>
        <w:t xml:space="preserve">                     </w:t>
      </w:r>
      <w:r>
        <w:rPr>
          <w:sz w:val="18"/>
        </w:rPr>
        <w:t>z obowiązującymi</w:t>
      </w:r>
      <w:r>
        <w:rPr>
          <w:spacing w:val="-6"/>
          <w:sz w:val="18"/>
        </w:rPr>
        <w:t xml:space="preserve"> </w:t>
      </w:r>
      <w:r>
        <w:rPr>
          <w:sz w:val="18"/>
        </w:rPr>
        <w:t>przepisami;</w:t>
      </w:r>
    </w:p>
    <w:p w14:paraId="10D254F2" w14:textId="67D7935C" w:rsidR="00F96B37" w:rsidRDefault="002F1A79">
      <w:pPr>
        <w:pStyle w:val="Akapitzlist"/>
        <w:numPr>
          <w:ilvl w:val="1"/>
          <w:numId w:val="22"/>
        </w:numPr>
        <w:tabs>
          <w:tab w:val="left" w:pos="1111"/>
        </w:tabs>
        <w:ind w:right="249"/>
        <w:rPr>
          <w:sz w:val="18"/>
        </w:rPr>
      </w:pPr>
      <w:r>
        <w:rPr>
          <w:sz w:val="18"/>
        </w:rPr>
        <w:t xml:space="preserve">wykonanie i zainstalowanie na swój koszt w terminie do 30 dni od dnia zawarcia Umowy,   </w:t>
      </w:r>
      <w:r w:rsidR="00877FFB">
        <w:rPr>
          <w:sz w:val="18"/>
        </w:rPr>
        <w:t xml:space="preserve">                </w:t>
      </w:r>
      <w:r>
        <w:rPr>
          <w:sz w:val="18"/>
        </w:rPr>
        <w:t xml:space="preserve">w obrębie  placu   budowy,  tablicy   informacyjnej  przedstawiającej   m.  in.  informację   </w:t>
      </w:r>
      <w:r w:rsidR="00877FFB">
        <w:rPr>
          <w:sz w:val="18"/>
        </w:rPr>
        <w:t xml:space="preserve">               </w:t>
      </w:r>
      <w:r>
        <w:rPr>
          <w:sz w:val="18"/>
        </w:rPr>
        <w:t>o zakresie i harmonogramie wykonania Zadania inwestycyjnego. Przed przystąpieniem do instalacji, Wykonawca zobowiązany jest uzyskać pisemną akceptację Zamawiającego co do treści oraz rozmieszczenia tablicy na placu budowy. Wykonawca ma obowiązek dbać o tablicę, w szczególności zachować jej trwałość, czystość oraz widoczność przez cały okres realizacji przedmiotu Umowy, do czasu odbioru końcowego, a następnie odpowiednio je zdemontować i zutylizować, zgodnie z postanowieniami</w:t>
      </w:r>
      <w:r>
        <w:rPr>
          <w:spacing w:val="-6"/>
          <w:sz w:val="18"/>
        </w:rPr>
        <w:t xml:space="preserve"> </w:t>
      </w:r>
      <w:r>
        <w:rPr>
          <w:sz w:val="18"/>
        </w:rPr>
        <w:t>Umowy;</w:t>
      </w:r>
    </w:p>
    <w:p w14:paraId="701179BD" w14:textId="77777777" w:rsidR="00F96B37" w:rsidRDefault="002F1A79">
      <w:pPr>
        <w:pStyle w:val="Akapitzlist"/>
        <w:numPr>
          <w:ilvl w:val="1"/>
          <w:numId w:val="22"/>
        </w:numPr>
        <w:tabs>
          <w:tab w:val="left" w:pos="1111"/>
        </w:tabs>
        <w:ind w:right="249"/>
        <w:rPr>
          <w:sz w:val="18"/>
        </w:rPr>
      </w:pPr>
      <w:r>
        <w:rPr>
          <w:sz w:val="18"/>
        </w:rPr>
        <w:t>ponoszenie odpowiedzialności za wszelkie szkody wynikłe w trakcie wykonywania robót na terenie budowy i jego okolicy oraz wyrządzone osobom trzecim. W tym przypadku Wykonawca zobowiązany jest do ich naprawienia na własny</w:t>
      </w:r>
      <w:r>
        <w:rPr>
          <w:spacing w:val="-12"/>
          <w:sz w:val="18"/>
        </w:rPr>
        <w:t xml:space="preserve"> </w:t>
      </w:r>
      <w:r>
        <w:rPr>
          <w:sz w:val="18"/>
        </w:rPr>
        <w:t>koszt;</w:t>
      </w:r>
    </w:p>
    <w:p w14:paraId="69783FD8" w14:textId="77777777" w:rsidR="00F96B37" w:rsidRDefault="002F1A79">
      <w:pPr>
        <w:pStyle w:val="Akapitzlist"/>
        <w:numPr>
          <w:ilvl w:val="1"/>
          <w:numId w:val="22"/>
        </w:numPr>
        <w:tabs>
          <w:tab w:val="left" w:pos="1111"/>
        </w:tabs>
        <w:spacing w:line="219" w:lineRule="exact"/>
        <w:rPr>
          <w:sz w:val="18"/>
        </w:rPr>
      </w:pPr>
      <w:r>
        <w:rPr>
          <w:sz w:val="18"/>
        </w:rPr>
        <w:t>na</w:t>
      </w:r>
      <w:r>
        <w:rPr>
          <w:spacing w:val="13"/>
          <w:sz w:val="18"/>
        </w:rPr>
        <w:t xml:space="preserve"> </w:t>
      </w:r>
      <w:r>
        <w:rPr>
          <w:sz w:val="18"/>
        </w:rPr>
        <w:t>żądanie</w:t>
      </w:r>
      <w:r>
        <w:rPr>
          <w:spacing w:val="15"/>
          <w:sz w:val="18"/>
        </w:rPr>
        <w:t xml:space="preserve"> </w:t>
      </w:r>
      <w:r>
        <w:rPr>
          <w:sz w:val="18"/>
        </w:rPr>
        <w:t>Zamawiającego</w:t>
      </w:r>
      <w:r>
        <w:rPr>
          <w:spacing w:val="15"/>
          <w:sz w:val="18"/>
        </w:rPr>
        <w:t xml:space="preserve"> </w:t>
      </w:r>
      <w:r>
        <w:rPr>
          <w:sz w:val="18"/>
        </w:rPr>
        <w:t>przerwanie</w:t>
      </w:r>
      <w:r>
        <w:rPr>
          <w:spacing w:val="14"/>
          <w:sz w:val="18"/>
        </w:rPr>
        <w:t xml:space="preserve"> </w:t>
      </w:r>
      <w:r>
        <w:rPr>
          <w:sz w:val="18"/>
        </w:rPr>
        <w:t>robót</w:t>
      </w:r>
      <w:r>
        <w:rPr>
          <w:spacing w:val="15"/>
          <w:sz w:val="18"/>
        </w:rPr>
        <w:t xml:space="preserve"> </w:t>
      </w:r>
      <w:r>
        <w:rPr>
          <w:sz w:val="18"/>
        </w:rPr>
        <w:t>oraz</w:t>
      </w:r>
      <w:r>
        <w:rPr>
          <w:spacing w:val="15"/>
          <w:sz w:val="18"/>
        </w:rPr>
        <w:t xml:space="preserve"> </w:t>
      </w:r>
      <w:r>
        <w:rPr>
          <w:sz w:val="18"/>
        </w:rPr>
        <w:t>zabezpieczenie</w:t>
      </w:r>
      <w:r>
        <w:rPr>
          <w:spacing w:val="15"/>
          <w:sz w:val="18"/>
        </w:rPr>
        <w:t xml:space="preserve"> </w:t>
      </w:r>
      <w:r>
        <w:rPr>
          <w:sz w:val="18"/>
        </w:rPr>
        <w:t>wykonanych</w:t>
      </w:r>
      <w:r>
        <w:rPr>
          <w:spacing w:val="14"/>
          <w:sz w:val="18"/>
        </w:rPr>
        <w:t xml:space="preserve"> </w:t>
      </w:r>
      <w:r>
        <w:rPr>
          <w:sz w:val="18"/>
        </w:rPr>
        <w:t>robót</w:t>
      </w:r>
      <w:r>
        <w:rPr>
          <w:spacing w:val="15"/>
          <w:sz w:val="18"/>
        </w:rPr>
        <w:t xml:space="preserve"> </w:t>
      </w:r>
      <w:r>
        <w:rPr>
          <w:sz w:val="18"/>
        </w:rPr>
        <w:t>przed</w:t>
      </w:r>
    </w:p>
    <w:p w14:paraId="453628CB" w14:textId="77777777" w:rsidR="00F96B37" w:rsidRDefault="002F1A79">
      <w:pPr>
        <w:pStyle w:val="Tekstpodstawowy"/>
        <w:spacing w:line="218" w:lineRule="exact"/>
        <w:ind w:left="1110"/>
        <w:jc w:val="left"/>
      </w:pPr>
      <w:r>
        <w:t>zniszczeniem;</w:t>
      </w:r>
    </w:p>
    <w:p w14:paraId="49C7E018" w14:textId="0B1AA56C" w:rsidR="00F96B37" w:rsidRDefault="002F1A79">
      <w:pPr>
        <w:pStyle w:val="Akapitzlist"/>
        <w:numPr>
          <w:ilvl w:val="1"/>
          <w:numId w:val="22"/>
        </w:numPr>
        <w:tabs>
          <w:tab w:val="left" w:pos="1111"/>
        </w:tabs>
        <w:ind w:right="248"/>
        <w:rPr>
          <w:sz w:val="18"/>
        </w:rPr>
      </w:pPr>
      <w:r>
        <w:rPr>
          <w:sz w:val="18"/>
        </w:rPr>
        <w:t xml:space="preserve">w przypadku zniszczenia lub uszkodzenia w wyniku wykonanych robót otoczenia miejsca budowy,  dróg,  instalacji  podziemnych  bądź  majątku  Zamawiającego   -  naprawienie    </w:t>
      </w:r>
      <w:r w:rsidR="00877FFB">
        <w:rPr>
          <w:sz w:val="18"/>
        </w:rPr>
        <w:t xml:space="preserve">            </w:t>
      </w:r>
      <w:r>
        <w:rPr>
          <w:sz w:val="18"/>
        </w:rPr>
        <w:t xml:space="preserve"> i doprowadzenie do stanu poprzedniego, na własny</w:t>
      </w:r>
      <w:r>
        <w:rPr>
          <w:spacing w:val="-11"/>
          <w:sz w:val="18"/>
        </w:rPr>
        <w:t xml:space="preserve"> </w:t>
      </w:r>
      <w:r>
        <w:rPr>
          <w:sz w:val="18"/>
        </w:rPr>
        <w:t>koszt;</w:t>
      </w:r>
    </w:p>
    <w:p w14:paraId="13ECC539" w14:textId="77777777" w:rsidR="00F96B37" w:rsidRDefault="002F1A79">
      <w:pPr>
        <w:pStyle w:val="Akapitzlist"/>
        <w:numPr>
          <w:ilvl w:val="1"/>
          <w:numId w:val="22"/>
        </w:numPr>
        <w:tabs>
          <w:tab w:val="left" w:pos="1111"/>
        </w:tabs>
        <w:spacing w:before="2"/>
        <w:ind w:right="249"/>
        <w:rPr>
          <w:sz w:val="18"/>
        </w:rPr>
      </w:pPr>
      <w:r>
        <w:rPr>
          <w:sz w:val="18"/>
        </w:rPr>
        <w:t>zapewnienie przejezdności wszystkich dróg przechodzących w sąsiedztwie przekazanego terenu budowy, a jeżeli nie będzie to możliwe zabezpieczenie dojazdu do poszczególnych posesji przez cały czas wykonywania</w:t>
      </w:r>
      <w:r>
        <w:rPr>
          <w:spacing w:val="-2"/>
          <w:sz w:val="18"/>
        </w:rPr>
        <w:t xml:space="preserve"> </w:t>
      </w:r>
      <w:r>
        <w:rPr>
          <w:sz w:val="18"/>
        </w:rPr>
        <w:t>robót;</w:t>
      </w:r>
    </w:p>
    <w:p w14:paraId="7D56E0A3" w14:textId="77777777" w:rsidR="00F96B37" w:rsidRDefault="002F1A79">
      <w:pPr>
        <w:pStyle w:val="Akapitzlist"/>
        <w:numPr>
          <w:ilvl w:val="1"/>
          <w:numId w:val="22"/>
        </w:numPr>
        <w:tabs>
          <w:tab w:val="left" w:pos="1111"/>
        </w:tabs>
        <w:ind w:right="247"/>
        <w:rPr>
          <w:sz w:val="18"/>
        </w:rPr>
      </w:pPr>
      <w:r>
        <w:rPr>
          <w:sz w:val="18"/>
        </w:rPr>
        <w:t>usunięcie wszelkich urządzeń tymczasowych, zaplecza i innych po zakończeniu robót. Wszystkie materiały pochodzące z prowadzonych prac w ramach przedmiotu Umowy, wymagające wywozu, nienadające się do ponownego wykorzystania, pochodzące z robót rozbiórkowych będą stanowiły własność</w:t>
      </w:r>
      <w:r>
        <w:rPr>
          <w:spacing w:val="-6"/>
          <w:sz w:val="18"/>
        </w:rPr>
        <w:t xml:space="preserve"> </w:t>
      </w:r>
      <w:r>
        <w:rPr>
          <w:sz w:val="18"/>
        </w:rPr>
        <w:t>Wykonawcy;</w:t>
      </w:r>
    </w:p>
    <w:p w14:paraId="08F4D19E" w14:textId="77777777" w:rsidR="00F96B37" w:rsidRDefault="002F1A79">
      <w:pPr>
        <w:pStyle w:val="Akapitzlist"/>
        <w:numPr>
          <w:ilvl w:val="1"/>
          <w:numId w:val="22"/>
        </w:numPr>
        <w:tabs>
          <w:tab w:val="left" w:pos="1111"/>
        </w:tabs>
        <w:spacing w:line="219" w:lineRule="exact"/>
        <w:rPr>
          <w:sz w:val="18"/>
        </w:rPr>
      </w:pPr>
      <w:r>
        <w:rPr>
          <w:sz w:val="18"/>
        </w:rPr>
        <w:t>organizowanie</w:t>
      </w:r>
      <w:r>
        <w:rPr>
          <w:spacing w:val="30"/>
          <w:sz w:val="18"/>
        </w:rPr>
        <w:t xml:space="preserve"> </w:t>
      </w:r>
      <w:r>
        <w:rPr>
          <w:sz w:val="18"/>
        </w:rPr>
        <w:t>narad</w:t>
      </w:r>
      <w:r>
        <w:rPr>
          <w:spacing w:val="30"/>
          <w:sz w:val="18"/>
        </w:rPr>
        <w:t xml:space="preserve"> </w:t>
      </w:r>
      <w:r>
        <w:rPr>
          <w:sz w:val="18"/>
        </w:rPr>
        <w:t>koordynacyjnych</w:t>
      </w:r>
      <w:r>
        <w:rPr>
          <w:spacing w:val="31"/>
          <w:sz w:val="18"/>
        </w:rPr>
        <w:t xml:space="preserve"> </w:t>
      </w:r>
      <w:r>
        <w:rPr>
          <w:sz w:val="18"/>
        </w:rPr>
        <w:t>z</w:t>
      </w:r>
      <w:r>
        <w:rPr>
          <w:spacing w:val="28"/>
          <w:sz w:val="18"/>
        </w:rPr>
        <w:t xml:space="preserve"> </w:t>
      </w:r>
      <w:r>
        <w:rPr>
          <w:sz w:val="18"/>
        </w:rPr>
        <w:t>częstotliwością</w:t>
      </w:r>
      <w:r>
        <w:rPr>
          <w:spacing w:val="29"/>
          <w:sz w:val="18"/>
        </w:rPr>
        <w:t xml:space="preserve"> </w:t>
      </w:r>
      <w:r>
        <w:rPr>
          <w:sz w:val="18"/>
        </w:rPr>
        <w:t>zapewniającą</w:t>
      </w:r>
      <w:r>
        <w:rPr>
          <w:spacing w:val="30"/>
          <w:sz w:val="18"/>
        </w:rPr>
        <w:t xml:space="preserve"> </w:t>
      </w:r>
      <w:r>
        <w:rPr>
          <w:sz w:val="18"/>
        </w:rPr>
        <w:t>prawidłowe</w:t>
      </w:r>
    </w:p>
    <w:p w14:paraId="331A4C60" w14:textId="77777777" w:rsidR="00F96B37" w:rsidRDefault="002F1A79">
      <w:pPr>
        <w:pStyle w:val="Tekstpodstawowy"/>
        <w:spacing w:line="218" w:lineRule="exact"/>
        <w:ind w:left="1110"/>
      </w:pPr>
      <w:r>
        <w:t>i terminowe wykonanie przedmiotu Umowy;</w:t>
      </w:r>
    </w:p>
    <w:p w14:paraId="12F0DEA3" w14:textId="77777777" w:rsidR="00F96B37" w:rsidRDefault="002F1A79">
      <w:pPr>
        <w:pStyle w:val="Akapitzlist"/>
        <w:numPr>
          <w:ilvl w:val="1"/>
          <w:numId w:val="22"/>
        </w:numPr>
        <w:tabs>
          <w:tab w:val="left" w:pos="1111"/>
        </w:tabs>
        <w:ind w:right="249"/>
        <w:rPr>
          <w:sz w:val="18"/>
        </w:rPr>
      </w:pPr>
      <w:r>
        <w:rPr>
          <w:sz w:val="18"/>
        </w:rPr>
        <w:t>zorganizowanie wykonywania robót budowlanych i innych prac, w sposób maksymalny wykorzystując porę dzienną, chyba że ich wykonywanie pozostawać będzie w sprzeczności  z przepisami prawa, wydanymi decyzjami administracyjnymi albo w sposób uporczywy zakłócać będzie ciszę i porządek. W trakcie budowy nie wyklucza się realizacji robót również w porze nocnej (tj. w godzinach od 22.00 do 6.00), lecz wyłącznie w</w:t>
      </w:r>
      <w:r>
        <w:rPr>
          <w:spacing w:val="4"/>
          <w:sz w:val="18"/>
        </w:rPr>
        <w:t xml:space="preserve"> </w:t>
      </w:r>
      <w:r>
        <w:rPr>
          <w:sz w:val="18"/>
        </w:rPr>
        <w:t>przypadkach,</w:t>
      </w:r>
    </w:p>
    <w:p w14:paraId="3D99CBF0" w14:textId="77777777" w:rsidR="00F96B37" w:rsidRDefault="00F96B37">
      <w:pPr>
        <w:jc w:val="both"/>
        <w:rPr>
          <w:sz w:val="18"/>
        </w:rPr>
        <w:sectPr w:rsidR="00F96B37">
          <w:pgSz w:w="11910" w:h="16840"/>
          <w:pgMar w:top="760" w:right="1020" w:bottom="1200" w:left="1160" w:header="278" w:footer="993" w:gutter="0"/>
          <w:cols w:space="708"/>
        </w:sectPr>
      </w:pPr>
    </w:p>
    <w:p w14:paraId="50317CEB" w14:textId="77777777" w:rsidR="00F96B37" w:rsidRDefault="002F1A79">
      <w:pPr>
        <w:pStyle w:val="Tekstpodstawowy"/>
        <w:spacing w:before="90"/>
        <w:ind w:left="1110" w:right="249"/>
      </w:pPr>
      <w:r>
        <w:lastRenderedPageBreak/>
        <w:t>w których zachowanie ciągłości prac okaże się konieczne z przyczyn technologicznych lub organizacyjnych;</w:t>
      </w:r>
    </w:p>
    <w:p w14:paraId="15922F32" w14:textId="77777777" w:rsidR="00F96B37" w:rsidRDefault="002F1A79">
      <w:pPr>
        <w:pStyle w:val="Akapitzlist"/>
        <w:numPr>
          <w:ilvl w:val="1"/>
          <w:numId w:val="22"/>
        </w:numPr>
        <w:tabs>
          <w:tab w:val="left" w:pos="1111"/>
        </w:tabs>
        <w:spacing w:line="218" w:lineRule="exact"/>
        <w:rPr>
          <w:sz w:val="18"/>
        </w:rPr>
      </w:pPr>
      <w:r>
        <w:rPr>
          <w:sz w:val="18"/>
        </w:rPr>
        <w:t>zapewnienie wykonania i kierowania robotami specjalistycznymi objętymi Umową</w:t>
      </w:r>
      <w:r>
        <w:rPr>
          <w:spacing w:val="17"/>
          <w:sz w:val="18"/>
        </w:rPr>
        <w:t xml:space="preserve"> </w:t>
      </w:r>
      <w:r>
        <w:rPr>
          <w:sz w:val="18"/>
        </w:rPr>
        <w:t>przez</w:t>
      </w:r>
    </w:p>
    <w:p w14:paraId="24295341" w14:textId="77777777" w:rsidR="00F96B37" w:rsidRDefault="002F1A79">
      <w:pPr>
        <w:pStyle w:val="Tekstpodstawowy"/>
        <w:ind w:left="1110"/>
      </w:pPr>
      <w:r>
        <w:t>osoby posiadające stosowne kwalifikacje zawodowe i uprawnienia;</w:t>
      </w:r>
    </w:p>
    <w:p w14:paraId="606BA008" w14:textId="77777777" w:rsidR="00F96B37" w:rsidRDefault="002F1A79">
      <w:pPr>
        <w:pStyle w:val="Akapitzlist"/>
        <w:numPr>
          <w:ilvl w:val="1"/>
          <w:numId w:val="22"/>
        </w:numPr>
        <w:tabs>
          <w:tab w:val="left" w:pos="1111"/>
        </w:tabs>
        <w:ind w:right="250"/>
        <w:rPr>
          <w:sz w:val="18"/>
        </w:rPr>
      </w:pPr>
      <w:r>
        <w:rPr>
          <w:sz w:val="18"/>
        </w:rPr>
        <w:t>powiadamianie o terminie prowadzenia prac ziemnych właścicieli posesji (w przypadku ich występowania) sąsiadujących z terenem budowy co najmniej na 14 dni przed zamierzonym wejściem na posesję oraz informowania mieszkańców ze stosownym wyprzedzeniem o każdej zmianie mającej wpływ na korzystanie z nieruchomości. Wykonawca zobowiązuje się do bieżącego powiadamiania właścicieli posesji sąsiadujących z terenem budowy o wszelkich zakłóceniach w ruchu pieszym i samochodowym, które wynikają z prowadzonych prac oraz do informowania mieszkańców ze stosownym wyprzedzeniem o każdej zmianie mającej wpływ na korzystanie z tych nieruchomości. Powyższy obowiązek zostanie uznany za wykonany w przypadku, jeżeli Wykonawca ogłosi przedmiotowe informacje obrazując utrudnienia w formie map, schematów bądź rysunków w miejscu ogólnie dostępnym lub dostarczając je bezpośrednio zainteresowanym mieszkańcom, w sposób pozwalający na zapoznanie się z tymi informacjami przez każdego z</w:t>
      </w:r>
      <w:r>
        <w:rPr>
          <w:spacing w:val="-8"/>
          <w:sz w:val="18"/>
        </w:rPr>
        <w:t xml:space="preserve"> </w:t>
      </w:r>
      <w:r>
        <w:rPr>
          <w:sz w:val="18"/>
        </w:rPr>
        <w:t>zainteresowanych;</w:t>
      </w:r>
    </w:p>
    <w:p w14:paraId="1BE72E52" w14:textId="77777777" w:rsidR="00F96B37" w:rsidRDefault="002F1A79">
      <w:pPr>
        <w:pStyle w:val="Akapitzlist"/>
        <w:numPr>
          <w:ilvl w:val="1"/>
          <w:numId w:val="22"/>
        </w:numPr>
        <w:tabs>
          <w:tab w:val="left" w:pos="1111"/>
        </w:tabs>
        <w:ind w:right="249"/>
        <w:rPr>
          <w:sz w:val="18"/>
        </w:rPr>
      </w:pPr>
      <w:r>
        <w:rPr>
          <w:sz w:val="18"/>
        </w:rPr>
        <w:t>w razie konieczności wykonania na terenie budowy prac przez podmioty trzecie, udostępnienie tym podmiotom wymaganego do wykonania prac terenu budowy. W takiej sytuacji Wykonawca zobowiązany jest skoordynować prowadzone prace z pracami prowadzonymi przez podmioty</w:t>
      </w:r>
      <w:r>
        <w:rPr>
          <w:spacing w:val="-5"/>
          <w:sz w:val="18"/>
        </w:rPr>
        <w:t xml:space="preserve"> </w:t>
      </w:r>
      <w:r>
        <w:rPr>
          <w:sz w:val="18"/>
        </w:rPr>
        <w:t>trzecie;</w:t>
      </w:r>
    </w:p>
    <w:p w14:paraId="13A7618C" w14:textId="77777777" w:rsidR="00F96B37" w:rsidRDefault="00F96B37">
      <w:pPr>
        <w:pStyle w:val="Tekstpodstawowy"/>
        <w:spacing w:before="11"/>
        <w:jc w:val="left"/>
        <w:rPr>
          <w:sz w:val="17"/>
        </w:rPr>
      </w:pPr>
    </w:p>
    <w:p w14:paraId="1755E797" w14:textId="27E1574C" w:rsidR="00F96B37" w:rsidRDefault="002F1A79" w:rsidP="00B46DB7">
      <w:pPr>
        <w:pStyle w:val="Akapitzlist"/>
        <w:numPr>
          <w:ilvl w:val="0"/>
          <w:numId w:val="22"/>
        </w:numPr>
        <w:tabs>
          <w:tab w:val="left" w:pos="426"/>
        </w:tabs>
        <w:ind w:left="400" w:right="232" w:hanging="284"/>
        <w:jc w:val="both"/>
        <w:rPr>
          <w:sz w:val="18"/>
        </w:rPr>
      </w:pPr>
      <w:r>
        <w:rPr>
          <w:sz w:val="18"/>
        </w:rPr>
        <w:t>Niezależnie</w:t>
      </w:r>
      <w:r>
        <w:rPr>
          <w:spacing w:val="19"/>
          <w:sz w:val="18"/>
        </w:rPr>
        <w:t xml:space="preserve"> </w:t>
      </w:r>
      <w:r>
        <w:rPr>
          <w:sz w:val="18"/>
        </w:rPr>
        <w:t>od</w:t>
      </w:r>
      <w:r>
        <w:rPr>
          <w:spacing w:val="16"/>
          <w:sz w:val="18"/>
        </w:rPr>
        <w:t xml:space="preserve"> </w:t>
      </w:r>
      <w:r>
        <w:rPr>
          <w:sz w:val="18"/>
        </w:rPr>
        <w:t>powyższego</w:t>
      </w:r>
      <w:r>
        <w:rPr>
          <w:spacing w:val="19"/>
          <w:sz w:val="18"/>
        </w:rPr>
        <w:t xml:space="preserve"> </w:t>
      </w:r>
      <w:r>
        <w:rPr>
          <w:sz w:val="18"/>
        </w:rPr>
        <w:t>w</w:t>
      </w:r>
      <w:r>
        <w:rPr>
          <w:spacing w:val="17"/>
          <w:sz w:val="18"/>
        </w:rPr>
        <w:t xml:space="preserve"> </w:t>
      </w:r>
      <w:r>
        <w:rPr>
          <w:sz w:val="18"/>
        </w:rPr>
        <w:t>ramach</w:t>
      </w:r>
      <w:r>
        <w:rPr>
          <w:spacing w:val="19"/>
          <w:sz w:val="18"/>
        </w:rPr>
        <w:t xml:space="preserve"> </w:t>
      </w:r>
      <w:r>
        <w:rPr>
          <w:sz w:val="18"/>
        </w:rPr>
        <w:t>wykonania</w:t>
      </w:r>
      <w:r>
        <w:rPr>
          <w:spacing w:val="18"/>
          <w:sz w:val="18"/>
        </w:rPr>
        <w:t xml:space="preserve"> </w:t>
      </w:r>
      <w:r>
        <w:rPr>
          <w:sz w:val="18"/>
        </w:rPr>
        <w:t>przedmiotu</w:t>
      </w:r>
      <w:r>
        <w:rPr>
          <w:spacing w:val="19"/>
          <w:sz w:val="18"/>
        </w:rPr>
        <w:t xml:space="preserve"> </w:t>
      </w:r>
      <w:r>
        <w:rPr>
          <w:sz w:val="18"/>
        </w:rPr>
        <w:t>Umowy</w:t>
      </w:r>
      <w:r>
        <w:rPr>
          <w:spacing w:val="17"/>
          <w:sz w:val="18"/>
        </w:rPr>
        <w:t xml:space="preserve"> </w:t>
      </w:r>
      <w:r>
        <w:rPr>
          <w:sz w:val="18"/>
        </w:rPr>
        <w:t>Wykonawca</w:t>
      </w:r>
      <w:r>
        <w:rPr>
          <w:spacing w:val="18"/>
          <w:sz w:val="18"/>
        </w:rPr>
        <w:t xml:space="preserve"> </w:t>
      </w:r>
      <w:r>
        <w:rPr>
          <w:sz w:val="18"/>
        </w:rPr>
        <w:t>zobowiązuje</w:t>
      </w:r>
      <w:r>
        <w:rPr>
          <w:spacing w:val="19"/>
          <w:sz w:val="18"/>
        </w:rPr>
        <w:t xml:space="preserve"> </w:t>
      </w:r>
      <w:r>
        <w:rPr>
          <w:sz w:val="18"/>
        </w:rPr>
        <w:t>się</w:t>
      </w:r>
    </w:p>
    <w:p w14:paraId="507222DD" w14:textId="0ADED814" w:rsidR="00F96B37" w:rsidRPr="00B46DB7" w:rsidRDefault="00B46DB7" w:rsidP="00B46DB7">
      <w:pPr>
        <w:pStyle w:val="Tekstpodstawowy"/>
        <w:tabs>
          <w:tab w:val="left" w:pos="567"/>
        </w:tabs>
        <w:ind w:left="400" w:right="232" w:firstLine="26"/>
      </w:pPr>
      <w:r>
        <w:t>d</w:t>
      </w:r>
      <w:r w:rsidR="002F1A79">
        <w:t>o</w:t>
      </w:r>
      <w:r>
        <w:t xml:space="preserve"> </w:t>
      </w:r>
      <w:r w:rsidR="002F1A79" w:rsidRPr="00B46DB7">
        <w:t xml:space="preserve">sporządzenia bieżącej dokumentacji fotograficznej w formacie RAW/TIFF oraz obrobionych pilikach </w:t>
      </w:r>
      <w:r>
        <w:t xml:space="preserve">    </w:t>
      </w:r>
      <w:r w:rsidR="002F1A79" w:rsidRPr="00B46DB7">
        <w:t>JPG gotowych do dystrybucji o rozdzielczości minimalnej 5184x3456px. Matryca aparatu nie powinna być niższa niż 20 Mpx. Dokumentacja fotograficzna musi obejmować swoim zakresem wszystkie kluczowe roboty wykonane w trakcie realizacji zadania. Wykonawca zapewni nielimitowany dostęp do całego archiwum zdjęć poprzez system niepublicznych linków lub</w:t>
      </w:r>
      <w:r w:rsidR="002F1A79" w:rsidRPr="00B46DB7">
        <w:rPr>
          <w:spacing w:val="-4"/>
        </w:rPr>
        <w:t xml:space="preserve"> </w:t>
      </w:r>
      <w:r w:rsidR="002F1A79" w:rsidRPr="00B46DB7">
        <w:t>logowań.</w:t>
      </w:r>
    </w:p>
    <w:p w14:paraId="3734EA4D" w14:textId="77777777" w:rsidR="00F96B37" w:rsidRDefault="002F1A79" w:rsidP="00B46DB7">
      <w:pPr>
        <w:pStyle w:val="Akapitzlist"/>
        <w:numPr>
          <w:ilvl w:val="0"/>
          <w:numId w:val="22"/>
        </w:numPr>
        <w:tabs>
          <w:tab w:val="left" w:pos="284"/>
        </w:tabs>
        <w:spacing w:before="1"/>
        <w:ind w:left="426" w:right="255" w:hanging="284"/>
        <w:jc w:val="both"/>
        <w:rPr>
          <w:sz w:val="18"/>
        </w:rPr>
      </w:pPr>
      <w:r>
        <w:rPr>
          <w:sz w:val="18"/>
        </w:rPr>
        <w:t>Po zakończeniu zadania Wykonawca zobowiązany jest przekazać Zamawiającemu komplet zdjęć na trwałym i bezzwrotnym</w:t>
      </w:r>
      <w:r>
        <w:rPr>
          <w:spacing w:val="-4"/>
          <w:sz w:val="18"/>
        </w:rPr>
        <w:t xml:space="preserve"> </w:t>
      </w:r>
      <w:r>
        <w:rPr>
          <w:sz w:val="18"/>
        </w:rPr>
        <w:t>nośniku.</w:t>
      </w:r>
    </w:p>
    <w:p w14:paraId="040D5BED" w14:textId="77777777" w:rsidR="00F96B37" w:rsidRDefault="002F1A79" w:rsidP="00B46DB7">
      <w:pPr>
        <w:pStyle w:val="Akapitzlist"/>
        <w:numPr>
          <w:ilvl w:val="0"/>
          <w:numId w:val="22"/>
        </w:numPr>
        <w:tabs>
          <w:tab w:val="left" w:pos="284"/>
        </w:tabs>
        <w:ind w:left="426" w:right="255" w:hanging="284"/>
        <w:jc w:val="both"/>
        <w:rPr>
          <w:sz w:val="18"/>
        </w:rPr>
      </w:pPr>
      <w:r>
        <w:rPr>
          <w:sz w:val="18"/>
        </w:rPr>
        <w:t>Uznaje się, że wszelkie koszty związane z wypełnieniem wymagań określonych w niniejszym paragrafie nie podlegają odrębnej zapłacie i są uwzględnione w wynagrodzeniu Wykonawcy wskazanym w § 4 ust. 1</w:t>
      </w:r>
      <w:r>
        <w:rPr>
          <w:spacing w:val="-7"/>
          <w:sz w:val="18"/>
        </w:rPr>
        <w:t xml:space="preserve"> </w:t>
      </w:r>
      <w:r>
        <w:rPr>
          <w:sz w:val="18"/>
        </w:rPr>
        <w:t>powyżej.</w:t>
      </w:r>
    </w:p>
    <w:p w14:paraId="1265739F" w14:textId="3049C607" w:rsidR="00F96B37" w:rsidRPr="0051194E" w:rsidRDefault="002F1A79" w:rsidP="00B46DB7">
      <w:pPr>
        <w:pStyle w:val="Akapitzlist"/>
        <w:numPr>
          <w:ilvl w:val="0"/>
          <w:numId w:val="22"/>
        </w:numPr>
        <w:ind w:left="426" w:right="251" w:hanging="284"/>
        <w:jc w:val="both"/>
        <w:rPr>
          <w:sz w:val="18"/>
        </w:rPr>
      </w:pPr>
      <w:r>
        <w:rPr>
          <w:sz w:val="18"/>
        </w:rPr>
        <w:t>Wykonawca zobowiązuje się zapewnić, by on sam, jego pracownicy i współpracownicy oraz jego podwykonawcy</w:t>
      </w:r>
      <w:r>
        <w:rPr>
          <w:spacing w:val="41"/>
          <w:sz w:val="18"/>
        </w:rPr>
        <w:t xml:space="preserve"> </w:t>
      </w:r>
      <w:r>
        <w:rPr>
          <w:sz w:val="18"/>
        </w:rPr>
        <w:t>i</w:t>
      </w:r>
      <w:r>
        <w:rPr>
          <w:spacing w:val="43"/>
          <w:sz w:val="18"/>
        </w:rPr>
        <w:t xml:space="preserve"> </w:t>
      </w:r>
      <w:r>
        <w:rPr>
          <w:sz w:val="18"/>
        </w:rPr>
        <w:t>dalsi</w:t>
      </w:r>
      <w:r>
        <w:rPr>
          <w:spacing w:val="44"/>
          <w:sz w:val="18"/>
        </w:rPr>
        <w:t xml:space="preserve"> </w:t>
      </w:r>
      <w:r>
        <w:rPr>
          <w:sz w:val="18"/>
        </w:rPr>
        <w:t>podwykonawcy,</w:t>
      </w:r>
      <w:r>
        <w:rPr>
          <w:spacing w:val="41"/>
          <w:sz w:val="18"/>
        </w:rPr>
        <w:t xml:space="preserve"> </w:t>
      </w:r>
      <w:r>
        <w:rPr>
          <w:sz w:val="18"/>
        </w:rPr>
        <w:t>a</w:t>
      </w:r>
      <w:r>
        <w:rPr>
          <w:spacing w:val="43"/>
          <w:sz w:val="18"/>
        </w:rPr>
        <w:t xml:space="preserve"> </w:t>
      </w:r>
      <w:r>
        <w:rPr>
          <w:sz w:val="18"/>
        </w:rPr>
        <w:t>także</w:t>
      </w:r>
      <w:r>
        <w:rPr>
          <w:spacing w:val="42"/>
          <w:sz w:val="18"/>
        </w:rPr>
        <w:t xml:space="preserve"> </w:t>
      </w:r>
      <w:r>
        <w:rPr>
          <w:sz w:val="18"/>
        </w:rPr>
        <w:t>ich</w:t>
      </w:r>
      <w:r>
        <w:rPr>
          <w:spacing w:val="43"/>
          <w:sz w:val="18"/>
        </w:rPr>
        <w:t xml:space="preserve"> </w:t>
      </w:r>
      <w:r>
        <w:rPr>
          <w:sz w:val="18"/>
        </w:rPr>
        <w:t>pracownicy</w:t>
      </w:r>
      <w:r>
        <w:rPr>
          <w:spacing w:val="42"/>
          <w:sz w:val="18"/>
        </w:rPr>
        <w:t xml:space="preserve"> </w:t>
      </w:r>
      <w:r>
        <w:rPr>
          <w:sz w:val="18"/>
        </w:rPr>
        <w:t>i</w:t>
      </w:r>
      <w:r>
        <w:rPr>
          <w:spacing w:val="43"/>
          <w:sz w:val="18"/>
        </w:rPr>
        <w:t xml:space="preserve"> </w:t>
      </w:r>
      <w:r>
        <w:rPr>
          <w:sz w:val="18"/>
        </w:rPr>
        <w:t>współpracownicy,</w:t>
      </w:r>
      <w:r>
        <w:rPr>
          <w:spacing w:val="42"/>
          <w:sz w:val="18"/>
        </w:rPr>
        <w:t xml:space="preserve"> </w:t>
      </w:r>
      <w:r>
        <w:rPr>
          <w:sz w:val="18"/>
        </w:rPr>
        <w:t>nie</w:t>
      </w:r>
      <w:r>
        <w:rPr>
          <w:spacing w:val="42"/>
          <w:sz w:val="18"/>
        </w:rPr>
        <w:t xml:space="preserve"> </w:t>
      </w:r>
      <w:r>
        <w:rPr>
          <w:sz w:val="18"/>
        </w:rPr>
        <w:t>ujawnili</w:t>
      </w:r>
    </w:p>
    <w:p w14:paraId="560AFF6F" w14:textId="2984A3FF" w:rsidR="0051194E" w:rsidRDefault="00B46DB7" w:rsidP="00B46DB7">
      <w:pPr>
        <w:pStyle w:val="Tekstpodstawowy"/>
        <w:spacing w:before="90"/>
        <w:ind w:left="426" w:right="247" w:hanging="118"/>
      </w:pPr>
      <w:r>
        <w:t xml:space="preserve">  </w:t>
      </w:r>
      <w:r w:rsidR="0051194E">
        <w:t>jakichkolwiek informacji na temat przygotowania i realizacji przedmiotu Umowy, przedstawicielom wszelkich publicznych środków przekazu (np. prasy, telewizji, Internetu, radia), przedstawicielom organizacji samorządowych i społecznych, podmiotom gospodarczym oraz osobom fizycznym. Udzielenie jakimkolwiek podmiotom trzecim jakichkolwiek informacji czy wyjaśnień może nastąpić wyłącznie za zgodą Zamawiającego, po uprzednim poinformowaniu Zamawiającego o treści pojawiających się pytań i po skonsultowaniu z Zamawiającym zakresu informacji, które mają zastać udzielone podmiotom trzecim. Wykonawca jest zobowiązany do udzielenia wsparcia merytorycznego podczas spotkań organizowanych przez lub na polecenie Zamawiającego, w szczególności poprzez dostarczenie wymaganych przez Zamawiającego informacji oraz oddelegowanie kompetentnych osób.</w:t>
      </w:r>
    </w:p>
    <w:p w14:paraId="7EF62681" w14:textId="77777777" w:rsidR="0051194E" w:rsidRDefault="0051194E" w:rsidP="00B46DB7">
      <w:pPr>
        <w:pStyle w:val="Akapitzlist"/>
        <w:numPr>
          <w:ilvl w:val="0"/>
          <w:numId w:val="22"/>
        </w:numPr>
        <w:tabs>
          <w:tab w:val="left" w:pos="401"/>
        </w:tabs>
        <w:ind w:left="400" w:right="252" w:hanging="284"/>
        <w:jc w:val="both"/>
        <w:rPr>
          <w:sz w:val="18"/>
        </w:rPr>
      </w:pPr>
      <w:r>
        <w:rPr>
          <w:sz w:val="18"/>
        </w:rPr>
        <w:t>Wykonawca zapewni sobie dostęp do energii elektrycznej, wody i innych mediów niezbędnych dla wykonywania robót i innych prac w ramach Przedmiotu Umowy oraz zorganizowania zaplecza budowy. W tym celu Wykonawca w razie konieczności zawrze stosowne umowy z odpowiednimi podmiotami. Koszty korzystania z mediów, w tym zużycia, obciążają</w:t>
      </w:r>
      <w:r>
        <w:rPr>
          <w:spacing w:val="-16"/>
          <w:sz w:val="18"/>
        </w:rPr>
        <w:t xml:space="preserve"> </w:t>
      </w:r>
      <w:r>
        <w:rPr>
          <w:sz w:val="18"/>
        </w:rPr>
        <w:t>Wykonawcę.</w:t>
      </w:r>
    </w:p>
    <w:p w14:paraId="44301341" w14:textId="77777777" w:rsidR="0051194E" w:rsidRDefault="0051194E" w:rsidP="00B46DB7">
      <w:pPr>
        <w:pStyle w:val="Akapitzlist"/>
        <w:numPr>
          <w:ilvl w:val="0"/>
          <w:numId w:val="22"/>
        </w:numPr>
        <w:tabs>
          <w:tab w:val="left" w:pos="401"/>
        </w:tabs>
        <w:ind w:left="400" w:right="249" w:hanging="284"/>
        <w:jc w:val="both"/>
        <w:rPr>
          <w:sz w:val="18"/>
        </w:rPr>
      </w:pPr>
      <w:r>
        <w:rPr>
          <w:sz w:val="18"/>
        </w:rPr>
        <w:t>Wykonawca będzie wykonywał Przedmiot Umowy zgodnie z warunkami i uzgodnieniami przedstawionymi przez odpowiednie organy, gestorów sieci, dostawców mediów i inne właściwe jednostki</w:t>
      </w:r>
      <w:r>
        <w:rPr>
          <w:spacing w:val="-1"/>
          <w:sz w:val="18"/>
        </w:rPr>
        <w:t xml:space="preserve"> </w:t>
      </w:r>
      <w:r>
        <w:rPr>
          <w:sz w:val="18"/>
        </w:rPr>
        <w:t>organizacyjne.</w:t>
      </w:r>
    </w:p>
    <w:p w14:paraId="035F9024" w14:textId="77777777" w:rsidR="0051194E" w:rsidRDefault="0051194E" w:rsidP="00B46DB7">
      <w:pPr>
        <w:pStyle w:val="Tekstpodstawowy"/>
        <w:jc w:val="left"/>
        <w:rPr>
          <w:sz w:val="22"/>
        </w:rPr>
      </w:pPr>
    </w:p>
    <w:p w14:paraId="5F5951DE" w14:textId="77777777" w:rsidR="00995051" w:rsidRDefault="00995051" w:rsidP="00995051">
      <w:pPr>
        <w:pStyle w:val="Nagwek1"/>
        <w:spacing w:before="168"/>
        <w:ind w:right="132"/>
      </w:pPr>
      <w:r>
        <w:t>§ 6</w:t>
      </w:r>
    </w:p>
    <w:p w14:paraId="00A69741" w14:textId="77777777" w:rsidR="00995051" w:rsidRPr="00B46DB7" w:rsidRDefault="00995051" w:rsidP="00995051">
      <w:pPr>
        <w:spacing w:before="2"/>
        <w:ind w:right="135"/>
        <w:jc w:val="center"/>
        <w:rPr>
          <w:b/>
          <w:color w:val="000000" w:themeColor="text1"/>
          <w:sz w:val="18"/>
        </w:rPr>
      </w:pPr>
      <w:r w:rsidRPr="00B46DB7">
        <w:rPr>
          <w:b/>
          <w:color w:val="000000" w:themeColor="text1"/>
          <w:sz w:val="18"/>
        </w:rPr>
        <w:t>PRZEDSTAWICIELE STRON ORAZ ICH PERSONEL</w:t>
      </w:r>
    </w:p>
    <w:p w14:paraId="120557C8" w14:textId="77777777" w:rsidR="00995051" w:rsidRDefault="00995051" w:rsidP="00995051">
      <w:pPr>
        <w:pStyle w:val="Tekstpodstawowy"/>
        <w:jc w:val="left"/>
        <w:rPr>
          <w:b/>
        </w:rPr>
      </w:pPr>
    </w:p>
    <w:p w14:paraId="72054BDA" w14:textId="77777777" w:rsidR="00995051" w:rsidRDefault="00995051" w:rsidP="00995051">
      <w:pPr>
        <w:pStyle w:val="Akapitzlist"/>
        <w:numPr>
          <w:ilvl w:val="0"/>
          <w:numId w:val="20"/>
        </w:numPr>
        <w:tabs>
          <w:tab w:val="left" w:pos="684"/>
        </w:tabs>
        <w:ind w:right="249"/>
        <w:rPr>
          <w:sz w:val="18"/>
        </w:rPr>
      </w:pPr>
      <w:r>
        <w:rPr>
          <w:sz w:val="18"/>
        </w:rPr>
        <w:t>Przedstawicielem Zamawiającego na budowie będą pracownicy Urzędu Gminy Strzałkowo wyznaczeni przez Wójta Gminy Strzałkowo (zwani w Umowie „</w:t>
      </w:r>
      <w:r>
        <w:rPr>
          <w:b/>
          <w:sz w:val="18"/>
        </w:rPr>
        <w:t>Przedstawicielem Zamawiającego</w:t>
      </w:r>
      <w:r w:rsidRPr="00B842AD">
        <w:rPr>
          <w:sz w:val="18"/>
        </w:rPr>
        <w:t>”). Ilekroć w niniejszej Umowie będzie mowa o zgodach, akceptacjach, zatwierdzeniach itp. Przedstawiciela Zamawiającego, rozumie się przez to wyznaczonych pracowników Urzędu Gminy Strzałkowo  działających łącznie</w:t>
      </w:r>
      <w:r>
        <w:rPr>
          <w:sz w:val="18"/>
        </w:rPr>
        <w:t>, chyba że dane postanowienie Umowy wskazuje</w:t>
      </w:r>
      <w:r>
        <w:rPr>
          <w:spacing w:val="-4"/>
          <w:sz w:val="18"/>
        </w:rPr>
        <w:t xml:space="preserve"> </w:t>
      </w:r>
      <w:r>
        <w:rPr>
          <w:sz w:val="18"/>
        </w:rPr>
        <w:t>inaczej.</w:t>
      </w:r>
    </w:p>
    <w:p w14:paraId="1D3003B5" w14:textId="77777777" w:rsidR="0051194E" w:rsidRDefault="0051194E">
      <w:pPr>
        <w:jc w:val="both"/>
        <w:rPr>
          <w:sz w:val="18"/>
        </w:rPr>
        <w:sectPr w:rsidR="0051194E">
          <w:pgSz w:w="11910" w:h="16840"/>
          <w:pgMar w:top="760" w:right="1020" w:bottom="1200" w:left="1160" w:header="278" w:footer="993" w:gutter="0"/>
          <w:cols w:space="708"/>
        </w:sectPr>
      </w:pPr>
    </w:p>
    <w:p w14:paraId="11DBB06E" w14:textId="065D3895" w:rsidR="0051194E" w:rsidRDefault="002F1A79" w:rsidP="0051194E">
      <w:pPr>
        <w:pStyle w:val="Akapitzlist"/>
        <w:numPr>
          <w:ilvl w:val="0"/>
          <w:numId w:val="20"/>
        </w:numPr>
        <w:tabs>
          <w:tab w:val="left" w:pos="683"/>
          <w:tab w:val="left" w:pos="684"/>
        </w:tabs>
        <w:spacing w:before="1"/>
        <w:ind w:right="3493"/>
        <w:rPr>
          <w:sz w:val="18"/>
        </w:rPr>
      </w:pPr>
      <w:r w:rsidRPr="00B842AD">
        <w:rPr>
          <w:sz w:val="18"/>
        </w:rPr>
        <w:lastRenderedPageBreak/>
        <w:t xml:space="preserve">Obowiązki </w:t>
      </w:r>
      <w:r w:rsidR="0051194E" w:rsidRPr="00B842AD">
        <w:rPr>
          <w:sz w:val="18"/>
        </w:rPr>
        <w:t>„ Przedstawic</w:t>
      </w:r>
      <w:r w:rsidR="00B46DB7" w:rsidRPr="00B842AD">
        <w:rPr>
          <w:sz w:val="18"/>
        </w:rPr>
        <w:t>i</w:t>
      </w:r>
      <w:r w:rsidR="0051194E" w:rsidRPr="00B842AD">
        <w:rPr>
          <w:sz w:val="18"/>
        </w:rPr>
        <w:t xml:space="preserve">ela Zamawiającego ” </w:t>
      </w:r>
      <w:r w:rsidRPr="00B842AD">
        <w:rPr>
          <w:sz w:val="18"/>
        </w:rPr>
        <w:t>będ</w:t>
      </w:r>
      <w:r w:rsidR="00B46DB7" w:rsidRPr="00B842AD">
        <w:rPr>
          <w:sz w:val="18"/>
        </w:rPr>
        <w:t>ą</w:t>
      </w:r>
      <w:r w:rsidRPr="00B842AD">
        <w:rPr>
          <w:sz w:val="18"/>
        </w:rPr>
        <w:t xml:space="preserve"> </w:t>
      </w:r>
      <w:r>
        <w:rPr>
          <w:sz w:val="18"/>
        </w:rPr>
        <w:t xml:space="preserve">pełnić: </w:t>
      </w:r>
    </w:p>
    <w:p w14:paraId="05FD0C8A" w14:textId="6FCB05D4" w:rsidR="00F96B37" w:rsidRDefault="0051194E" w:rsidP="0051194E">
      <w:pPr>
        <w:pStyle w:val="Akapitzlist"/>
        <w:tabs>
          <w:tab w:val="left" w:pos="683"/>
          <w:tab w:val="left" w:pos="684"/>
          <w:tab w:val="left" w:leader="dot" w:pos="5017"/>
        </w:tabs>
        <w:spacing w:before="1"/>
        <w:ind w:left="683" w:right="4625" w:firstLine="0"/>
        <w:rPr>
          <w:sz w:val="18"/>
        </w:rPr>
      </w:pPr>
      <w:r>
        <w:rPr>
          <w:sz w:val="18"/>
        </w:rPr>
        <w:t>a)</w:t>
      </w:r>
      <w:r w:rsidR="002F1A79">
        <w:rPr>
          <w:sz w:val="18"/>
        </w:rPr>
        <w:t>Imię i Nazwisko /</w:t>
      </w:r>
      <w:r w:rsidR="002F1A79">
        <w:rPr>
          <w:spacing w:val="-8"/>
          <w:sz w:val="18"/>
        </w:rPr>
        <w:t xml:space="preserve"> </w:t>
      </w:r>
      <w:r w:rsidR="002F1A79">
        <w:rPr>
          <w:sz w:val="18"/>
        </w:rPr>
        <w:t>Nazwa</w:t>
      </w:r>
      <w:r w:rsidR="002F1A79">
        <w:rPr>
          <w:spacing w:val="1"/>
          <w:sz w:val="18"/>
        </w:rPr>
        <w:t xml:space="preserve"> </w:t>
      </w:r>
      <w:r w:rsidR="002F1A79">
        <w:rPr>
          <w:sz w:val="18"/>
        </w:rPr>
        <w:t>[</w:t>
      </w:r>
      <w:r w:rsidR="002F1A79">
        <w:rPr>
          <w:sz w:val="18"/>
        </w:rPr>
        <w:tab/>
      </w:r>
      <w:r w:rsidR="002F1A79">
        <w:rPr>
          <w:spacing w:val="-18"/>
          <w:sz w:val="18"/>
        </w:rPr>
        <w:t>]</w:t>
      </w:r>
    </w:p>
    <w:p w14:paraId="57D6AFD2" w14:textId="20D6C15D" w:rsidR="00F96B37" w:rsidRDefault="0051194E">
      <w:pPr>
        <w:pStyle w:val="Tekstpodstawowy"/>
        <w:tabs>
          <w:tab w:val="left" w:leader="dot" w:pos="3603"/>
        </w:tabs>
        <w:spacing w:line="218" w:lineRule="exact"/>
        <w:ind w:left="683"/>
        <w:jc w:val="left"/>
      </w:pPr>
      <w:r>
        <w:t xml:space="preserve">   </w:t>
      </w:r>
      <w:r w:rsidR="002F1A79">
        <w:t>tel.</w:t>
      </w:r>
      <w:r w:rsidR="002F1A79">
        <w:rPr>
          <w:spacing w:val="-3"/>
        </w:rPr>
        <w:t xml:space="preserve"> </w:t>
      </w:r>
      <w:r w:rsidR="002F1A79">
        <w:t>kom.</w:t>
      </w:r>
      <w:r w:rsidR="002F1A79">
        <w:rPr>
          <w:spacing w:val="-2"/>
        </w:rPr>
        <w:t xml:space="preserve"> </w:t>
      </w:r>
      <w:r w:rsidR="002F1A79">
        <w:t>[…</w:t>
      </w:r>
      <w:r w:rsidR="002F1A79">
        <w:tab/>
        <w:t>]</w:t>
      </w:r>
    </w:p>
    <w:p w14:paraId="6223F323" w14:textId="69C4E114" w:rsidR="00F96B37" w:rsidRDefault="0051194E">
      <w:pPr>
        <w:pStyle w:val="Tekstpodstawowy"/>
        <w:tabs>
          <w:tab w:val="left" w:leader="dot" w:pos="3135"/>
        </w:tabs>
        <w:spacing w:line="218" w:lineRule="exact"/>
        <w:ind w:left="683"/>
        <w:jc w:val="left"/>
      </w:pPr>
      <w:r>
        <w:t xml:space="preserve">   </w:t>
      </w:r>
      <w:r w:rsidR="002F1A79">
        <w:t>fax.</w:t>
      </w:r>
      <w:r w:rsidR="002F1A79">
        <w:rPr>
          <w:spacing w:val="-2"/>
        </w:rPr>
        <w:t xml:space="preserve"> </w:t>
      </w:r>
      <w:r w:rsidR="002F1A79">
        <w:t>[…</w:t>
      </w:r>
      <w:r w:rsidR="002F1A79">
        <w:tab/>
        <w:t>]</w:t>
      </w:r>
    </w:p>
    <w:p w14:paraId="18337C7B" w14:textId="40FBA35E" w:rsidR="00F96B37" w:rsidRDefault="0051194E">
      <w:pPr>
        <w:pStyle w:val="Tekstpodstawowy"/>
        <w:tabs>
          <w:tab w:val="left" w:leader="dot" w:pos="3360"/>
        </w:tabs>
        <w:spacing w:line="218" w:lineRule="exact"/>
        <w:ind w:left="683"/>
        <w:jc w:val="left"/>
      </w:pPr>
      <w:r>
        <w:t xml:space="preserve">   </w:t>
      </w:r>
      <w:r w:rsidR="002F1A79">
        <w:t>e-mail</w:t>
      </w:r>
      <w:r w:rsidR="002F1A79">
        <w:rPr>
          <w:spacing w:val="-2"/>
        </w:rPr>
        <w:t xml:space="preserve"> </w:t>
      </w:r>
      <w:r w:rsidR="002F1A79">
        <w:t>[…</w:t>
      </w:r>
      <w:r w:rsidR="002F1A79">
        <w:tab/>
        <w:t>]</w:t>
      </w:r>
    </w:p>
    <w:p w14:paraId="67B299B8" w14:textId="717140FB" w:rsidR="0051194E" w:rsidRDefault="0051194E" w:rsidP="0051194E">
      <w:pPr>
        <w:pStyle w:val="Akapitzlist"/>
        <w:tabs>
          <w:tab w:val="left" w:pos="683"/>
          <w:tab w:val="left" w:pos="684"/>
          <w:tab w:val="left" w:leader="dot" w:pos="5017"/>
        </w:tabs>
        <w:spacing w:before="1"/>
        <w:ind w:left="683" w:right="4625" w:firstLine="0"/>
        <w:rPr>
          <w:sz w:val="18"/>
        </w:rPr>
      </w:pPr>
      <w:r>
        <w:rPr>
          <w:sz w:val="18"/>
        </w:rPr>
        <w:t>b)Imię i Nazwisko /</w:t>
      </w:r>
      <w:r>
        <w:rPr>
          <w:spacing w:val="-8"/>
          <w:sz w:val="18"/>
        </w:rPr>
        <w:t xml:space="preserve"> </w:t>
      </w:r>
      <w:r>
        <w:rPr>
          <w:sz w:val="18"/>
        </w:rPr>
        <w:t>Nazwa</w:t>
      </w:r>
      <w:r>
        <w:rPr>
          <w:spacing w:val="1"/>
          <w:sz w:val="18"/>
        </w:rPr>
        <w:t xml:space="preserve"> </w:t>
      </w:r>
      <w:r>
        <w:rPr>
          <w:sz w:val="18"/>
        </w:rPr>
        <w:t>[</w:t>
      </w:r>
      <w:r>
        <w:rPr>
          <w:sz w:val="18"/>
        </w:rPr>
        <w:tab/>
      </w:r>
      <w:r>
        <w:rPr>
          <w:spacing w:val="-18"/>
          <w:sz w:val="18"/>
        </w:rPr>
        <w:t>]</w:t>
      </w:r>
    </w:p>
    <w:p w14:paraId="49C01CF5" w14:textId="5D038DB8" w:rsidR="0051194E" w:rsidRDefault="0051194E" w:rsidP="0051194E">
      <w:pPr>
        <w:pStyle w:val="Tekstpodstawowy"/>
        <w:tabs>
          <w:tab w:val="left" w:leader="dot" w:pos="3603"/>
        </w:tabs>
        <w:spacing w:line="218" w:lineRule="exact"/>
        <w:ind w:left="683"/>
        <w:jc w:val="left"/>
      </w:pPr>
      <w:r>
        <w:t xml:space="preserve">   tel.</w:t>
      </w:r>
      <w:r>
        <w:rPr>
          <w:spacing w:val="-3"/>
        </w:rPr>
        <w:t xml:space="preserve"> </w:t>
      </w:r>
      <w:r>
        <w:t>kom.</w:t>
      </w:r>
      <w:r>
        <w:rPr>
          <w:spacing w:val="-2"/>
        </w:rPr>
        <w:t xml:space="preserve"> </w:t>
      </w:r>
      <w:r>
        <w:t>[…</w:t>
      </w:r>
      <w:r>
        <w:tab/>
        <w:t>]</w:t>
      </w:r>
    </w:p>
    <w:p w14:paraId="6A23C4A2" w14:textId="5533A00D" w:rsidR="0051194E" w:rsidRDefault="0051194E" w:rsidP="0051194E">
      <w:pPr>
        <w:pStyle w:val="Tekstpodstawowy"/>
        <w:tabs>
          <w:tab w:val="left" w:leader="dot" w:pos="3135"/>
        </w:tabs>
        <w:spacing w:line="218" w:lineRule="exact"/>
        <w:ind w:left="683"/>
        <w:jc w:val="left"/>
      </w:pPr>
      <w:r>
        <w:t xml:space="preserve">   fax.</w:t>
      </w:r>
      <w:r>
        <w:rPr>
          <w:spacing w:val="-2"/>
        </w:rPr>
        <w:t xml:space="preserve"> </w:t>
      </w:r>
      <w:r>
        <w:t>[…</w:t>
      </w:r>
      <w:r>
        <w:tab/>
        <w:t>]</w:t>
      </w:r>
    </w:p>
    <w:p w14:paraId="018508E3" w14:textId="07BA7C3A" w:rsidR="0051194E" w:rsidRDefault="0051194E" w:rsidP="0051194E">
      <w:pPr>
        <w:pStyle w:val="Tekstpodstawowy"/>
        <w:tabs>
          <w:tab w:val="left" w:leader="dot" w:pos="3360"/>
        </w:tabs>
        <w:spacing w:line="218" w:lineRule="exact"/>
        <w:ind w:left="683"/>
        <w:jc w:val="left"/>
      </w:pPr>
      <w:r>
        <w:t xml:space="preserve">   e-mail</w:t>
      </w:r>
      <w:r>
        <w:rPr>
          <w:spacing w:val="-2"/>
        </w:rPr>
        <w:t xml:space="preserve"> </w:t>
      </w:r>
      <w:r>
        <w:t>[…</w:t>
      </w:r>
      <w:r>
        <w:tab/>
        <w:t>]</w:t>
      </w:r>
    </w:p>
    <w:p w14:paraId="6346925F" w14:textId="77777777" w:rsidR="00F96B37" w:rsidRDefault="002F1A79">
      <w:pPr>
        <w:pStyle w:val="Akapitzlist"/>
        <w:numPr>
          <w:ilvl w:val="0"/>
          <w:numId w:val="20"/>
        </w:numPr>
        <w:tabs>
          <w:tab w:val="left" w:pos="683"/>
          <w:tab w:val="left" w:pos="684"/>
        </w:tabs>
        <w:spacing w:line="242" w:lineRule="auto"/>
        <w:ind w:right="256"/>
        <w:rPr>
          <w:sz w:val="18"/>
        </w:rPr>
      </w:pPr>
      <w:r>
        <w:rPr>
          <w:sz w:val="18"/>
        </w:rPr>
        <w:t>Przedstawicielem Wykonawcy na budowie będzie […………………………..…….], którego obowiązki pełnić</w:t>
      </w:r>
      <w:r>
        <w:rPr>
          <w:spacing w:val="-2"/>
          <w:sz w:val="18"/>
        </w:rPr>
        <w:t xml:space="preserve"> </w:t>
      </w:r>
      <w:r>
        <w:rPr>
          <w:sz w:val="18"/>
        </w:rPr>
        <w:t>będzie:</w:t>
      </w:r>
    </w:p>
    <w:p w14:paraId="256A2AB1" w14:textId="77777777" w:rsidR="00F96B37" w:rsidRDefault="002F1A79">
      <w:pPr>
        <w:pStyle w:val="Tekstpodstawowy"/>
        <w:tabs>
          <w:tab w:val="left" w:leader="dot" w:pos="3197"/>
        </w:tabs>
        <w:spacing w:line="216" w:lineRule="exact"/>
        <w:ind w:left="683"/>
        <w:jc w:val="left"/>
      </w:pPr>
      <w:r>
        <w:t>Imię</w:t>
      </w:r>
      <w:r>
        <w:rPr>
          <w:spacing w:val="-2"/>
        </w:rPr>
        <w:t xml:space="preserve"> </w:t>
      </w:r>
      <w:r>
        <w:t>[…</w:t>
      </w:r>
      <w:r>
        <w:tab/>
        <w:t>]</w:t>
      </w:r>
    </w:p>
    <w:p w14:paraId="74F49C84" w14:textId="77777777" w:rsidR="00F96B37" w:rsidRDefault="002F1A79">
      <w:pPr>
        <w:pStyle w:val="Tekstpodstawowy"/>
        <w:tabs>
          <w:tab w:val="left" w:leader="dot" w:pos="3632"/>
        </w:tabs>
        <w:spacing w:line="218" w:lineRule="exact"/>
        <w:ind w:left="683"/>
        <w:jc w:val="left"/>
      </w:pPr>
      <w:r>
        <w:t>Nazwisko</w:t>
      </w:r>
      <w:r>
        <w:rPr>
          <w:spacing w:val="-3"/>
        </w:rPr>
        <w:t xml:space="preserve"> </w:t>
      </w:r>
      <w:r>
        <w:t>[…</w:t>
      </w:r>
      <w:r>
        <w:tab/>
        <w:t>]</w:t>
      </w:r>
    </w:p>
    <w:p w14:paraId="67257A73" w14:textId="77777777" w:rsidR="00F96B37" w:rsidRDefault="002F1A79">
      <w:pPr>
        <w:pStyle w:val="Tekstpodstawowy"/>
        <w:tabs>
          <w:tab w:val="left" w:leader="dot" w:pos="3819"/>
        </w:tabs>
        <w:spacing w:line="218" w:lineRule="exact"/>
        <w:ind w:left="683"/>
        <w:jc w:val="left"/>
      </w:pPr>
      <w:r>
        <w:t>Stanowisko</w:t>
      </w:r>
      <w:r>
        <w:rPr>
          <w:spacing w:val="-3"/>
        </w:rPr>
        <w:t xml:space="preserve"> </w:t>
      </w:r>
      <w:r>
        <w:t>[…</w:t>
      </w:r>
      <w:r>
        <w:tab/>
        <w:t>]</w:t>
      </w:r>
    </w:p>
    <w:p w14:paraId="23D7696B" w14:textId="77777777" w:rsidR="00F96B37" w:rsidRDefault="002F1A79">
      <w:pPr>
        <w:pStyle w:val="Tekstpodstawowy"/>
        <w:tabs>
          <w:tab w:val="left" w:leader="dot" w:pos="3603"/>
        </w:tabs>
        <w:spacing w:line="218" w:lineRule="exact"/>
        <w:ind w:left="683"/>
        <w:jc w:val="left"/>
      </w:pPr>
      <w:r>
        <w:t>tel.</w:t>
      </w:r>
      <w:r>
        <w:rPr>
          <w:spacing w:val="-3"/>
        </w:rPr>
        <w:t xml:space="preserve"> </w:t>
      </w:r>
      <w:r>
        <w:t>kom.</w:t>
      </w:r>
      <w:r>
        <w:rPr>
          <w:spacing w:val="-2"/>
        </w:rPr>
        <w:t xml:space="preserve"> </w:t>
      </w:r>
      <w:r>
        <w:t>[…</w:t>
      </w:r>
      <w:r>
        <w:tab/>
        <w:t>]</w:t>
      </w:r>
    </w:p>
    <w:p w14:paraId="19F3E6F8" w14:textId="77777777" w:rsidR="00F96B37" w:rsidRDefault="002F1A79">
      <w:pPr>
        <w:pStyle w:val="Tekstpodstawowy"/>
        <w:tabs>
          <w:tab w:val="left" w:leader="dot" w:pos="3135"/>
        </w:tabs>
        <w:spacing w:line="218" w:lineRule="exact"/>
        <w:ind w:left="683"/>
        <w:jc w:val="left"/>
      </w:pPr>
      <w:r>
        <w:t>fax.</w:t>
      </w:r>
      <w:r>
        <w:rPr>
          <w:spacing w:val="-2"/>
        </w:rPr>
        <w:t xml:space="preserve"> </w:t>
      </w:r>
      <w:r>
        <w:t>[…</w:t>
      </w:r>
      <w:r>
        <w:tab/>
        <w:t>]</w:t>
      </w:r>
    </w:p>
    <w:p w14:paraId="3CF07B4E" w14:textId="77777777" w:rsidR="00F96B37" w:rsidRDefault="002F1A79">
      <w:pPr>
        <w:pStyle w:val="Tekstpodstawowy"/>
        <w:tabs>
          <w:tab w:val="left" w:leader="dot" w:pos="3360"/>
        </w:tabs>
        <w:ind w:left="683"/>
        <w:jc w:val="left"/>
      </w:pPr>
      <w:r>
        <w:t>e-mail</w:t>
      </w:r>
      <w:r>
        <w:rPr>
          <w:spacing w:val="-2"/>
        </w:rPr>
        <w:t xml:space="preserve"> </w:t>
      </w:r>
      <w:r>
        <w:t>[…</w:t>
      </w:r>
      <w:r>
        <w:tab/>
        <w:t>]</w:t>
      </w:r>
    </w:p>
    <w:p w14:paraId="70B7368D" w14:textId="77777777" w:rsidR="00F96B37" w:rsidRDefault="002F1A79">
      <w:pPr>
        <w:pStyle w:val="Akapitzlist"/>
        <w:numPr>
          <w:ilvl w:val="0"/>
          <w:numId w:val="20"/>
        </w:numPr>
        <w:tabs>
          <w:tab w:val="left" w:pos="683"/>
          <w:tab w:val="left" w:pos="684"/>
        </w:tabs>
        <w:spacing w:before="1"/>
        <w:ind w:right="256"/>
        <w:rPr>
          <w:sz w:val="18"/>
        </w:rPr>
      </w:pPr>
      <w:r>
        <w:rPr>
          <w:sz w:val="18"/>
        </w:rPr>
        <w:t>W skład personelu Zamawiającego pełniącego obowiązki inspektora nadzoru inwestorskiego wchodzić</w:t>
      </w:r>
      <w:r>
        <w:rPr>
          <w:spacing w:val="-2"/>
          <w:sz w:val="18"/>
        </w:rPr>
        <w:t xml:space="preserve"> </w:t>
      </w:r>
      <w:r>
        <w:rPr>
          <w:sz w:val="18"/>
        </w:rPr>
        <w:t>będą:</w:t>
      </w:r>
    </w:p>
    <w:p w14:paraId="3FB4A98C" w14:textId="77777777" w:rsidR="00F96B37" w:rsidRDefault="002F1A79">
      <w:pPr>
        <w:pStyle w:val="Akapitzlist"/>
        <w:numPr>
          <w:ilvl w:val="1"/>
          <w:numId w:val="20"/>
        </w:numPr>
        <w:tabs>
          <w:tab w:val="left" w:pos="970"/>
          <w:tab w:val="left" w:leader="dot" w:pos="6207"/>
        </w:tabs>
        <w:spacing w:line="218" w:lineRule="exact"/>
        <w:ind w:hanging="287"/>
        <w:rPr>
          <w:sz w:val="18"/>
        </w:rPr>
      </w:pPr>
      <w:r>
        <w:rPr>
          <w:sz w:val="18"/>
        </w:rPr>
        <w:t>koordynator inspektorów</w:t>
      </w:r>
      <w:r>
        <w:rPr>
          <w:spacing w:val="-8"/>
          <w:sz w:val="18"/>
        </w:rPr>
        <w:t xml:space="preserve"> </w:t>
      </w:r>
      <w:r>
        <w:rPr>
          <w:sz w:val="18"/>
        </w:rPr>
        <w:t>nadzoru-</w:t>
      </w:r>
      <w:r>
        <w:rPr>
          <w:spacing w:val="-4"/>
          <w:sz w:val="18"/>
        </w:rPr>
        <w:t xml:space="preserve"> </w:t>
      </w:r>
      <w:r>
        <w:rPr>
          <w:sz w:val="18"/>
        </w:rPr>
        <w:t>[…</w:t>
      </w:r>
      <w:r>
        <w:rPr>
          <w:sz w:val="18"/>
        </w:rPr>
        <w:tab/>
        <w:t>],</w:t>
      </w:r>
    </w:p>
    <w:p w14:paraId="10D9301C" w14:textId="77777777" w:rsidR="00F96B37" w:rsidRDefault="002F1A79">
      <w:pPr>
        <w:pStyle w:val="Akapitzlist"/>
        <w:numPr>
          <w:ilvl w:val="1"/>
          <w:numId w:val="20"/>
        </w:numPr>
        <w:tabs>
          <w:tab w:val="left" w:pos="970"/>
          <w:tab w:val="left" w:leader="dot" w:pos="5476"/>
        </w:tabs>
        <w:spacing w:line="218" w:lineRule="exact"/>
        <w:ind w:hanging="287"/>
        <w:rPr>
          <w:sz w:val="18"/>
        </w:rPr>
      </w:pPr>
      <w:r>
        <w:rPr>
          <w:sz w:val="18"/>
        </w:rPr>
        <w:t>w branży konstrukcyjnej</w:t>
      </w:r>
      <w:r>
        <w:rPr>
          <w:spacing w:val="-5"/>
          <w:sz w:val="18"/>
        </w:rPr>
        <w:t xml:space="preserve"> </w:t>
      </w:r>
      <w:r>
        <w:rPr>
          <w:sz w:val="18"/>
        </w:rPr>
        <w:t>–</w:t>
      </w:r>
      <w:r>
        <w:rPr>
          <w:spacing w:val="-4"/>
          <w:sz w:val="18"/>
        </w:rPr>
        <w:t xml:space="preserve"> </w:t>
      </w:r>
      <w:r>
        <w:rPr>
          <w:sz w:val="18"/>
        </w:rPr>
        <w:t>[…</w:t>
      </w:r>
      <w:r>
        <w:rPr>
          <w:sz w:val="18"/>
        </w:rPr>
        <w:tab/>
        <w:t>],</w:t>
      </w:r>
    </w:p>
    <w:p w14:paraId="77176A40" w14:textId="77777777" w:rsidR="00F96B37" w:rsidRDefault="002F1A79">
      <w:pPr>
        <w:pStyle w:val="Akapitzlist"/>
        <w:numPr>
          <w:ilvl w:val="1"/>
          <w:numId w:val="20"/>
        </w:numPr>
        <w:tabs>
          <w:tab w:val="left" w:pos="970"/>
          <w:tab w:val="left" w:leader="dot" w:pos="7246"/>
        </w:tabs>
        <w:spacing w:line="218" w:lineRule="exact"/>
        <w:ind w:hanging="287"/>
        <w:rPr>
          <w:sz w:val="18"/>
        </w:rPr>
      </w:pPr>
      <w:r>
        <w:rPr>
          <w:sz w:val="18"/>
        </w:rPr>
        <w:t>w branży sieci i instalacje wod-kan, CO, gaz</w:t>
      </w:r>
      <w:r>
        <w:rPr>
          <w:spacing w:val="-14"/>
          <w:sz w:val="18"/>
        </w:rPr>
        <w:t xml:space="preserve"> </w:t>
      </w:r>
      <w:r>
        <w:rPr>
          <w:sz w:val="18"/>
        </w:rPr>
        <w:t>–</w:t>
      </w:r>
      <w:r>
        <w:rPr>
          <w:spacing w:val="-2"/>
          <w:sz w:val="18"/>
        </w:rPr>
        <w:t xml:space="preserve"> </w:t>
      </w:r>
      <w:r>
        <w:rPr>
          <w:sz w:val="18"/>
        </w:rPr>
        <w:t>[…</w:t>
      </w:r>
      <w:r>
        <w:rPr>
          <w:sz w:val="18"/>
        </w:rPr>
        <w:tab/>
        <w:t>],</w:t>
      </w:r>
    </w:p>
    <w:p w14:paraId="58540F69" w14:textId="77777777" w:rsidR="00F96B37" w:rsidRDefault="002F1A79">
      <w:pPr>
        <w:pStyle w:val="Akapitzlist"/>
        <w:numPr>
          <w:ilvl w:val="1"/>
          <w:numId w:val="20"/>
        </w:numPr>
        <w:tabs>
          <w:tab w:val="left" w:pos="970"/>
          <w:tab w:val="left" w:leader="dot" w:pos="8099"/>
        </w:tabs>
        <w:ind w:hanging="287"/>
        <w:rPr>
          <w:sz w:val="18"/>
        </w:rPr>
      </w:pPr>
      <w:r>
        <w:rPr>
          <w:sz w:val="18"/>
        </w:rPr>
        <w:t>w branży robót elektrycznych, elektroenergetycznych</w:t>
      </w:r>
      <w:r>
        <w:rPr>
          <w:spacing w:val="-15"/>
          <w:sz w:val="18"/>
        </w:rPr>
        <w:t xml:space="preserve"> </w:t>
      </w:r>
      <w:r>
        <w:rPr>
          <w:sz w:val="18"/>
        </w:rPr>
        <w:t>–</w:t>
      </w:r>
      <w:r>
        <w:rPr>
          <w:spacing w:val="-3"/>
          <w:sz w:val="18"/>
        </w:rPr>
        <w:t xml:space="preserve"> </w:t>
      </w:r>
      <w:r>
        <w:rPr>
          <w:sz w:val="18"/>
        </w:rPr>
        <w:t>[…</w:t>
      </w:r>
      <w:r>
        <w:rPr>
          <w:sz w:val="18"/>
        </w:rPr>
        <w:tab/>
        <w:t>],</w:t>
      </w:r>
    </w:p>
    <w:p w14:paraId="4F5A9F79" w14:textId="77777777" w:rsidR="00F96B37" w:rsidRDefault="002F1A79">
      <w:pPr>
        <w:pStyle w:val="Akapitzlist"/>
        <w:numPr>
          <w:ilvl w:val="0"/>
          <w:numId w:val="20"/>
        </w:numPr>
        <w:tabs>
          <w:tab w:val="left" w:pos="683"/>
          <w:tab w:val="left" w:pos="684"/>
        </w:tabs>
        <w:spacing w:line="218" w:lineRule="exact"/>
        <w:rPr>
          <w:sz w:val="18"/>
        </w:rPr>
      </w:pPr>
      <w:r>
        <w:rPr>
          <w:sz w:val="18"/>
        </w:rPr>
        <w:t>W skład personelu Wykonawcy wchodzić</w:t>
      </w:r>
      <w:r>
        <w:rPr>
          <w:spacing w:val="-4"/>
          <w:sz w:val="18"/>
        </w:rPr>
        <w:t xml:space="preserve"> </w:t>
      </w:r>
      <w:r>
        <w:rPr>
          <w:sz w:val="18"/>
        </w:rPr>
        <w:t>będą:</w:t>
      </w:r>
    </w:p>
    <w:p w14:paraId="62A4C995" w14:textId="77777777" w:rsidR="00F96B37" w:rsidRDefault="002F1A79">
      <w:pPr>
        <w:pStyle w:val="Akapitzlist"/>
        <w:numPr>
          <w:ilvl w:val="1"/>
          <w:numId w:val="20"/>
        </w:numPr>
        <w:tabs>
          <w:tab w:val="left" w:pos="1110"/>
          <w:tab w:val="left" w:pos="1111"/>
          <w:tab w:val="left" w:leader="dot" w:pos="5135"/>
        </w:tabs>
        <w:ind w:left="1110" w:hanging="428"/>
        <w:rPr>
          <w:sz w:val="18"/>
        </w:rPr>
      </w:pPr>
      <w:r>
        <w:rPr>
          <w:sz w:val="18"/>
        </w:rPr>
        <w:t>kierownika budowy</w:t>
      </w:r>
      <w:r>
        <w:rPr>
          <w:spacing w:val="-5"/>
          <w:sz w:val="18"/>
        </w:rPr>
        <w:t xml:space="preserve"> </w:t>
      </w:r>
      <w:r>
        <w:rPr>
          <w:sz w:val="18"/>
        </w:rPr>
        <w:t>–</w:t>
      </w:r>
      <w:r>
        <w:rPr>
          <w:spacing w:val="-3"/>
          <w:sz w:val="18"/>
        </w:rPr>
        <w:t xml:space="preserve"> </w:t>
      </w:r>
      <w:r>
        <w:rPr>
          <w:sz w:val="18"/>
        </w:rPr>
        <w:t>[…</w:t>
      </w:r>
      <w:r>
        <w:rPr>
          <w:sz w:val="18"/>
        </w:rPr>
        <w:tab/>
        <w:t>],,</w:t>
      </w:r>
    </w:p>
    <w:p w14:paraId="66D65728" w14:textId="77777777" w:rsidR="00F96B37" w:rsidRDefault="002F1A79">
      <w:pPr>
        <w:pStyle w:val="Akapitzlist"/>
        <w:numPr>
          <w:ilvl w:val="1"/>
          <w:numId w:val="20"/>
        </w:numPr>
        <w:tabs>
          <w:tab w:val="left" w:pos="1110"/>
          <w:tab w:val="left" w:pos="1111"/>
          <w:tab w:val="left" w:leader="dot" w:pos="6349"/>
        </w:tabs>
        <w:spacing w:line="219" w:lineRule="exact"/>
        <w:ind w:left="1110" w:hanging="428"/>
        <w:rPr>
          <w:sz w:val="18"/>
        </w:rPr>
      </w:pPr>
      <w:r>
        <w:rPr>
          <w:sz w:val="18"/>
        </w:rPr>
        <w:t>kierownik robót konstrukcyjnych</w:t>
      </w:r>
      <w:r>
        <w:rPr>
          <w:spacing w:val="-8"/>
          <w:sz w:val="18"/>
        </w:rPr>
        <w:t xml:space="preserve"> </w:t>
      </w:r>
      <w:r>
        <w:rPr>
          <w:sz w:val="18"/>
        </w:rPr>
        <w:t>–</w:t>
      </w:r>
      <w:r>
        <w:rPr>
          <w:spacing w:val="-3"/>
          <w:sz w:val="18"/>
        </w:rPr>
        <w:t xml:space="preserve"> </w:t>
      </w:r>
      <w:r>
        <w:rPr>
          <w:sz w:val="18"/>
        </w:rPr>
        <w:t>[…</w:t>
      </w:r>
      <w:r>
        <w:rPr>
          <w:sz w:val="18"/>
        </w:rPr>
        <w:tab/>
        <w:t>],</w:t>
      </w:r>
    </w:p>
    <w:p w14:paraId="47DA874D" w14:textId="77777777" w:rsidR="00F96B37" w:rsidRDefault="002F1A79">
      <w:pPr>
        <w:pStyle w:val="Akapitzlist"/>
        <w:numPr>
          <w:ilvl w:val="1"/>
          <w:numId w:val="20"/>
        </w:numPr>
        <w:tabs>
          <w:tab w:val="left" w:pos="1110"/>
          <w:tab w:val="left" w:pos="1111"/>
          <w:tab w:val="left" w:leader="dot" w:pos="9112"/>
        </w:tabs>
        <w:spacing w:line="218" w:lineRule="exact"/>
        <w:ind w:left="1110" w:hanging="428"/>
        <w:rPr>
          <w:sz w:val="18"/>
        </w:rPr>
      </w:pPr>
      <w:r>
        <w:rPr>
          <w:sz w:val="18"/>
        </w:rPr>
        <w:t>kierownik robót sanitarnych: sieci i instalacji wod-kan, CO, gaz</w:t>
      </w:r>
      <w:r>
        <w:rPr>
          <w:spacing w:val="-18"/>
          <w:sz w:val="18"/>
        </w:rPr>
        <w:t xml:space="preserve"> </w:t>
      </w:r>
      <w:r>
        <w:rPr>
          <w:sz w:val="18"/>
        </w:rPr>
        <w:t>–</w:t>
      </w:r>
      <w:r>
        <w:rPr>
          <w:spacing w:val="-3"/>
          <w:sz w:val="18"/>
        </w:rPr>
        <w:t xml:space="preserve"> </w:t>
      </w:r>
      <w:r>
        <w:rPr>
          <w:sz w:val="18"/>
        </w:rPr>
        <w:t>[…</w:t>
      </w:r>
      <w:r>
        <w:rPr>
          <w:sz w:val="18"/>
        </w:rPr>
        <w:tab/>
        <w:t>],</w:t>
      </w:r>
    </w:p>
    <w:p w14:paraId="258572C9" w14:textId="77777777" w:rsidR="00F96B37" w:rsidRDefault="002F1A79">
      <w:pPr>
        <w:pStyle w:val="Akapitzlist"/>
        <w:numPr>
          <w:ilvl w:val="1"/>
          <w:numId w:val="20"/>
        </w:numPr>
        <w:tabs>
          <w:tab w:val="left" w:pos="1110"/>
          <w:tab w:val="left" w:pos="1111"/>
          <w:tab w:val="left" w:leader="dot" w:pos="8329"/>
        </w:tabs>
        <w:spacing w:line="218" w:lineRule="exact"/>
        <w:ind w:left="1110" w:hanging="428"/>
        <w:rPr>
          <w:sz w:val="18"/>
        </w:rPr>
      </w:pPr>
      <w:r>
        <w:rPr>
          <w:sz w:val="18"/>
        </w:rPr>
        <w:t>kierownik robót elektrycznych i elektroenergetycznych</w:t>
      </w:r>
      <w:r>
        <w:rPr>
          <w:spacing w:val="-15"/>
          <w:sz w:val="18"/>
        </w:rPr>
        <w:t xml:space="preserve"> </w:t>
      </w:r>
      <w:r>
        <w:rPr>
          <w:sz w:val="18"/>
        </w:rPr>
        <w:t>–</w:t>
      </w:r>
      <w:r>
        <w:rPr>
          <w:spacing w:val="-4"/>
          <w:sz w:val="18"/>
        </w:rPr>
        <w:t xml:space="preserve"> </w:t>
      </w:r>
      <w:r>
        <w:rPr>
          <w:sz w:val="18"/>
        </w:rPr>
        <w:t>[…</w:t>
      </w:r>
      <w:r>
        <w:rPr>
          <w:sz w:val="18"/>
        </w:rPr>
        <w:tab/>
        <w:t>],</w:t>
      </w:r>
    </w:p>
    <w:p w14:paraId="602C0A64" w14:textId="77777777" w:rsidR="00F96B37" w:rsidRDefault="002F1A79">
      <w:pPr>
        <w:pStyle w:val="Akapitzlist"/>
        <w:numPr>
          <w:ilvl w:val="0"/>
          <w:numId w:val="20"/>
        </w:numPr>
        <w:tabs>
          <w:tab w:val="left" w:pos="683"/>
          <w:tab w:val="left" w:pos="684"/>
        </w:tabs>
        <w:spacing w:before="2" w:line="219" w:lineRule="exact"/>
        <w:rPr>
          <w:sz w:val="18"/>
        </w:rPr>
      </w:pPr>
      <w:r>
        <w:rPr>
          <w:sz w:val="18"/>
        </w:rPr>
        <w:t>Przedstawiciel Zamawiającego jest umocowany do reprezentowania Zamawiającego w</w:t>
      </w:r>
      <w:r>
        <w:rPr>
          <w:spacing w:val="34"/>
          <w:sz w:val="18"/>
        </w:rPr>
        <w:t xml:space="preserve"> </w:t>
      </w:r>
      <w:r>
        <w:rPr>
          <w:sz w:val="18"/>
        </w:rPr>
        <w:t>toku</w:t>
      </w:r>
    </w:p>
    <w:p w14:paraId="1497806A" w14:textId="77777777" w:rsidR="00F96B37" w:rsidRDefault="002F1A79">
      <w:pPr>
        <w:pStyle w:val="Tekstpodstawowy"/>
        <w:spacing w:line="218" w:lineRule="exact"/>
        <w:ind w:left="683"/>
        <w:jc w:val="left"/>
      </w:pPr>
      <w:r>
        <w:t>realizacji Zadania inwestycyjnego, w szczególności do:</w:t>
      </w:r>
    </w:p>
    <w:p w14:paraId="13260D12" w14:textId="77777777" w:rsidR="00F96B37" w:rsidRDefault="002F1A79">
      <w:pPr>
        <w:pStyle w:val="Akapitzlist"/>
        <w:numPr>
          <w:ilvl w:val="0"/>
          <w:numId w:val="19"/>
        </w:numPr>
        <w:tabs>
          <w:tab w:val="left" w:pos="1110"/>
          <w:tab w:val="left" w:pos="1111"/>
        </w:tabs>
        <w:spacing w:line="218" w:lineRule="exact"/>
        <w:rPr>
          <w:sz w:val="18"/>
        </w:rPr>
      </w:pPr>
      <w:r>
        <w:rPr>
          <w:sz w:val="18"/>
        </w:rPr>
        <w:t>podpisywania protokołów</w:t>
      </w:r>
      <w:r>
        <w:rPr>
          <w:spacing w:val="-4"/>
          <w:sz w:val="18"/>
        </w:rPr>
        <w:t xml:space="preserve"> </w:t>
      </w:r>
      <w:r>
        <w:rPr>
          <w:sz w:val="18"/>
        </w:rPr>
        <w:t>odbioru,</w:t>
      </w:r>
    </w:p>
    <w:p w14:paraId="35D0259C" w14:textId="77777777" w:rsidR="00F96B37" w:rsidRDefault="002F1A79">
      <w:pPr>
        <w:pStyle w:val="Akapitzlist"/>
        <w:numPr>
          <w:ilvl w:val="0"/>
          <w:numId w:val="19"/>
        </w:numPr>
        <w:tabs>
          <w:tab w:val="left" w:pos="1110"/>
          <w:tab w:val="left" w:pos="1111"/>
        </w:tabs>
        <w:spacing w:line="218" w:lineRule="exact"/>
        <w:rPr>
          <w:sz w:val="18"/>
        </w:rPr>
      </w:pPr>
      <w:r>
        <w:rPr>
          <w:sz w:val="18"/>
        </w:rPr>
        <w:t>podpisywania zestawień, o których mowa w § 8 ust. 5</w:t>
      </w:r>
      <w:r>
        <w:rPr>
          <w:spacing w:val="-15"/>
          <w:sz w:val="18"/>
        </w:rPr>
        <w:t xml:space="preserve"> </w:t>
      </w:r>
      <w:r>
        <w:rPr>
          <w:sz w:val="18"/>
        </w:rPr>
        <w:t>poniżej,</w:t>
      </w:r>
    </w:p>
    <w:p w14:paraId="0D3FA2BF" w14:textId="77777777" w:rsidR="00F96B37" w:rsidRDefault="002F1A79">
      <w:pPr>
        <w:pStyle w:val="Akapitzlist"/>
        <w:numPr>
          <w:ilvl w:val="0"/>
          <w:numId w:val="19"/>
        </w:numPr>
        <w:tabs>
          <w:tab w:val="left" w:pos="1110"/>
          <w:tab w:val="left" w:pos="1111"/>
        </w:tabs>
        <w:spacing w:line="218" w:lineRule="exact"/>
        <w:rPr>
          <w:sz w:val="18"/>
        </w:rPr>
      </w:pPr>
      <w:r>
        <w:rPr>
          <w:sz w:val="18"/>
        </w:rPr>
        <w:t>oświadczenia o odmowie</w:t>
      </w:r>
      <w:r>
        <w:rPr>
          <w:spacing w:val="-6"/>
          <w:sz w:val="18"/>
        </w:rPr>
        <w:t xml:space="preserve"> </w:t>
      </w:r>
      <w:r>
        <w:rPr>
          <w:sz w:val="18"/>
        </w:rPr>
        <w:t>odbiorów,</w:t>
      </w:r>
    </w:p>
    <w:p w14:paraId="5E008885" w14:textId="057896C6" w:rsidR="00F96B37" w:rsidRPr="00FB2DE4" w:rsidRDefault="002F1A79" w:rsidP="00FB2DE4">
      <w:pPr>
        <w:pStyle w:val="Akapitzlist"/>
        <w:numPr>
          <w:ilvl w:val="0"/>
          <w:numId w:val="19"/>
        </w:numPr>
        <w:tabs>
          <w:tab w:val="left" w:pos="1110"/>
          <w:tab w:val="left" w:pos="1111"/>
        </w:tabs>
        <w:ind w:right="249"/>
        <w:rPr>
          <w:sz w:val="18"/>
        </w:rPr>
      </w:pPr>
      <w:r>
        <w:rPr>
          <w:sz w:val="18"/>
        </w:rPr>
        <w:t>reprezentowania Zamawiającego na wszelkich spotkaniach oraz podczas dokonywania ustaleń związanych z realizacją</w:t>
      </w:r>
      <w:r>
        <w:rPr>
          <w:spacing w:val="-4"/>
          <w:sz w:val="18"/>
        </w:rPr>
        <w:t xml:space="preserve"> </w:t>
      </w:r>
      <w:r>
        <w:rPr>
          <w:sz w:val="18"/>
        </w:rPr>
        <w:t>Inwestycji,</w:t>
      </w:r>
    </w:p>
    <w:p w14:paraId="0F7D0008" w14:textId="77777777" w:rsidR="00FB2DE4" w:rsidRDefault="00FB2DE4" w:rsidP="00F212DD">
      <w:pPr>
        <w:pStyle w:val="Akapitzlist"/>
        <w:numPr>
          <w:ilvl w:val="0"/>
          <w:numId w:val="19"/>
        </w:numPr>
        <w:tabs>
          <w:tab w:val="left" w:pos="1111"/>
        </w:tabs>
        <w:spacing w:line="219" w:lineRule="exact"/>
        <w:rPr>
          <w:sz w:val="18"/>
        </w:rPr>
      </w:pPr>
      <w:r>
        <w:rPr>
          <w:sz w:val="18"/>
        </w:rPr>
        <w:t>odbioru korespondencji adresowanej do</w:t>
      </w:r>
      <w:r>
        <w:rPr>
          <w:spacing w:val="-1"/>
          <w:sz w:val="18"/>
        </w:rPr>
        <w:t xml:space="preserve"> </w:t>
      </w:r>
      <w:r>
        <w:rPr>
          <w:sz w:val="18"/>
        </w:rPr>
        <w:t>Zamawiającego,</w:t>
      </w:r>
    </w:p>
    <w:p w14:paraId="4976F631" w14:textId="77777777" w:rsidR="00FB2DE4" w:rsidRDefault="00FB2DE4" w:rsidP="00FB2DE4">
      <w:pPr>
        <w:pStyle w:val="Akapitzlist"/>
        <w:numPr>
          <w:ilvl w:val="0"/>
          <w:numId w:val="19"/>
        </w:numPr>
        <w:tabs>
          <w:tab w:val="left" w:pos="1111"/>
        </w:tabs>
        <w:ind w:right="247"/>
        <w:rPr>
          <w:sz w:val="18"/>
        </w:rPr>
      </w:pPr>
      <w:r>
        <w:rPr>
          <w:sz w:val="18"/>
        </w:rPr>
        <w:t>akceptowania zmiany Harmonogramu rzeczowo-finansowego realizacji Przedmiotu Umowy oraz programu</w:t>
      </w:r>
      <w:r>
        <w:rPr>
          <w:spacing w:val="-3"/>
          <w:sz w:val="18"/>
        </w:rPr>
        <w:t xml:space="preserve"> </w:t>
      </w:r>
      <w:r>
        <w:rPr>
          <w:sz w:val="18"/>
        </w:rPr>
        <w:t>naprawczego.</w:t>
      </w:r>
    </w:p>
    <w:p w14:paraId="73CF93FC" w14:textId="77777777" w:rsidR="00FB2DE4" w:rsidRDefault="00FB2DE4" w:rsidP="00FB2DE4">
      <w:pPr>
        <w:pStyle w:val="Akapitzlist"/>
        <w:numPr>
          <w:ilvl w:val="0"/>
          <w:numId w:val="20"/>
        </w:numPr>
        <w:tabs>
          <w:tab w:val="left" w:pos="684"/>
        </w:tabs>
        <w:ind w:right="250"/>
        <w:rPr>
          <w:sz w:val="18"/>
        </w:rPr>
      </w:pPr>
      <w:r>
        <w:rPr>
          <w:sz w:val="18"/>
        </w:rPr>
        <w:t>Przedstawiciele Zamawiającego oraz jego personel nie są upoważnieni do dokonywania zmian Umowy, ani zaciągania w imieniu Stron zobowiązań, chyba, że udzielone im zostanie odrębne pełnomocnictwo na piśmie pod rygorem nieważności lub wynika to z postanowień niniejszej Umowy.</w:t>
      </w:r>
    </w:p>
    <w:p w14:paraId="7D6D10BF" w14:textId="78709F4C" w:rsidR="00FB2DE4" w:rsidRDefault="00FB2DE4" w:rsidP="00FB2DE4">
      <w:pPr>
        <w:pStyle w:val="Akapitzlist"/>
        <w:numPr>
          <w:ilvl w:val="0"/>
          <w:numId w:val="20"/>
        </w:numPr>
        <w:tabs>
          <w:tab w:val="left" w:pos="684"/>
        </w:tabs>
        <w:ind w:right="248"/>
        <w:rPr>
          <w:sz w:val="18"/>
        </w:rPr>
      </w:pPr>
      <w:r>
        <w:rPr>
          <w:sz w:val="18"/>
        </w:rPr>
        <w:t>Zmiana osób wskazanych powyżej nie wymaga zmiany Umowy i następuje na podstawie pisemnego pod rygorem nieważności powiadomienia drugiej Strony, przy czym zmiana osób wskazanych w ust. 3, 5 wymaga uprzedniej pisemnej pod rygorem nieważności zgody Zamawiającego. W przypadku zmiany Przedstawiciela Wykonawcy lub jego personelu, o którym mowa w  SWZ  na  terenie  budowy  konieczne  jest  poza  zgodą  Zamawiającego  zapewnienie i wykazanie przez Wykonawcę, że proponowane osoby spełniają co najmniej warunki wynikające ze</w:t>
      </w:r>
      <w:r>
        <w:rPr>
          <w:spacing w:val="-2"/>
          <w:sz w:val="18"/>
        </w:rPr>
        <w:t xml:space="preserve"> </w:t>
      </w:r>
      <w:r>
        <w:rPr>
          <w:sz w:val="18"/>
        </w:rPr>
        <w:t>SWZ.</w:t>
      </w:r>
    </w:p>
    <w:p w14:paraId="24A3C4DD" w14:textId="77777777" w:rsidR="00FB2DE4" w:rsidRDefault="00FB2DE4">
      <w:pPr>
        <w:rPr>
          <w:sz w:val="18"/>
        </w:rPr>
      </w:pPr>
    </w:p>
    <w:p w14:paraId="39C4223C" w14:textId="77777777" w:rsidR="00995051" w:rsidRDefault="00995051" w:rsidP="00995051">
      <w:pPr>
        <w:pStyle w:val="Nagwek1"/>
        <w:spacing w:before="169" w:line="219" w:lineRule="exact"/>
        <w:ind w:right="132"/>
      </w:pPr>
      <w:r>
        <w:t>§ 7</w:t>
      </w:r>
    </w:p>
    <w:p w14:paraId="34622A5E" w14:textId="77777777" w:rsidR="00995051" w:rsidRDefault="00995051" w:rsidP="00995051">
      <w:pPr>
        <w:ind w:right="133"/>
        <w:jc w:val="center"/>
        <w:rPr>
          <w:b/>
          <w:sz w:val="18"/>
        </w:rPr>
      </w:pPr>
      <w:r>
        <w:rPr>
          <w:b/>
          <w:sz w:val="18"/>
        </w:rPr>
        <w:t>PRZEKAZANIE PLACU BUDOWY</w:t>
      </w:r>
    </w:p>
    <w:p w14:paraId="3500386F" w14:textId="77777777" w:rsidR="00995051" w:rsidRDefault="00995051" w:rsidP="00995051">
      <w:pPr>
        <w:pStyle w:val="Tekstpodstawowy"/>
        <w:spacing w:before="12"/>
        <w:jc w:val="left"/>
        <w:rPr>
          <w:b/>
          <w:sz w:val="17"/>
        </w:rPr>
      </w:pPr>
    </w:p>
    <w:p w14:paraId="6481BD75" w14:textId="77777777" w:rsidR="00995051" w:rsidRDefault="00995051" w:rsidP="00995051">
      <w:pPr>
        <w:pStyle w:val="Akapitzlist"/>
        <w:numPr>
          <w:ilvl w:val="0"/>
          <w:numId w:val="18"/>
        </w:numPr>
        <w:tabs>
          <w:tab w:val="left" w:pos="684"/>
        </w:tabs>
        <w:rPr>
          <w:sz w:val="18"/>
        </w:rPr>
      </w:pPr>
      <w:r>
        <w:rPr>
          <w:sz w:val="18"/>
        </w:rPr>
        <w:t>Przystąpienie</w:t>
      </w:r>
      <w:r>
        <w:rPr>
          <w:spacing w:val="13"/>
          <w:sz w:val="18"/>
        </w:rPr>
        <w:t xml:space="preserve"> </w:t>
      </w:r>
      <w:r>
        <w:rPr>
          <w:sz w:val="18"/>
        </w:rPr>
        <w:t>do</w:t>
      </w:r>
      <w:r>
        <w:rPr>
          <w:spacing w:val="14"/>
          <w:sz w:val="18"/>
        </w:rPr>
        <w:t xml:space="preserve"> </w:t>
      </w:r>
      <w:r>
        <w:rPr>
          <w:sz w:val="18"/>
        </w:rPr>
        <w:t>robót</w:t>
      </w:r>
      <w:r>
        <w:rPr>
          <w:spacing w:val="14"/>
          <w:sz w:val="18"/>
        </w:rPr>
        <w:t xml:space="preserve"> </w:t>
      </w:r>
      <w:r>
        <w:rPr>
          <w:sz w:val="18"/>
        </w:rPr>
        <w:t>budowlanych</w:t>
      </w:r>
      <w:r>
        <w:rPr>
          <w:spacing w:val="12"/>
          <w:sz w:val="18"/>
        </w:rPr>
        <w:t xml:space="preserve"> </w:t>
      </w:r>
      <w:r>
        <w:rPr>
          <w:sz w:val="18"/>
        </w:rPr>
        <w:t>poprzedzone</w:t>
      </w:r>
      <w:r>
        <w:rPr>
          <w:spacing w:val="12"/>
          <w:sz w:val="18"/>
        </w:rPr>
        <w:t xml:space="preserve"> </w:t>
      </w:r>
      <w:r>
        <w:rPr>
          <w:sz w:val="18"/>
        </w:rPr>
        <w:t>zostanie</w:t>
      </w:r>
      <w:r>
        <w:rPr>
          <w:spacing w:val="15"/>
          <w:sz w:val="18"/>
        </w:rPr>
        <w:t xml:space="preserve"> </w:t>
      </w:r>
      <w:r>
        <w:rPr>
          <w:sz w:val="18"/>
        </w:rPr>
        <w:t>przekazaniem,</w:t>
      </w:r>
      <w:r>
        <w:rPr>
          <w:spacing w:val="13"/>
          <w:sz w:val="18"/>
        </w:rPr>
        <w:t xml:space="preserve"> </w:t>
      </w:r>
      <w:r>
        <w:rPr>
          <w:sz w:val="18"/>
        </w:rPr>
        <w:t>przez</w:t>
      </w:r>
      <w:r>
        <w:rPr>
          <w:spacing w:val="13"/>
          <w:sz w:val="18"/>
        </w:rPr>
        <w:t xml:space="preserve"> </w:t>
      </w:r>
      <w:r>
        <w:rPr>
          <w:sz w:val="18"/>
        </w:rPr>
        <w:t>Przedstawiciela</w:t>
      </w:r>
    </w:p>
    <w:p w14:paraId="604E281D" w14:textId="77777777" w:rsidR="00995051" w:rsidRDefault="00995051" w:rsidP="00995051">
      <w:pPr>
        <w:pStyle w:val="Tekstpodstawowy"/>
        <w:spacing w:before="2"/>
        <w:ind w:left="683"/>
      </w:pPr>
      <w:r>
        <w:t>Zamawiającego placu budowy Wykonawcy.</w:t>
      </w:r>
    </w:p>
    <w:p w14:paraId="3165CEFB" w14:textId="77777777" w:rsidR="00995051" w:rsidRDefault="00995051" w:rsidP="00995051">
      <w:pPr>
        <w:pStyle w:val="Akapitzlist"/>
        <w:numPr>
          <w:ilvl w:val="0"/>
          <w:numId w:val="18"/>
        </w:numPr>
        <w:tabs>
          <w:tab w:val="left" w:pos="684"/>
        </w:tabs>
        <w:ind w:right="249"/>
        <w:rPr>
          <w:sz w:val="18"/>
        </w:rPr>
      </w:pPr>
      <w:r>
        <w:rPr>
          <w:sz w:val="18"/>
        </w:rPr>
        <w:t>Warunkiem przekazania jest przygotowanie przez Wykonawcę i dostarczenie Zamawiającemu najpóźniej na 3 dni kalendarzowe przed planowanym przekazaniem, następujących dokumentów w celu uzyskania</w:t>
      </w:r>
      <w:r>
        <w:rPr>
          <w:spacing w:val="-5"/>
          <w:sz w:val="18"/>
        </w:rPr>
        <w:t xml:space="preserve"> </w:t>
      </w:r>
      <w:r>
        <w:rPr>
          <w:sz w:val="18"/>
        </w:rPr>
        <w:t>akceptacji:</w:t>
      </w:r>
    </w:p>
    <w:p w14:paraId="29C242FC" w14:textId="77777777" w:rsidR="00995051" w:rsidRDefault="00995051" w:rsidP="00995051">
      <w:pPr>
        <w:pStyle w:val="Akapitzlist"/>
        <w:numPr>
          <w:ilvl w:val="1"/>
          <w:numId w:val="18"/>
        </w:numPr>
        <w:tabs>
          <w:tab w:val="left" w:pos="1111"/>
        </w:tabs>
        <w:spacing w:line="218" w:lineRule="exact"/>
        <w:rPr>
          <w:sz w:val="18"/>
        </w:rPr>
      </w:pPr>
      <w:r>
        <w:rPr>
          <w:sz w:val="18"/>
        </w:rPr>
        <w:t>programu zapewnienia</w:t>
      </w:r>
      <w:r>
        <w:rPr>
          <w:spacing w:val="-2"/>
          <w:sz w:val="18"/>
        </w:rPr>
        <w:t xml:space="preserve"> </w:t>
      </w:r>
      <w:r>
        <w:rPr>
          <w:sz w:val="18"/>
        </w:rPr>
        <w:t>jakości,</w:t>
      </w:r>
    </w:p>
    <w:p w14:paraId="1C90822F" w14:textId="77777777" w:rsidR="00995051" w:rsidRDefault="00995051" w:rsidP="00995051">
      <w:pPr>
        <w:pStyle w:val="Akapitzlist"/>
        <w:numPr>
          <w:ilvl w:val="1"/>
          <w:numId w:val="18"/>
        </w:numPr>
        <w:tabs>
          <w:tab w:val="left" w:pos="1111"/>
        </w:tabs>
        <w:ind w:right="249"/>
        <w:rPr>
          <w:sz w:val="18"/>
        </w:rPr>
      </w:pPr>
      <w:r>
        <w:rPr>
          <w:sz w:val="18"/>
        </w:rPr>
        <w:t>planu bezpieczeństwa i ochrony zdrowia – sporządzony w dwóch egzemplarzach w wersji papierowej oraz w wersji elektronicznej (zapis w formacie pdf na płycie DVD lub dysku zewnętrznym),</w:t>
      </w:r>
    </w:p>
    <w:p w14:paraId="6EDF073C" w14:textId="77777777" w:rsidR="00995051" w:rsidRDefault="00995051" w:rsidP="00995051">
      <w:pPr>
        <w:pStyle w:val="Akapitzlist"/>
        <w:numPr>
          <w:ilvl w:val="1"/>
          <w:numId w:val="18"/>
        </w:numPr>
        <w:tabs>
          <w:tab w:val="left" w:pos="1111"/>
        </w:tabs>
        <w:spacing w:before="1" w:line="219" w:lineRule="exact"/>
        <w:rPr>
          <w:sz w:val="18"/>
        </w:rPr>
      </w:pPr>
      <w:r>
        <w:rPr>
          <w:sz w:val="18"/>
        </w:rPr>
        <w:t>oświadczenie kierownika budowy o przyjęciu obowiązków</w:t>
      </w:r>
      <w:r>
        <w:rPr>
          <w:spacing w:val="-7"/>
          <w:sz w:val="18"/>
        </w:rPr>
        <w:t xml:space="preserve"> </w:t>
      </w:r>
      <w:r>
        <w:rPr>
          <w:sz w:val="18"/>
        </w:rPr>
        <w:t>kierownika,</w:t>
      </w:r>
    </w:p>
    <w:p w14:paraId="7D25718B" w14:textId="77777777" w:rsidR="00995051" w:rsidRDefault="00995051" w:rsidP="00995051">
      <w:pPr>
        <w:pStyle w:val="Akapitzlist"/>
        <w:numPr>
          <w:ilvl w:val="1"/>
          <w:numId w:val="18"/>
        </w:numPr>
        <w:tabs>
          <w:tab w:val="left" w:pos="1111"/>
        </w:tabs>
        <w:spacing w:line="218" w:lineRule="exact"/>
        <w:rPr>
          <w:sz w:val="18"/>
        </w:rPr>
      </w:pPr>
      <w:r>
        <w:rPr>
          <w:sz w:val="18"/>
        </w:rPr>
        <w:t>decyzje o zajęciu pasa drogowego, o ile jest konieczna w świetle przepisów</w:t>
      </w:r>
      <w:r>
        <w:rPr>
          <w:spacing w:val="-18"/>
          <w:sz w:val="18"/>
        </w:rPr>
        <w:t xml:space="preserve"> </w:t>
      </w:r>
      <w:r>
        <w:rPr>
          <w:sz w:val="18"/>
        </w:rPr>
        <w:t>prawa.</w:t>
      </w:r>
    </w:p>
    <w:p w14:paraId="54E926A9" w14:textId="4FD47545" w:rsidR="00995051" w:rsidRDefault="00995051">
      <w:pPr>
        <w:rPr>
          <w:sz w:val="18"/>
        </w:rPr>
        <w:sectPr w:rsidR="00995051">
          <w:pgSz w:w="11910" w:h="16840"/>
          <w:pgMar w:top="760" w:right="1020" w:bottom="1200" w:left="1160" w:header="278" w:footer="993" w:gutter="0"/>
          <w:cols w:space="708"/>
        </w:sectPr>
      </w:pPr>
    </w:p>
    <w:p w14:paraId="046CBB28" w14:textId="77777777" w:rsidR="00F96B37" w:rsidRDefault="00F96B37">
      <w:pPr>
        <w:pStyle w:val="Tekstpodstawowy"/>
        <w:jc w:val="left"/>
        <w:rPr>
          <w:sz w:val="22"/>
        </w:rPr>
      </w:pPr>
    </w:p>
    <w:p w14:paraId="2D6B1A88" w14:textId="77777777" w:rsidR="00F96B37" w:rsidRDefault="002F1A79">
      <w:pPr>
        <w:pStyle w:val="Akapitzlist"/>
        <w:numPr>
          <w:ilvl w:val="0"/>
          <w:numId w:val="18"/>
        </w:numPr>
        <w:tabs>
          <w:tab w:val="left" w:pos="684"/>
        </w:tabs>
        <w:spacing w:line="218" w:lineRule="exact"/>
        <w:rPr>
          <w:sz w:val="18"/>
        </w:rPr>
      </w:pPr>
      <w:r>
        <w:rPr>
          <w:sz w:val="18"/>
        </w:rPr>
        <w:t>Przekazanie placu budowy nastąpi w terminie 21 od dnia podpisania Umowy.</w:t>
      </w:r>
      <w:r>
        <w:rPr>
          <w:spacing w:val="14"/>
          <w:sz w:val="18"/>
        </w:rPr>
        <w:t xml:space="preserve"> </w:t>
      </w:r>
      <w:r>
        <w:rPr>
          <w:sz w:val="18"/>
        </w:rPr>
        <w:t>Przekazanie</w:t>
      </w:r>
    </w:p>
    <w:p w14:paraId="00E5ADC6" w14:textId="6B512318" w:rsidR="00F96B37" w:rsidRDefault="002F1A79">
      <w:pPr>
        <w:pStyle w:val="Tekstpodstawowy"/>
        <w:spacing w:line="218" w:lineRule="exact"/>
        <w:ind w:left="683"/>
      </w:pPr>
      <w:r>
        <w:t>nastąpi na podstawie pisemnego protokołu.</w:t>
      </w:r>
    </w:p>
    <w:p w14:paraId="06483AA8" w14:textId="77777777" w:rsidR="00F96B37" w:rsidRDefault="002F1A79">
      <w:pPr>
        <w:pStyle w:val="Akapitzlist"/>
        <w:numPr>
          <w:ilvl w:val="0"/>
          <w:numId w:val="18"/>
        </w:numPr>
        <w:tabs>
          <w:tab w:val="left" w:pos="684"/>
        </w:tabs>
        <w:ind w:right="249"/>
        <w:rPr>
          <w:sz w:val="18"/>
        </w:rPr>
      </w:pPr>
      <w:r>
        <w:rPr>
          <w:sz w:val="18"/>
        </w:rPr>
        <w:t>Umieszczenie przez Wykonawcę, w trakcie realizacji inwestycji, reklam w pasie drogowym, wymaga uzyskania przez niego zezwolenia, w drodze decyzji administracyjnej. Z tytułu naruszenia niniejszego wymogu zarządca drogi uprawniony jest do naliczenia kary</w:t>
      </w:r>
      <w:r>
        <w:rPr>
          <w:spacing w:val="-22"/>
          <w:sz w:val="18"/>
        </w:rPr>
        <w:t xml:space="preserve"> </w:t>
      </w:r>
      <w:r>
        <w:rPr>
          <w:sz w:val="18"/>
        </w:rPr>
        <w:t>pieniężnej.</w:t>
      </w:r>
    </w:p>
    <w:p w14:paraId="240A09DC" w14:textId="3A07E7F7" w:rsidR="00F96B37" w:rsidRPr="00995051" w:rsidRDefault="002F1A79" w:rsidP="00995051">
      <w:pPr>
        <w:pStyle w:val="Akapitzlist"/>
        <w:numPr>
          <w:ilvl w:val="0"/>
          <w:numId w:val="18"/>
        </w:numPr>
        <w:tabs>
          <w:tab w:val="left" w:pos="684"/>
        </w:tabs>
        <w:spacing w:before="1"/>
        <w:ind w:right="249"/>
        <w:rPr>
          <w:sz w:val="18"/>
        </w:rPr>
      </w:pPr>
      <w:r>
        <w:rPr>
          <w:sz w:val="18"/>
        </w:rPr>
        <w:t>W terminie 14 dni przed zgłoszeniem pierwszego podwykonawcy, Wykonawca przedłoży Zamawiającemu szczegółowy kosztorys ryczałtowy wykonania robót budowlanych, sporządzony z uwzględnieniem łąc</w:t>
      </w:r>
      <w:r w:rsidR="00DA00C4">
        <w:rPr>
          <w:sz w:val="18"/>
        </w:rPr>
        <w:t xml:space="preserve">znego wynagrodzenia Wykonawcy </w:t>
      </w:r>
      <w:r>
        <w:rPr>
          <w:sz w:val="18"/>
        </w:rPr>
        <w:t>. Przedmiotowy dokument będzie miał charakter pomocniczy, służący weryfikacji umów podwykonawczych.</w:t>
      </w:r>
    </w:p>
    <w:p w14:paraId="3028FE4C" w14:textId="77777777" w:rsidR="00F96B37" w:rsidRDefault="002F1A79">
      <w:pPr>
        <w:pStyle w:val="Nagwek1"/>
        <w:spacing w:before="170" w:line="219" w:lineRule="exact"/>
        <w:ind w:right="132"/>
      </w:pPr>
      <w:r>
        <w:t>§ 8</w:t>
      </w:r>
    </w:p>
    <w:p w14:paraId="2FB082BD" w14:textId="77777777" w:rsidR="00F96B37" w:rsidRDefault="002F1A79">
      <w:pPr>
        <w:ind w:right="133"/>
        <w:jc w:val="center"/>
        <w:rPr>
          <w:b/>
          <w:sz w:val="18"/>
        </w:rPr>
      </w:pPr>
      <w:r>
        <w:rPr>
          <w:b/>
          <w:sz w:val="18"/>
        </w:rPr>
        <w:t>ODBIORY</w:t>
      </w:r>
    </w:p>
    <w:p w14:paraId="219455AE" w14:textId="77777777" w:rsidR="00F96B37" w:rsidRDefault="00F96B37">
      <w:pPr>
        <w:pStyle w:val="Tekstpodstawowy"/>
        <w:spacing w:before="11"/>
        <w:jc w:val="left"/>
        <w:rPr>
          <w:b/>
          <w:sz w:val="17"/>
        </w:rPr>
      </w:pPr>
    </w:p>
    <w:p w14:paraId="52A7BB34" w14:textId="77777777" w:rsidR="00F96B37" w:rsidRDefault="002F1A79">
      <w:pPr>
        <w:pStyle w:val="Akapitzlist"/>
        <w:numPr>
          <w:ilvl w:val="0"/>
          <w:numId w:val="17"/>
        </w:numPr>
        <w:tabs>
          <w:tab w:val="left" w:pos="684"/>
        </w:tabs>
        <w:ind w:right="247"/>
        <w:rPr>
          <w:sz w:val="18"/>
        </w:rPr>
      </w:pPr>
      <w:r>
        <w:rPr>
          <w:sz w:val="18"/>
        </w:rPr>
        <w:t>Wykonawca zobowiązany jest do każdorazowego przedstawiania inspektorowi nadzoru, dokumentów potwierdzających, możliwość stosowania danego materiału przy wykonaniu robót budowlanych. Wbudowanie materiałów może nastąpić tylko po akceptacji przez inspektora nadzoru danej branży, potwierdzonej jego podpisem na ww.</w:t>
      </w:r>
      <w:r>
        <w:rPr>
          <w:spacing w:val="-10"/>
          <w:sz w:val="18"/>
        </w:rPr>
        <w:t xml:space="preserve"> </w:t>
      </w:r>
      <w:r>
        <w:rPr>
          <w:sz w:val="18"/>
        </w:rPr>
        <w:t>dokumentach.</w:t>
      </w:r>
    </w:p>
    <w:p w14:paraId="07C5AAEC" w14:textId="77777777" w:rsidR="00F96B37" w:rsidRDefault="002F1A79">
      <w:pPr>
        <w:pStyle w:val="Akapitzlist"/>
        <w:numPr>
          <w:ilvl w:val="0"/>
          <w:numId w:val="17"/>
        </w:numPr>
        <w:tabs>
          <w:tab w:val="left" w:pos="684"/>
        </w:tabs>
        <w:spacing w:before="1"/>
        <w:ind w:right="249"/>
        <w:rPr>
          <w:sz w:val="18"/>
        </w:rPr>
      </w:pPr>
      <w:r>
        <w:rPr>
          <w:sz w:val="18"/>
        </w:rPr>
        <w:t>Decyzja inspektora nadzoru, co do akceptacji materiału lub odmawiająca jego akceptacji, nastąpi w ciągu 5 dni roboczych od daty przedstawienia mu dokumentów, o których mowa       w ust. 1. W uzasadnionych przypadkach, wynikających wyłącznie ze szczególnych uwarunkowań technologicznych, zatwierdzanie nastąpi w dłuższym terminie, o czym Wykonawca będzie niezwłocznie</w:t>
      </w:r>
      <w:r>
        <w:rPr>
          <w:spacing w:val="-2"/>
          <w:sz w:val="18"/>
        </w:rPr>
        <w:t xml:space="preserve"> </w:t>
      </w:r>
      <w:r>
        <w:rPr>
          <w:sz w:val="18"/>
        </w:rPr>
        <w:t>powiadomiony.</w:t>
      </w:r>
    </w:p>
    <w:p w14:paraId="441F167C" w14:textId="508FAF41" w:rsidR="00FB2DE4" w:rsidRPr="00FB2DE4" w:rsidRDefault="002F1A79" w:rsidP="00FB2DE4">
      <w:pPr>
        <w:pStyle w:val="Akapitzlist"/>
        <w:numPr>
          <w:ilvl w:val="0"/>
          <w:numId w:val="17"/>
        </w:numPr>
        <w:tabs>
          <w:tab w:val="left" w:pos="684"/>
        </w:tabs>
        <w:spacing w:before="1"/>
        <w:ind w:right="247"/>
        <w:rPr>
          <w:sz w:val="18"/>
        </w:rPr>
      </w:pPr>
      <w:r>
        <w:rPr>
          <w:sz w:val="18"/>
        </w:rPr>
        <w:t xml:space="preserve">Wszystkie materiały zastosowane do realizacji przedmiotu Umowy spełniać powinny warunki określone w przepisach prawa. Wszystkie dostarczone przez Wykonawcę elementy i materiały mają być fabrycznie nowe, być wolne od praw i roszczeń osób trzecich, a także muszą posiadać stosowny dokument (certyfikat, atest bezpieczeństwa lub deklarację zgodności producenta potwierdzającą spełnienie wymogów, deklarację właściwości użytkowych wyrobu budowlanego), dowód dopuszczenia do obrotu na rynku polskim oraz muszą być oznakowane odpowiednim </w:t>
      </w:r>
      <w:r w:rsidRPr="00FB2DE4">
        <w:rPr>
          <w:sz w:val="18"/>
          <w:szCs w:val="18"/>
        </w:rPr>
        <w:t>znakiem. Wykonawca przedstawi przed wbudowaniem materiału w konstrukcję, w</w:t>
      </w:r>
      <w:r w:rsidRPr="00FB2DE4">
        <w:rPr>
          <w:spacing w:val="10"/>
          <w:sz w:val="18"/>
          <w:szCs w:val="18"/>
        </w:rPr>
        <w:t xml:space="preserve"> </w:t>
      </w:r>
      <w:r w:rsidRPr="00FB2DE4">
        <w:rPr>
          <w:sz w:val="18"/>
          <w:szCs w:val="18"/>
        </w:rPr>
        <w:t>ramach</w:t>
      </w:r>
      <w:r w:rsidR="00FB2DE4">
        <w:rPr>
          <w:sz w:val="18"/>
          <w:szCs w:val="18"/>
        </w:rPr>
        <w:t xml:space="preserve"> </w:t>
      </w:r>
      <w:r w:rsidR="00FB2DE4" w:rsidRPr="00FB2DE4">
        <w:rPr>
          <w:sz w:val="18"/>
          <w:szCs w:val="18"/>
        </w:rPr>
        <w:t xml:space="preserve">procedury zatwierdzenia opisanej w ust. 1 powyżej, aprobaty techniczne, certyfikaty, deklaracje zgodności  świadczące  o  dopuszczeniu  do  obrotu  i  powszechnego  stosowania  materiałów   </w:t>
      </w:r>
      <w:r w:rsidR="00FB2DE4">
        <w:rPr>
          <w:sz w:val="18"/>
          <w:szCs w:val="18"/>
        </w:rPr>
        <w:t xml:space="preserve">                 </w:t>
      </w:r>
      <w:r w:rsidR="00FB2DE4" w:rsidRPr="00FB2DE4">
        <w:rPr>
          <w:sz w:val="18"/>
          <w:szCs w:val="18"/>
        </w:rPr>
        <w:t xml:space="preserve"> i urządzeń, zgodnie z przepisami</w:t>
      </w:r>
      <w:r w:rsidR="00FB2DE4" w:rsidRPr="00FB2DE4">
        <w:rPr>
          <w:spacing w:val="-6"/>
          <w:sz w:val="18"/>
          <w:szCs w:val="18"/>
        </w:rPr>
        <w:t xml:space="preserve"> </w:t>
      </w:r>
      <w:r w:rsidR="00FB2DE4" w:rsidRPr="00FB2DE4">
        <w:rPr>
          <w:sz w:val="18"/>
          <w:szCs w:val="18"/>
        </w:rPr>
        <w:t>prawa.</w:t>
      </w:r>
    </w:p>
    <w:p w14:paraId="77AE676A" w14:textId="77777777" w:rsidR="00FB2DE4" w:rsidRDefault="00FB2DE4" w:rsidP="00FB2DE4">
      <w:pPr>
        <w:pStyle w:val="Akapitzlist"/>
        <w:numPr>
          <w:ilvl w:val="0"/>
          <w:numId w:val="17"/>
        </w:numPr>
        <w:tabs>
          <w:tab w:val="left" w:pos="684"/>
        </w:tabs>
        <w:ind w:right="248"/>
        <w:rPr>
          <w:sz w:val="18"/>
        </w:rPr>
      </w:pPr>
      <w:r>
        <w:rPr>
          <w:sz w:val="18"/>
        </w:rPr>
        <w:t>Wykonawca będzie informował odpowiedniego inspektora nadzoru o konieczności odbioru robót zanikających lub ulegających zakryciu, wpisem do dziennika budowy, na nie mniej niż 3 dni przed terminem ich zakrycia. Jeżeli Wykonawca nie poinformuje o tym fakcie inspektora  nadzoru lub zrobi to przekraczając podany termin, zobowiązany jest na żądanie inspektora nadzoru,   odkryć   roboty,   a   następnie   przywrócić   stan   poprzedni   na   własny   koszt     i odpowiedzialność. Postanowienie to ma odpowiednie zastosowanie, gdy z treści dokumentacji projektowej wynika obowiązek poinformowania o takim fakcie osób</w:t>
      </w:r>
      <w:r>
        <w:rPr>
          <w:spacing w:val="-11"/>
          <w:sz w:val="18"/>
        </w:rPr>
        <w:t xml:space="preserve"> </w:t>
      </w:r>
      <w:r>
        <w:rPr>
          <w:sz w:val="18"/>
        </w:rPr>
        <w:t>trzecich.</w:t>
      </w:r>
    </w:p>
    <w:p w14:paraId="18868433" w14:textId="4D9CFEF9" w:rsidR="00F96B37" w:rsidRPr="00995051" w:rsidRDefault="00FB2DE4" w:rsidP="00995051">
      <w:pPr>
        <w:pStyle w:val="Akapitzlist"/>
        <w:numPr>
          <w:ilvl w:val="0"/>
          <w:numId w:val="17"/>
        </w:numPr>
        <w:tabs>
          <w:tab w:val="left" w:pos="684"/>
        </w:tabs>
        <w:ind w:right="247"/>
        <w:rPr>
          <w:sz w:val="18"/>
        </w:rPr>
      </w:pPr>
      <w:r>
        <w:rPr>
          <w:sz w:val="18"/>
        </w:rPr>
        <w:t>Strony ustalają, że w toku realizacji Umo</w:t>
      </w:r>
      <w:r w:rsidR="00DA00C4">
        <w:rPr>
          <w:sz w:val="18"/>
        </w:rPr>
        <w:t>wy dokonywane będą odbiory ETAPÓW Harmonogramu rzeczowo-finansowego</w:t>
      </w:r>
      <w:r>
        <w:rPr>
          <w:sz w:val="18"/>
        </w:rPr>
        <w:t xml:space="preserve"> – pot</w:t>
      </w:r>
      <w:r w:rsidR="00DA00C4">
        <w:rPr>
          <w:sz w:val="18"/>
        </w:rPr>
        <w:t xml:space="preserve">wierdzające wykonanie każdego ETAPU, </w:t>
      </w:r>
      <w:r>
        <w:rPr>
          <w:sz w:val="18"/>
        </w:rPr>
        <w:t>w następujący</w:t>
      </w:r>
      <w:r>
        <w:rPr>
          <w:spacing w:val="-5"/>
          <w:sz w:val="18"/>
        </w:rPr>
        <w:t xml:space="preserve"> </w:t>
      </w:r>
      <w:r>
        <w:rPr>
          <w:sz w:val="18"/>
        </w:rPr>
        <w:t>sposób:</w:t>
      </w:r>
    </w:p>
    <w:p w14:paraId="03DA70CE" w14:textId="0A5CFF23" w:rsidR="00995051" w:rsidRPr="004B3ACD" w:rsidRDefault="00995051" w:rsidP="004B3ACD">
      <w:pPr>
        <w:pStyle w:val="Akapitzlist"/>
        <w:numPr>
          <w:ilvl w:val="1"/>
          <w:numId w:val="17"/>
        </w:numPr>
        <w:tabs>
          <w:tab w:val="left" w:pos="1394"/>
        </w:tabs>
        <w:spacing w:line="219" w:lineRule="exact"/>
        <w:rPr>
          <w:rFonts w:cs="Times New Roman"/>
          <w:sz w:val="18"/>
          <w:szCs w:val="18"/>
        </w:rPr>
      </w:pPr>
      <w:r>
        <w:rPr>
          <w:sz w:val="18"/>
        </w:rPr>
        <w:t>o go</w:t>
      </w:r>
      <w:r w:rsidR="00DA00C4">
        <w:rPr>
          <w:sz w:val="18"/>
        </w:rPr>
        <w:t>towości do odbioru danego ETAPU</w:t>
      </w:r>
      <w:r>
        <w:rPr>
          <w:sz w:val="18"/>
        </w:rPr>
        <w:t>,</w:t>
      </w:r>
      <w:r>
        <w:rPr>
          <w:spacing w:val="51"/>
          <w:sz w:val="18"/>
        </w:rPr>
        <w:t xml:space="preserve"> </w:t>
      </w:r>
      <w:r w:rsidRPr="004B3ACD">
        <w:rPr>
          <w:sz w:val="18"/>
          <w:szCs w:val="18"/>
        </w:rPr>
        <w:t>Wykonawca</w:t>
      </w:r>
      <w:r w:rsidR="004B3ACD" w:rsidRPr="004B3ACD">
        <w:rPr>
          <w:sz w:val="18"/>
          <w:szCs w:val="18"/>
        </w:rPr>
        <w:t xml:space="preserve"> </w:t>
      </w:r>
      <w:r w:rsidRPr="004B3ACD">
        <w:rPr>
          <w:rFonts w:cs="Times New Roman"/>
          <w:sz w:val="18"/>
          <w:szCs w:val="18"/>
        </w:rPr>
        <w:t>zobowiązany jest zawiadomić Zamawiającego na piśmie,</w:t>
      </w:r>
    </w:p>
    <w:p w14:paraId="6E264DFF" w14:textId="4B02AA65" w:rsidR="00995051" w:rsidRPr="00B842AD" w:rsidRDefault="00995051" w:rsidP="00995051">
      <w:pPr>
        <w:pStyle w:val="Akapitzlist"/>
        <w:numPr>
          <w:ilvl w:val="1"/>
          <w:numId w:val="17"/>
        </w:numPr>
        <w:tabs>
          <w:tab w:val="left" w:pos="1394"/>
        </w:tabs>
        <w:ind w:right="247"/>
        <w:rPr>
          <w:sz w:val="18"/>
        </w:rPr>
      </w:pPr>
      <w:r>
        <w:rPr>
          <w:sz w:val="18"/>
        </w:rPr>
        <w:t xml:space="preserve">zgłaszając gotowość do odbioru Wykonawca wraz ze zgłoszeniem winien przedstawić zakres prac lub robót wykonanych w ramach danej pozycji z </w:t>
      </w:r>
      <w:r w:rsidR="00DA00C4">
        <w:rPr>
          <w:color w:val="000000" w:themeColor="text1"/>
          <w:sz w:val="18"/>
        </w:rPr>
        <w:t xml:space="preserve">Etapów harmonogramu rzeczowo-finansowego </w:t>
      </w:r>
      <w:r>
        <w:rPr>
          <w:sz w:val="18"/>
        </w:rPr>
        <w:t xml:space="preserve">i ich wartość. Zgłoszenie winno być sporządzone przez kierownika budowy, opatrzone podpisami osób upoważnionych do reprezentowania Wykonawcy oraz zatwierdzone w formie podpisu </w:t>
      </w:r>
      <w:r w:rsidRPr="00B842AD">
        <w:rPr>
          <w:sz w:val="18"/>
        </w:rPr>
        <w:t>przez Koordynatora inspektorów nadzoru.</w:t>
      </w:r>
    </w:p>
    <w:p w14:paraId="4E8B348F" w14:textId="77777777" w:rsidR="00995051" w:rsidRDefault="00995051" w:rsidP="00995051">
      <w:pPr>
        <w:pStyle w:val="Akapitzlist"/>
        <w:numPr>
          <w:ilvl w:val="1"/>
          <w:numId w:val="17"/>
        </w:numPr>
        <w:tabs>
          <w:tab w:val="left" w:pos="1394"/>
        </w:tabs>
        <w:spacing w:before="1"/>
        <w:ind w:right="250"/>
        <w:rPr>
          <w:sz w:val="18"/>
        </w:rPr>
      </w:pPr>
      <w:r>
        <w:rPr>
          <w:sz w:val="18"/>
        </w:rPr>
        <w:t>Zamawiający przystąpi do odbioru w terminie nie dłuższym niż 7 dni roboczych od dnia otrzymania</w:t>
      </w:r>
      <w:r>
        <w:rPr>
          <w:spacing w:val="-2"/>
          <w:sz w:val="18"/>
        </w:rPr>
        <w:t xml:space="preserve"> </w:t>
      </w:r>
      <w:r>
        <w:rPr>
          <w:sz w:val="18"/>
        </w:rPr>
        <w:t>zgłoszenia.</w:t>
      </w:r>
    </w:p>
    <w:p w14:paraId="4D6C34C7" w14:textId="77777777" w:rsidR="00995051" w:rsidRDefault="00995051" w:rsidP="00995051">
      <w:pPr>
        <w:pStyle w:val="Akapitzlist"/>
        <w:numPr>
          <w:ilvl w:val="1"/>
          <w:numId w:val="17"/>
        </w:numPr>
        <w:tabs>
          <w:tab w:val="left" w:pos="1394"/>
        </w:tabs>
        <w:ind w:right="251"/>
        <w:rPr>
          <w:sz w:val="18"/>
        </w:rPr>
      </w:pPr>
      <w:r>
        <w:rPr>
          <w:sz w:val="18"/>
        </w:rPr>
        <w:t>jeżeli w toku odbioru Zamawiający uzna, że roboty budowlane nie zostały wykonane lub zostały wykonane nienależycie tj. posiadają istotne wady bądź nie przeprowadzono wymaganych prób - Zamawiający uprawniony jest do odmowy</w:t>
      </w:r>
      <w:r>
        <w:rPr>
          <w:spacing w:val="-11"/>
          <w:sz w:val="18"/>
        </w:rPr>
        <w:t xml:space="preserve"> </w:t>
      </w:r>
      <w:r>
        <w:rPr>
          <w:sz w:val="18"/>
        </w:rPr>
        <w:t>odbioru,</w:t>
      </w:r>
    </w:p>
    <w:p w14:paraId="4B31A689" w14:textId="77777777" w:rsidR="00995051" w:rsidRDefault="00995051" w:rsidP="00995051">
      <w:pPr>
        <w:pStyle w:val="Akapitzlist"/>
        <w:numPr>
          <w:ilvl w:val="1"/>
          <w:numId w:val="17"/>
        </w:numPr>
        <w:tabs>
          <w:tab w:val="left" w:pos="1394"/>
        </w:tabs>
        <w:ind w:right="250"/>
        <w:rPr>
          <w:sz w:val="18"/>
        </w:rPr>
      </w:pPr>
      <w:r>
        <w:rPr>
          <w:sz w:val="18"/>
        </w:rPr>
        <w:t>jeżeli w toku odbioru zostaną stwierdzone wady nieistotne, nadające się do usunięcia, Zamawiający dokona odbioru, sporządzając protokół odbioru, w którym wskaże roboty dotknięte wadami oraz wyznaczy Wykonawcy termin ich usunięcia, na jego</w:t>
      </w:r>
      <w:r>
        <w:rPr>
          <w:spacing w:val="-18"/>
          <w:sz w:val="18"/>
        </w:rPr>
        <w:t xml:space="preserve"> </w:t>
      </w:r>
      <w:r>
        <w:rPr>
          <w:sz w:val="18"/>
        </w:rPr>
        <w:t>koszt,</w:t>
      </w:r>
    </w:p>
    <w:p w14:paraId="4ACEB35B" w14:textId="77777777" w:rsidR="00995051" w:rsidRDefault="00995051" w:rsidP="00995051">
      <w:pPr>
        <w:pStyle w:val="Akapitzlist"/>
        <w:numPr>
          <w:ilvl w:val="1"/>
          <w:numId w:val="17"/>
        </w:numPr>
        <w:tabs>
          <w:tab w:val="left" w:pos="1394"/>
        </w:tabs>
        <w:ind w:right="253"/>
        <w:rPr>
          <w:sz w:val="18"/>
        </w:rPr>
      </w:pPr>
      <w:r>
        <w:rPr>
          <w:sz w:val="18"/>
        </w:rPr>
        <w:t>Wykonawca po usunięciu wad nieistotnych stwierdzonych przez Zamawiającego, zgłosi gotowość do ich odbioru, w sposób określony w pkt 1)</w:t>
      </w:r>
      <w:r>
        <w:rPr>
          <w:spacing w:val="-17"/>
          <w:sz w:val="18"/>
        </w:rPr>
        <w:t xml:space="preserve"> </w:t>
      </w:r>
      <w:r>
        <w:rPr>
          <w:sz w:val="18"/>
        </w:rPr>
        <w:t>powyżej,</w:t>
      </w:r>
    </w:p>
    <w:p w14:paraId="7FAE0ECA" w14:textId="406FB52E" w:rsidR="00995051" w:rsidRPr="00995051" w:rsidRDefault="00995051" w:rsidP="00995051">
      <w:pPr>
        <w:tabs>
          <w:tab w:val="left" w:pos="684"/>
        </w:tabs>
        <w:spacing w:before="1"/>
        <w:ind w:right="247"/>
        <w:rPr>
          <w:sz w:val="18"/>
        </w:rPr>
        <w:sectPr w:rsidR="00995051" w:rsidRPr="00995051">
          <w:pgSz w:w="11910" w:h="16840"/>
          <w:pgMar w:top="760" w:right="1020" w:bottom="1200" w:left="1160" w:header="278" w:footer="993" w:gutter="0"/>
          <w:cols w:space="708"/>
        </w:sectPr>
      </w:pPr>
    </w:p>
    <w:p w14:paraId="2C16D6C4" w14:textId="77777777" w:rsidR="00F96B37" w:rsidRDefault="00F96B37">
      <w:pPr>
        <w:pStyle w:val="Tekstpodstawowy"/>
        <w:jc w:val="left"/>
      </w:pPr>
    </w:p>
    <w:p w14:paraId="39FC5848" w14:textId="77777777" w:rsidR="00F96B37" w:rsidRDefault="002F1A79">
      <w:pPr>
        <w:pStyle w:val="Akapitzlist"/>
        <w:numPr>
          <w:ilvl w:val="1"/>
          <w:numId w:val="17"/>
        </w:numPr>
        <w:tabs>
          <w:tab w:val="left" w:pos="1394"/>
        </w:tabs>
        <w:ind w:right="251"/>
        <w:rPr>
          <w:sz w:val="18"/>
        </w:rPr>
      </w:pPr>
      <w:r>
        <w:rPr>
          <w:sz w:val="18"/>
        </w:rPr>
        <w:t>Zamawiający przystąpi do odbioru usuniętych wad nieistotnych w terminie 5 dni roboczych od dnia zgłoszenia, z czynności tej zostanie sporządzony protokół, którego podstawą sporządzenia będzie skuteczne usunięcie stwierdzonych wad</w:t>
      </w:r>
      <w:r>
        <w:rPr>
          <w:spacing w:val="-19"/>
          <w:sz w:val="18"/>
        </w:rPr>
        <w:t xml:space="preserve"> </w:t>
      </w:r>
      <w:r>
        <w:rPr>
          <w:sz w:val="18"/>
        </w:rPr>
        <w:t>nieistotnych,</w:t>
      </w:r>
    </w:p>
    <w:p w14:paraId="20D38E36" w14:textId="77777777" w:rsidR="00F96B37" w:rsidRDefault="002F1A79">
      <w:pPr>
        <w:pStyle w:val="Akapitzlist"/>
        <w:numPr>
          <w:ilvl w:val="1"/>
          <w:numId w:val="17"/>
        </w:numPr>
        <w:tabs>
          <w:tab w:val="left" w:pos="1394"/>
        </w:tabs>
        <w:ind w:right="251"/>
        <w:rPr>
          <w:sz w:val="18"/>
        </w:rPr>
      </w:pPr>
      <w:r>
        <w:rPr>
          <w:sz w:val="18"/>
        </w:rPr>
        <w:t>w przypadku kiedy Zamawiający odmówił dokonania odbioru przystąpi on do ponownego odbioru w terminie 5 dni roboczych od dnia ponownego zgłoszenia gotowość do odbioru przez Wykonawcę, w sposób określony w pkt 1)</w:t>
      </w:r>
      <w:r>
        <w:rPr>
          <w:spacing w:val="-14"/>
          <w:sz w:val="18"/>
        </w:rPr>
        <w:t xml:space="preserve"> </w:t>
      </w:r>
      <w:r>
        <w:rPr>
          <w:sz w:val="18"/>
        </w:rPr>
        <w:t>powyżej,</w:t>
      </w:r>
    </w:p>
    <w:p w14:paraId="71CA2F34" w14:textId="7E4840BF" w:rsidR="00F96B37" w:rsidRPr="00DA00C4" w:rsidRDefault="002F1A79" w:rsidP="00DA00C4">
      <w:pPr>
        <w:pStyle w:val="Akapitzlist"/>
        <w:numPr>
          <w:ilvl w:val="1"/>
          <w:numId w:val="17"/>
        </w:numPr>
        <w:tabs>
          <w:tab w:val="left" w:pos="1394"/>
        </w:tabs>
        <w:spacing w:line="218" w:lineRule="exact"/>
        <w:rPr>
          <w:sz w:val="18"/>
        </w:rPr>
      </w:pPr>
      <w:r>
        <w:rPr>
          <w:sz w:val="18"/>
        </w:rPr>
        <w:t>z czynności odbioru</w:t>
      </w:r>
      <w:r w:rsidR="00DA00C4">
        <w:rPr>
          <w:sz w:val="18"/>
        </w:rPr>
        <w:t xml:space="preserve"> danego ETAPU</w:t>
      </w:r>
      <w:r>
        <w:rPr>
          <w:sz w:val="18"/>
        </w:rPr>
        <w:t xml:space="preserve"> przedstawiciele</w:t>
      </w:r>
      <w:r>
        <w:rPr>
          <w:spacing w:val="20"/>
          <w:sz w:val="18"/>
        </w:rPr>
        <w:t xml:space="preserve"> </w:t>
      </w:r>
      <w:r>
        <w:rPr>
          <w:sz w:val="18"/>
        </w:rPr>
        <w:t>Stron</w:t>
      </w:r>
      <w:r w:rsidR="00DA00C4">
        <w:rPr>
          <w:sz w:val="18"/>
        </w:rPr>
        <w:t xml:space="preserve"> </w:t>
      </w:r>
      <w:r w:rsidR="00DA00C4">
        <w:rPr>
          <w:rFonts w:ascii="Times New Roman" w:hAnsi="Times New Roman" w:cs="Times New Roman"/>
        </w:rPr>
        <w:t>sporządzają</w:t>
      </w:r>
      <w:r w:rsidRPr="00DA00C4">
        <w:rPr>
          <w:rFonts w:ascii="Times New Roman" w:hAnsi="Times New Roman" w:cs="Times New Roman"/>
        </w:rPr>
        <w:t xml:space="preserve"> protokół odbioru,</w:t>
      </w:r>
    </w:p>
    <w:p w14:paraId="34A256EF" w14:textId="5A6680E8" w:rsidR="00F96B37" w:rsidRPr="00995051" w:rsidRDefault="002F1A79" w:rsidP="00995051">
      <w:pPr>
        <w:pStyle w:val="Akapitzlist"/>
        <w:numPr>
          <w:ilvl w:val="1"/>
          <w:numId w:val="17"/>
        </w:numPr>
        <w:tabs>
          <w:tab w:val="left" w:pos="1536"/>
        </w:tabs>
        <w:ind w:left="1535" w:right="247" w:hanging="425"/>
        <w:rPr>
          <w:sz w:val="18"/>
        </w:rPr>
      </w:pPr>
      <w:r>
        <w:rPr>
          <w:sz w:val="18"/>
        </w:rPr>
        <w:t xml:space="preserve">Wykonawca ma obowiązek załączenia kopii podpisanego przez właściwe osoby protokołu odbioru do faktury obejmującej należność za </w:t>
      </w:r>
      <w:r w:rsidR="00DA00C4">
        <w:rPr>
          <w:sz w:val="18"/>
        </w:rPr>
        <w:t>wykonanie danego Etapu</w:t>
      </w:r>
      <w:r>
        <w:rPr>
          <w:sz w:val="18"/>
        </w:rPr>
        <w:t>.</w:t>
      </w:r>
    </w:p>
    <w:p w14:paraId="52EDD721" w14:textId="1CD14F9C" w:rsidR="00F96B37" w:rsidRDefault="002F1A79">
      <w:pPr>
        <w:pStyle w:val="Akapitzlist"/>
        <w:numPr>
          <w:ilvl w:val="0"/>
          <w:numId w:val="17"/>
        </w:numPr>
        <w:tabs>
          <w:tab w:val="left" w:pos="545"/>
        </w:tabs>
        <w:ind w:left="544" w:right="250" w:hanging="428"/>
        <w:rPr>
          <w:sz w:val="18"/>
        </w:rPr>
      </w:pPr>
      <w:r>
        <w:rPr>
          <w:sz w:val="18"/>
        </w:rPr>
        <w:t>Warunkiem zgłoszenia  do  odbioru  końcowego  jest  przekazanie  Zamawiającemu  dokum</w:t>
      </w:r>
      <w:r w:rsidR="00BF3B0E">
        <w:rPr>
          <w:sz w:val="18"/>
        </w:rPr>
        <w:t xml:space="preserve">entu, </w:t>
      </w:r>
      <w:r w:rsidR="009A150A">
        <w:rPr>
          <w:sz w:val="18"/>
        </w:rPr>
        <w:t xml:space="preserve">   </w:t>
      </w:r>
      <w:r w:rsidR="00BF3B0E">
        <w:rPr>
          <w:sz w:val="18"/>
        </w:rPr>
        <w:t>o którym mowa w § 2 ust. 5</w:t>
      </w:r>
      <w:r>
        <w:rPr>
          <w:sz w:val="18"/>
        </w:rPr>
        <w:t xml:space="preserve"> lit. d) niniejszej Umowy oraz wpis koordynatora inspektorów nadzoru do dziennika budowy, stwierdzający gotowość do odbioru. Wpisu tego dokonuje po zapoznaniu się ze skompletowanym i przedstawionym mu przez Wykonawcę zestawem dokumentów pozwalających na ocenę prawidłowości wykonania przedmiotu Umowy, do których</w:t>
      </w:r>
      <w:r>
        <w:rPr>
          <w:spacing w:val="-12"/>
          <w:sz w:val="18"/>
        </w:rPr>
        <w:t xml:space="preserve"> </w:t>
      </w:r>
      <w:r>
        <w:rPr>
          <w:sz w:val="18"/>
        </w:rPr>
        <w:t>należą:</w:t>
      </w:r>
    </w:p>
    <w:p w14:paraId="0962F1B2" w14:textId="77777777" w:rsidR="00F96B37" w:rsidRDefault="002F1A79">
      <w:pPr>
        <w:pStyle w:val="Akapitzlist"/>
        <w:numPr>
          <w:ilvl w:val="0"/>
          <w:numId w:val="16"/>
        </w:numPr>
        <w:tabs>
          <w:tab w:val="left" w:pos="1111"/>
        </w:tabs>
        <w:spacing w:line="219" w:lineRule="exact"/>
        <w:rPr>
          <w:sz w:val="18"/>
        </w:rPr>
      </w:pPr>
      <w:r>
        <w:rPr>
          <w:sz w:val="18"/>
        </w:rPr>
        <w:t>dziennik</w:t>
      </w:r>
      <w:r>
        <w:rPr>
          <w:spacing w:val="-3"/>
          <w:sz w:val="18"/>
        </w:rPr>
        <w:t xml:space="preserve"> </w:t>
      </w:r>
      <w:r>
        <w:rPr>
          <w:sz w:val="18"/>
        </w:rPr>
        <w:t>budowy,</w:t>
      </w:r>
    </w:p>
    <w:p w14:paraId="33DEF1F0" w14:textId="373198BB" w:rsidR="00F96B37" w:rsidRDefault="002F1A79">
      <w:pPr>
        <w:pStyle w:val="Akapitzlist"/>
        <w:numPr>
          <w:ilvl w:val="0"/>
          <w:numId w:val="16"/>
        </w:numPr>
        <w:tabs>
          <w:tab w:val="left" w:pos="1111"/>
        </w:tabs>
        <w:ind w:right="251"/>
        <w:rPr>
          <w:sz w:val="18"/>
        </w:rPr>
      </w:pPr>
      <w:r>
        <w:rPr>
          <w:sz w:val="18"/>
        </w:rPr>
        <w:t xml:space="preserve">dokumentacja geodezyjna zawierająca wyniki geodezyjnej inwentaryzacji powykonawczej oraz informacje o zgodności usytuowania obiektu budowlanego z projektem zagospodarowania działki lub terenu lub odstępstwach od tego projektu, sporządzoną przez osobę wykonującą samodzielne funkcje w dziedzinie geodezji i kartografii oraz posiadającą odpowiednie uprawnienia zawodowe wraz z kopią zawiadomienia o wykonaniu zgłoszonych prac geodezyjnych do odpowiedniego </w:t>
      </w:r>
      <w:r w:rsidRPr="00FB2DE4">
        <w:rPr>
          <w:color w:val="000000" w:themeColor="text1"/>
          <w:sz w:val="18"/>
        </w:rPr>
        <w:t>Ośrodka Dokumentacji Geodezyjnej i Kartograficznej</w:t>
      </w:r>
      <w:r>
        <w:rPr>
          <w:sz w:val="18"/>
        </w:rPr>
        <w:t>– sporządzona w 5</w:t>
      </w:r>
      <w:r>
        <w:rPr>
          <w:spacing w:val="-7"/>
          <w:sz w:val="18"/>
        </w:rPr>
        <w:t xml:space="preserve"> </w:t>
      </w:r>
      <w:r>
        <w:rPr>
          <w:sz w:val="18"/>
        </w:rPr>
        <w:t>egzemplarzach,</w:t>
      </w:r>
    </w:p>
    <w:p w14:paraId="0AF4477A" w14:textId="3BCAD59D" w:rsidR="00F96B37" w:rsidRDefault="002F1A79">
      <w:pPr>
        <w:pStyle w:val="Akapitzlist"/>
        <w:numPr>
          <w:ilvl w:val="0"/>
          <w:numId w:val="16"/>
        </w:numPr>
        <w:tabs>
          <w:tab w:val="left" w:pos="1111"/>
        </w:tabs>
        <w:spacing w:before="1"/>
        <w:ind w:right="250"/>
        <w:rPr>
          <w:sz w:val="18"/>
        </w:rPr>
      </w:pPr>
      <w:r>
        <w:rPr>
          <w:sz w:val="18"/>
        </w:rPr>
        <w:t>wyniki pomiarów kontrolnych dokonanych zgodnie z wymogami zawartymi w specyfikacjach technicznych wykonania i odbioru robót budowlanych stanowiących załącznik do SWZ– sporządzone 3</w:t>
      </w:r>
      <w:r>
        <w:rPr>
          <w:spacing w:val="-3"/>
          <w:sz w:val="18"/>
        </w:rPr>
        <w:t xml:space="preserve"> </w:t>
      </w:r>
      <w:r>
        <w:rPr>
          <w:sz w:val="18"/>
        </w:rPr>
        <w:t>egzemplarzach,</w:t>
      </w:r>
    </w:p>
    <w:p w14:paraId="17826521" w14:textId="77777777" w:rsidR="00FB2DE4" w:rsidRDefault="002F1A79" w:rsidP="00FB2DE4">
      <w:pPr>
        <w:pStyle w:val="Akapitzlist"/>
        <w:numPr>
          <w:ilvl w:val="0"/>
          <w:numId w:val="16"/>
        </w:numPr>
        <w:tabs>
          <w:tab w:val="left" w:pos="1111"/>
        </w:tabs>
        <w:ind w:right="248"/>
        <w:rPr>
          <w:sz w:val="18"/>
        </w:rPr>
      </w:pPr>
      <w:r>
        <w:rPr>
          <w:sz w:val="18"/>
        </w:rPr>
        <w:t>dokument potwierdzający fakt przekazania materiałów z rozbiórki właściwemu odbiorcy – sporządzony w 3</w:t>
      </w:r>
      <w:r>
        <w:rPr>
          <w:spacing w:val="-6"/>
          <w:sz w:val="18"/>
        </w:rPr>
        <w:t xml:space="preserve"> </w:t>
      </w:r>
      <w:r>
        <w:rPr>
          <w:sz w:val="18"/>
        </w:rPr>
        <w:t>egzemplarzach,</w:t>
      </w:r>
    </w:p>
    <w:p w14:paraId="5F64FE93" w14:textId="006E6DFF" w:rsidR="00FB2DE4" w:rsidRPr="00FB2DE4" w:rsidRDefault="00FB2DE4" w:rsidP="00FB2DE4">
      <w:pPr>
        <w:pStyle w:val="Akapitzlist"/>
        <w:numPr>
          <w:ilvl w:val="0"/>
          <w:numId w:val="16"/>
        </w:numPr>
        <w:tabs>
          <w:tab w:val="left" w:pos="1111"/>
        </w:tabs>
        <w:ind w:right="248"/>
        <w:rPr>
          <w:sz w:val="18"/>
        </w:rPr>
      </w:pPr>
      <w:r w:rsidRPr="00FB2DE4">
        <w:rPr>
          <w:sz w:val="18"/>
        </w:rPr>
        <w:t>dokumenty potwierdzające możliwość stosowania danego materiału przy wykonaniu</w:t>
      </w:r>
      <w:r w:rsidRPr="00FB2DE4">
        <w:rPr>
          <w:spacing w:val="40"/>
          <w:sz w:val="18"/>
        </w:rPr>
        <w:t xml:space="preserve"> </w:t>
      </w:r>
      <w:r w:rsidRPr="00FB2DE4">
        <w:rPr>
          <w:sz w:val="18"/>
        </w:rPr>
        <w:t>robót</w:t>
      </w:r>
    </w:p>
    <w:p w14:paraId="4087401E" w14:textId="77777777" w:rsidR="00FB2DE4" w:rsidRDefault="00FB2DE4" w:rsidP="00FB2DE4">
      <w:pPr>
        <w:pStyle w:val="Tekstpodstawowy"/>
        <w:spacing w:line="218" w:lineRule="exact"/>
        <w:ind w:left="1110"/>
      </w:pPr>
      <w:r>
        <w:t>budowlanych – sporządzone w 3 egzemplarzach,</w:t>
      </w:r>
    </w:p>
    <w:p w14:paraId="1FB39C43" w14:textId="77777777" w:rsidR="00FB2DE4" w:rsidRDefault="00FB2DE4" w:rsidP="00FB2DE4">
      <w:pPr>
        <w:pStyle w:val="Akapitzlist"/>
        <w:numPr>
          <w:ilvl w:val="0"/>
          <w:numId w:val="16"/>
        </w:numPr>
        <w:tabs>
          <w:tab w:val="left" w:pos="1111"/>
        </w:tabs>
        <w:spacing w:line="218" w:lineRule="exact"/>
        <w:rPr>
          <w:sz w:val="18"/>
        </w:rPr>
      </w:pPr>
      <w:r>
        <w:rPr>
          <w:sz w:val="18"/>
        </w:rPr>
        <w:t>dokumentacja</w:t>
      </w:r>
      <w:r>
        <w:rPr>
          <w:spacing w:val="9"/>
          <w:sz w:val="18"/>
        </w:rPr>
        <w:t xml:space="preserve"> </w:t>
      </w:r>
      <w:r>
        <w:rPr>
          <w:sz w:val="18"/>
        </w:rPr>
        <w:t>powykonawcza</w:t>
      </w:r>
      <w:r>
        <w:rPr>
          <w:spacing w:val="11"/>
          <w:sz w:val="18"/>
        </w:rPr>
        <w:t xml:space="preserve"> </w:t>
      </w:r>
      <w:r>
        <w:rPr>
          <w:sz w:val="18"/>
        </w:rPr>
        <w:t>–</w:t>
      </w:r>
      <w:r>
        <w:rPr>
          <w:spacing w:val="10"/>
          <w:sz w:val="18"/>
        </w:rPr>
        <w:t xml:space="preserve"> </w:t>
      </w:r>
      <w:r>
        <w:rPr>
          <w:sz w:val="18"/>
        </w:rPr>
        <w:t>sporządzona</w:t>
      </w:r>
      <w:r>
        <w:rPr>
          <w:spacing w:val="9"/>
          <w:sz w:val="18"/>
        </w:rPr>
        <w:t xml:space="preserve"> </w:t>
      </w:r>
      <w:r>
        <w:rPr>
          <w:sz w:val="18"/>
        </w:rPr>
        <w:t>w</w:t>
      </w:r>
      <w:r>
        <w:rPr>
          <w:spacing w:val="8"/>
          <w:sz w:val="18"/>
        </w:rPr>
        <w:t xml:space="preserve"> </w:t>
      </w:r>
      <w:r>
        <w:rPr>
          <w:sz w:val="18"/>
        </w:rPr>
        <w:t>3</w:t>
      </w:r>
      <w:r>
        <w:rPr>
          <w:spacing w:val="10"/>
          <w:sz w:val="18"/>
        </w:rPr>
        <w:t xml:space="preserve"> </w:t>
      </w:r>
      <w:r>
        <w:rPr>
          <w:sz w:val="18"/>
        </w:rPr>
        <w:t>egzemplarzach</w:t>
      </w:r>
      <w:r>
        <w:rPr>
          <w:spacing w:val="10"/>
          <w:sz w:val="18"/>
        </w:rPr>
        <w:t xml:space="preserve"> </w:t>
      </w:r>
      <w:r>
        <w:rPr>
          <w:sz w:val="18"/>
        </w:rPr>
        <w:t>oraz</w:t>
      </w:r>
      <w:r>
        <w:rPr>
          <w:spacing w:val="8"/>
          <w:sz w:val="18"/>
        </w:rPr>
        <w:t xml:space="preserve"> </w:t>
      </w:r>
      <w:r>
        <w:rPr>
          <w:sz w:val="18"/>
        </w:rPr>
        <w:t>wersja</w:t>
      </w:r>
      <w:r>
        <w:rPr>
          <w:spacing w:val="10"/>
          <w:sz w:val="18"/>
        </w:rPr>
        <w:t xml:space="preserve"> </w:t>
      </w:r>
      <w:r>
        <w:rPr>
          <w:sz w:val="18"/>
        </w:rPr>
        <w:t>elektroniczna</w:t>
      </w:r>
    </w:p>
    <w:p w14:paraId="487E7641" w14:textId="77777777" w:rsidR="00FB2DE4" w:rsidRDefault="00FB2DE4" w:rsidP="00EE0E23">
      <w:pPr>
        <w:pStyle w:val="Tekstpodstawowy"/>
        <w:ind w:left="1110"/>
        <w:jc w:val="left"/>
      </w:pPr>
      <w:r>
        <w:t>w formacie .pdf,</w:t>
      </w:r>
    </w:p>
    <w:p w14:paraId="368B7321" w14:textId="77777777" w:rsidR="00FB2DE4" w:rsidRDefault="00FB2DE4" w:rsidP="00FB2DE4">
      <w:pPr>
        <w:pStyle w:val="Akapitzlist"/>
        <w:numPr>
          <w:ilvl w:val="0"/>
          <w:numId w:val="16"/>
        </w:numPr>
        <w:tabs>
          <w:tab w:val="left" w:pos="1111"/>
        </w:tabs>
        <w:ind w:right="250"/>
        <w:rPr>
          <w:sz w:val="18"/>
        </w:rPr>
      </w:pPr>
      <w:r>
        <w:rPr>
          <w:sz w:val="18"/>
        </w:rPr>
        <w:t>dokumenty potwierdzające, że odpadami gospodarował podmiot uprawniony do tego na mocy ustawy z dnia 14 grudnia 2012 r. o odpadach, w tym dotyczące przekazania odpadu biodegradowalnego do kompostowni zgodnie z postanowieniami SWZ i obowiązującymi przepisami – sporządzone w 3</w:t>
      </w:r>
      <w:r>
        <w:rPr>
          <w:spacing w:val="-8"/>
          <w:sz w:val="18"/>
        </w:rPr>
        <w:t xml:space="preserve"> </w:t>
      </w:r>
      <w:r>
        <w:rPr>
          <w:sz w:val="18"/>
        </w:rPr>
        <w:t>egzemplarzach,</w:t>
      </w:r>
    </w:p>
    <w:p w14:paraId="1ECC98D3" w14:textId="77777777" w:rsidR="00FB2DE4" w:rsidRDefault="00FB2DE4" w:rsidP="00FB2DE4">
      <w:pPr>
        <w:pStyle w:val="Akapitzlist"/>
        <w:numPr>
          <w:ilvl w:val="0"/>
          <w:numId w:val="16"/>
        </w:numPr>
        <w:tabs>
          <w:tab w:val="left" w:pos="1111"/>
        </w:tabs>
        <w:spacing w:before="1" w:line="219" w:lineRule="exact"/>
        <w:rPr>
          <w:sz w:val="18"/>
        </w:rPr>
      </w:pPr>
      <w:r>
        <w:rPr>
          <w:sz w:val="18"/>
        </w:rPr>
        <w:t>protokoły odbiorów eksploatacyjnych instalacji i urządzeń– sporządzone w</w:t>
      </w:r>
      <w:r>
        <w:rPr>
          <w:spacing w:val="29"/>
          <w:sz w:val="18"/>
        </w:rPr>
        <w:t xml:space="preserve"> </w:t>
      </w:r>
      <w:r>
        <w:rPr>
          <w:sz w:val="18"/>
        </w:rPr>
        <w:t>3</w:t>
      </w:r>
    </w:p>
    <w:p w14:paraId="2A0F9658" w14:textId="77777777" w:rsidR="00FB2DE4" w:rsidRDefault="00FB2DE4" w:rsidP="00FB2DE4">
      <w:pPr>
        <w:pStyle w:val="Tekstpodstawowy"/>
        <w:spacing w:line="218" w:lineRule="exact"/>
        <w:ind w:left="1110"/>
        <w:jc w:val="left"/>
      </w:pPr>
      <w:r>
        <w:t>egzemplarzach,</w:t>
      </w:r>
    </w:p>
    <w:p w14:paraId="33077095" w14:textId="77777777" w:rsidR="00FB2DE4" w:rsidRDefault="00FB2DE4" w:rsidP="00FB2DE4">
      <w:pPr>
        <w:pStyle w:val="Akapitzlist"/>
        <w:numPr>
          <w:ilvl w:val="0"/>
          <w:numId w:val="16"/>
        </w:numPr>
        <w:tabs>
          <w:tab w:val="left" w:pos="1110"/>
          <w:tab w:val="left" w:pos="1111"/>
        </w:tabs>
        <w:spacing w:line="218" w:lineRule="exact"/>
        <w:rPr>
          <w:sz w:val="18"/>
        </w:rPr>
      </w:pPr>
      <w:r>
        <w:rPr>
          <w:sz w:val="18"/>
        </w:rPr>
        <w:t>protokoły</w:t>
      </w:r>
      <w:r>
        <w:rPr>
          <w:spacing w:val="42"/>
          <w:sz w:val="18"/>
        </w:rPr>
        <w:t xml:space="preserve"> </w:t>
      </w:r>
      <w:r>
        <w:rPr>
          <w:sz w:val="18"/>
        </w:rPr>
        <w:t>odbiorów</w:t>
      </w:r>
      <w:r>
        <w:rPr>
          <w:spacing w:val="42"/>
          <w:sz w:val="18"/>
        </w:rPr>
        <w:t xml:space="preserve"> </w:t>
      </w:r>
      <w:r>
        <w:rPr>
          <w:sz w:val="18"/>
        </w:rPr>
        <w:t>technicznych</w:t>
      </w:r>
      <w:r>
        <w:rPr>
          <w:spacing w:val="44"/>
          <w:sz w:val="18"/>
        </w:rPr>
        <w:t xml:space="preserve"> </w:t>
      </w:r>
      <w:r>
        <w:rPr>
          <w:sz w:val="18"/>
        </w:rPr>
        <w:t>z</w:t>
      </w:r>
      <w:r>
        <w:rPr>
          <w:spacing w:val="42"/>
          <w:sz w:val="18"/>
        </w:rPr>
        <w:t xml:space="preserve"> </w:t>
      </w:r>
      <w:r>
        <w:rPr>
          <w:sz w:val="18"/>
        </w:rPr>
        <w:t>przyszłymi</w:t>
      </w:r>
      <w:r>
        <w:rPr>
          <w:spacing w:val="48"/>
          <w:sz w:val="18"/>
        </w:rPr>
        <w:t xml:space="preserve"> </w:t>
      </w:r>
      <w:r>
        <w:rPr>
          <w:sz w:val="18"/>
        </w:rPr>
        <w:t>użytkownikami:</w:t>
      </w:r>
      <w:r>
        <w:rPr>
          <w:spacing w:val="47"/>
          <w:sz w:val="18"/>
        </w:rPr>
        <w:t xml:space="preserve"> </w:t>
      </w:r>
      <w:r>
        <w:rPr>
          <w:sz w:val="18"/>
        </w:rPr>
        <w:t>-</w:t>
      </w:r>
      <w:r>
        <w:rPr>
          <w:spacing w:val="43"/>
          <w:sz w:val="18"/>
        </w:rPr>
        <w:t xml:space="preserve"> </w:t>
      </w:r>
      <w:r>
        <w:rPr>
          <w:sz w:val="18"/>
        </w:rPr>
        <w:t>sporządzone</w:t>
      </w:r>
      <w:r>
        <w:rPr>
          <w:spacing w:val="44"/>
          <w:sz w:val="18"/>
        </w:rPr>
        <w:t xml:space="preserve"> </w:t>
      </w:r>
      <w:r>
        <w:rPr>
          <w:sz w:val="18"/>
        </w:rPr>
        <w:t>w</w:t>
      </w:r>
      <w:r>
        <w:rPr>
          <w:spacing w:val="40"/>
          <w:sz w:val="18"/>
        </w:rPr>
        <w:t xml:space="preserve"> </w:t>
      </w:r>
      <w:r>
        <w:rPr>
          <w:sz w:val="18"/>
        </w:rPr>
        <w:t>3</w:t>
      </w:r>
    </w:p>
    <w:p w14:paraId="71802355" w14:textId="77777777" w:rsidR="00EE0E23" w:rsidRDefault="00FB2DE4" w:rsidP="00EE0E23">
      <w:pPr>
        <w:pStyle w:val="Tekstpodstawowy"/>
        <w:spacing w:line="218" w:lineRule="exact"/>
        <w:ind w:left="1110"/>
        <w:jc w:val="left"/>
      </w:pPr>
      <w:r>
        <w:t>egzemplarzach,</w:t>
      </w:r>
    </w:p>
    <w:p w14:paraId="38FC7349" w14:textId="16A617BA" w:rsidR="00995051" w:rsidRDefault="00FB2DE4" w:rsidP="00995051">
      <w:pPr>
        <w:pStyle w:val="Tekstpodstawowy"/>
        <w:numPr>
          <w:ilvl w:val="0"/>
          <w:numId w:val="16"/>
        </w:numPr>
        <w:spacing w:line="218" w:lineRule="exact"/>
      </w:pPr>
      <w:r>
        <w:t>kopia zawiadomienia, o którym mowa w § 5 ust. 1 ust. 3 Rozporządzenia Ministra Spraw Wewnętrznych i Administracji z dnia 15 kwietnia 1999 r. w sprawie ochrony znaków, geodezyjnych, grawimetrycznych i magnetycznych lub oświadczenie kierownika budowy kierowane do Zamawiającego, że znaki osnowy geodezyjnej nie zostały zniszczone lub uszkodzone, potwierdzone podpisem geodety obsługującego budowę, oraz inne dokumenty określone w specyfikac</w:t>
      </w:r>
      <w:r w:rsidR="00EE0E23">
        <w:t>jach technicznych wykonania i  od</w:t>
      </w:r>
      <w:r w:rsidR="00EE0E23" w:rsidRPr="00EE0E23">
        <w:t>bioru robót budowlanych będących załącznikiem do SWZ – sporządzone w 3</w:t>
      </w:r>
      <w:r w:rsidR="00EE0E23" w:rsidRPr="00EE0E23">
        <w:rPr>
          <w:spacing w:val="-9"/>
        </w:rPr>
        <w:t xml:space="preserve"> </w:t>
      </w:r>
      <w:r w:rsidR="00EE0E23" w:rsidRPr="00EE0E23">
        <w:t>egzemplarzach</w:t>
      </w:r>
      <w:r w:rsidR="00995051">
        <w:t>,</w:t>
      </w:r>
    </w:p>
    <w:p w14:paraId="47DF9B2D" w14:textId="77777777" w:rsidR="00995051" w:rsidRDefault="00995051" w:rsidP="00995051">
      <w:pPr>
        <w:pStyle w:val="Akapitzlist"/>
        <w:numPr>
          <w:ilvl w:val="0"/>
          <w:numId w:val="16"/>
        </w:numPr>
        <w:tabs>
          <w:tab w:val="left" w:pos="1111"/>
        </w:tabs>
        <w:spacing w:line="242" w:lineRule="auto"/>
        <w:ind w:right="253"/>
        <w:rPr>
          <w:sz w:val="18"/>
        </w:rPr>
      </w:pPr>
      <w:r>
        <w:rPr>
          <w:sz w:val="18"/>
        </w:rPr>
        <w:t>ramowa instrukcja eksploatacji i konserwacji, która winna zawierać listę wszystkich urządzeń, procedur i zasad wykonywania czynności koniecznych dla prawidłowego użytkowania, jeżeli jest konieczna – sporządzona w 3</w:t>
      </w:r>
      <w:r>
        <w:rPr>
          <w:spacing w:val="-9"/>
          <w:sz w:val="18"/>
        </w:rPr>
        <w:t xml:space="preserve"> </w:t>
      </w:r>
      <w:r>
        <w:rPr>
          <w:sz w:val="18"/>
        </w:rPr>
        <w:t>egzemplarzach,</w:t>
      </w:r>
    </w:p>
    <w:p w14:paraId="6850D726" w14:textId="77777777" w:rsidR="00995051" w:rsidRDefault="00995051" w:rsidP="00995051">
      <w:pPr>
        <w:pStyle w:val="Akapitzlist"/>
        <w:numPr>
          <w:ilvl w:val="0"/>
          <w:numId w:val="16"/>
        </w:numPr>
        <w:tabs>
          <w:tab w:val="left" w:pos="1111"/>
        </w:tabs>
        <w:ind w:right="249"/>
        <w:rPr>
          <w:sz w:val="18"/>
        </w:rPr>
      </w:pPr>
      <w:r>
        <w:rPr>
          <w:sz w:val="18"/>
        </w:rPr>
        <w:t>zestawienie zawierające listę wszystkich podwykonawców i dalszych podwykonawców, wraz ze wskazaniem w stosunku do każdego z osobna, całości kwoty należnego wynagrodzenia wynikającego z umowy o podwykonawstwo oraz z rozliczenia powykonawczego, a także wszystkich faktycznie dokonanych płatności z rozbiciem na poszczególne faktury. Informacje zawarte w przedmiotowym dokumencie muszą zostać potwierdzone przez przedstawicieli wszystkich podmiotów w nim wymienionych – sporządzone w 3 egzemplarzach,</w:t>
      </w:r>
    </w:p>
    <w:p w14:paraId="005AC9CA" w14:textId="77777777" w:rsidR="00995051" w:rsidRDefault="00995051" w:rsidP="00995051">
      <w:pPr>
        <w:pStyle w:val="Akapitzlist"/>
        <w:numPr>
          <w:ilvl w:val="0"/>
          <w:numId w:val="16"/>
        </w:numPr>
        <w:tabs>
          <w:tab w:val="left" w:pos="1111"/>
        </w:tabs>
        <w:spacing w:line="218" w:lineRule="exact"/>
        <w:rPr>
          <w:sz w:val="18"/>
        </w:rPr>
      </w:pPr>
      <w:r>
        <w:rPr>
          <w:sz w:val="18"/>
        </w:rPr>
        <w:t>dokumenty</w:t>
      </w:r>
      <w:r>
        <w:rPr>
          <w:spacing w:val="12"/>
          <w:sz w:val="18"/>
        </w:rPr>
        <w:t xml:space="preserve"> </w:t>
      </w:r>
      <w:r>
        <w:rPr>
          <w:sz w:val="18"/>
        </w:rPr>
        <w:t>inne</w:t>
      </w:r>
      <w:r>
        <w:rPr>
          <w:spacing w:val="14"/>
          <w:sz w:val="18"/>
        </w:rPr>
        <w:t xml:space="preserve"> </w:t>
      </w:r>
      <w:r>
        <w:rPr>
          <w:sz w:val="18"/>
        </w:rPr>
        <w:t>określone</w:t>
      </w:r>
      <w:r>
        <w:rPr>
          <w:spacing w:val="14"/>
          <w:sz w:val="18"/>
        </w:rPr>
        <w:t xml:space="preserve"> </w:t>
      </w:r>
      <w:r>
        <w:rPr>
          <w:sz w:val="18"/>
        </w:rPr>
        <w:t>w</w:t>
      </w:r>
      <w:r>
        <w:rPr>
          <w:spacing w:val="15"/>
          <w:sz w:val="18"/>
        </w:rPr>
        <w:t xml:space="preserve"> </w:t>
      </w:r>
      <w:r>
        <w:rPr>
          <w:sz w:val="18"/>
        </w:rPr>
        <w:t>specyfikacjach</w:t>
      </w:r>
      <w:r>
        <w:rPr>
          <w:spacing w:val="14"/>
          <w:sz w:val="18"/>
        </w:rPr>
        <w:t xml:space="preserve"> </w:t>
      </w:r>
      <w:r>
        <w:rPr>
          <w:sz w:val="18"/>
        </w:rPr>
        <w:t>technicznych</w:t>
      </w:r>
      <w:r>
        <w:rPr>
          <w:spacing w:val="14"/>
          <w:sz w:val="18"/>
        </w:rPr>
        <w:t xml:space="preserve"> </w:t>
      </w:r>
      <w:r>
        <w:rPr>
          <w:sz w:val="18"/>
        </w:rPr>
        <w:t>wykonania</w:t>
      </w:r>
      <w:r>
        <w:rPr>
          <w:spacing w:val="13"/>
          <w:sz w:val="18"/>
        </w:rPr>
        <w:t xml:space="preserve"> </w:t>
      </w:r>
      <w:r>
        <w:rPr>
          <w:sz w:val="18"/>
        </w:rPr>
        <w:t>i</w:t>
      </w:r>
      <w:r>
        <w:rPr>
          <w:spacing w:val="14"/>
          <w:sz w:val="18"/>
        </w:rPr>
        <w:t xml:space="preserve"> </w:t>
      </w:r>
      <w:r>
        <w:rPr>
          <w:sz w:val="18"/>
        </w:rPr>
        <w:t>odbioru</w:t>
      </w:r>
      <w:r>
        <w:rPr>
          <w:spacing w:val="15"/>
          <w:sz w:val="18"/>
        </w:rPr>
        <w:t xml:space="preserve"> </w:t>
      </w:r>
      <w:r>
        <w:rPr>
          <w:sz w:val="18"/>
        </w:rPr>
        <w:t>robót</w:t>
      </w:r>
    </w:p>
    <w:p w14:paraId="64950D82" w14:textId="1BFF8F02" w:rsidR="00995051" w:rsidRDefault="00995051" w:rsidP="00995051">
      <w:pPr>
        <w:pStyle w:val="Tekstpodstawowy"/>
        <w:ind w:left="1110"/>
      </w:pPr>
      <w:r>
        <w:t>budowlanych oraz art.57 Prawa budowlanego – sporządzone w 3 egzemplarzach.</w:t>
      </w:r>
    </w:p>
    <w:p w14:paraId="4534219F" w14:textId="77777777" w:rsidR="00995051" w:rsidRDefault="00995051" w:rsidP="00995051">
      <w:pPr>
        <w:pStyle w:val="Akapitzlist"/>
        <w:numPr>
          <w:ilvl w:val="0"/>
          <w:numId w:val="17"/>
        </w:numPr>
        <w:tabs>
          <w:tab w:val="left" w:pos="684"/>
        </w:tabs>
        <w:spacing w:line="242" w:lineRule="auto"/>
        <w:ind w:right="253"/>
        <w:rPr>
          <w:sz w:val="18"/>
        </w:rPr>
      </w:pPr>
      <w:r>
        <w:rPr>
          <w:sz w:val="18"/>
        </w:rPr>
        <w:t>O gotowości do odbioru końcowego Wykonawca zobowiązany jest zawiadomić Zamawiającego na piśmie pod rygorem</w:t>
      </w:r>
      <w:r>
        <w:rPr>
          <w:spacing w:val="-8"/>
          <w:sz w:val="18"/>
        </w:rPr>
        <w:t xml:space="preserve"> </w:t>
      </w:r>
      <w:r>
        <w:rPr>
          <w:sz w:val="18"/>
        </w:rPr>
        <w:t>nieważności.</w:t>
      </w:r>
    </w:p>
    <w:p w14:paraId="7BFAB217" w14:textId="77777777" w:rsidR="00995051" w:rsidRDefault="00995051" w:rsidP="00995051">
      <w:pPr>
        <w:pStyle w:val="Akapitzlist"/>
        <w:numPr>
          <w:ilvl w:val="0"/>
          <w:numId w:val="17"/>
        </w:numPr>
        <w:tabs>
          <w:tab w:val="left" w:pos="684"/>
        </w:tabs>
        <w:spacing w:line="216" w:lineRule="exact"/>
        <w:rPr>
          <w:sz w:val="18"/>
        </w:rPr>
      </w:pPr>
      <w:r>
        <w:rPr>
          <w:sz w:val="18"/>
        </w:rPr>
        <w:t>Zamawiający wyznaczy datę rozpoczęcia czynności odbioru</w:t>
      </w:r>
      <w:r>
        <w:rPr>
          <w:spacing w:val="21"/>
          <w:sz w:val="18"/>
        </w:rPr>
        <w:t xml:space="preserve"> </w:t>
      </w:r>
      <w:r>
        <w:rPr>
          <w:sz w:val="18"/>
        </w:rPr>
        <w:t>końcowego w ciągu 7 dni roboczych</w:t>
      </w:r>
    </w:p>
    <w:p w14:paraId="5B8F1AAF" w14:textId="77777777" w:rsidR="00995051" w:rsidRDefault="00995051" w:rsidP="00995051">
      <w:pPr>
        <w:pStyle w:val="Tekstpodstawowy"/>
        <w:spacing w:line="218" w:lineRule="exact"/>
        <w:ind w:left="683"/>
      </w:pPr>
      <w:r>
        <w:t>od daty zawiadomienia go o osiągnięciu gotowości do odbioru.</w:t>
      </w:r>
    </w:p>
    <w:p w14:paraId="508D7F99" w14:textId="20DD4B0E" w:rsidR="00995051" w:rsidRDefault="00995051" w:rsidP="00995051">
      <w:pPr>
        <w:pStyle w:val="Tekstpodstawowy"/>
        <w:spacing w:line="218" w:lineRule="exact"/>
        <w:sectPr w:rsidR="00995051">
          <w:pgSz w:w="11910" w:h="16840"/>
          <w:pgMar w:top="760" w:right="1020" w:bottom="1200" w:left="1160" w:header="278" w:footer="993" w:gutter="0"/>
          <w:cols w:space="708"/>
        </w:sectPr>
      </w:pPr>
    </w:p>
    <w:p w14:paraId="7B9E98D0" w14:textId="6EBB9746" w:rsidR="00F96B37" w:rsidRPr="00EE0E23" w:rsidRDefault="002F1A79" w:rsidP="00EE0E23">
      <w:pPr>
        <w:tabs>
          <w:tab w:val="left" w:pos="1111"/>
        </w:tabs>
        <w:ind w:right="247"/>
        <w:rPr>
          <w:sz w:val="18"/>
        </w:rPr>
      </w:pPr>
      <w:r w:rsidRPr="00EE0E23">
        <w:rPr>
          <w:sz w:val="18"/>
        </w:rPr>
        <w:lastRenderedPageBreak/>
        <w:t>,</w:t>
      </w:r>
    </w:p>
    <w:p w14:paraId="65756178" w14:textId="13B27AE5" w:rsidR="00F96B37" w:rsidRDefault="002F1A79">
      <w:pPr>
        <w:pStyle w:val="Akapitzlist"/>
        <w:numPr>
          <w:ilvl w:val="0"/>
          <w:numId w:val="17"/>
        </w:numPr>
        <w:tabs>
          <w:tab w:val="left" w:pos="684"/>
        </w:tabs>
        <w:ind w:right="249"/>
        <w:rPr>
          <w:sz w:val="18"/>
        </w:rPr>
      </w:pPr>
      <w:r>
        <w:rPr>
          <w:sz w:val="18"/>
        </w:rPr>
        <w:t xml:space="preserve">Odbiór końcowy przedmiotu Umowy zostanie dokonany przez komisje wyznaczoną przez </w:t>
      </w:r>
      <w:r w:rsidR="00EE0E23" w:rsidRPr="00F212DD">
        <w:rPr>
          <w:color w:val="000000" w:themeColor="text1"/>
          <w:sz w:val="18"/>
        </w:rPr>
        <w:t>Zamawiającego</w:t>
      </w:r>
      <w:r w:rsidRPr="00F212DD">
        <w:rPr>
          <w:color w:val="000000" w:themeColor="text1"/>
          <w:sz w:val="18"/>
        </w:rPr>
        <w:t>,</w:t>
      </w:r>
      <w:r>
        <w:rPr>
          <w:sz w:val="18"/>
        </w:rPr>
        <w:t xml:space="preserve"> przy udziale właścicieli (użytkowników) zrealizowanych urządzeń nie stanowiących infrastruktury drogowej or</w:t>
      </w:r>
      <w:r w:rsidR="00EE0E23">
        <w:rPr>
          <w:sz w:val="18"/>
        </w:rPr>
        <w:t>az przy udziale przedstawiciela Zamawiającego</w:t>
      </w:r>
      <w:r w:rsidRPr="0089379D">
        <w:rPr>
          <w:color w:val="FF0000"/>
          <w:sz w:val="18"/>
        </w:rPr>
        <w:t xml:space="preserve"> </w:t>
      </w:r>
      <w:r>
        <w:rPr>
          <w:sz w:val="18"/>
        </w:rPr>
        <w:t>oraz</w:t>
      </w:r>
      <w:r>
        <w:rPr>
          <w:spacing w:val="-15"/>
          <w:sz w:val="18"/>
        </w:rPr>
        <w:t xml:space="preserve"> </w:t>
      </w:r>
      <w:r>
        <w:rPr>
          <w:sz w:val="18"/>
        </w:rPr>
        <w:t>Wykonawcy.</w:t>
      </w:r>
    </w:p>
    <w:p w14:paraId="63291FEB" w14:textId="77777777" w:rsidR="00F96B37" w:rsidRDefault="002F1A79">
      <w:pPr>
        <w:pStyle w:val="Akapitzlist"/>
        <w:numPr>
          <w:ilvl w:val="0"/>
          <w:numId w:val="17"/>
        </w:numPr>
        <w:tabs>
          <w:tab w:val="left" w:pos="684"/>
        </w:tabs>
        <w:spacing w:before="1"/>
        <w:ind w:right="250"/>
        <w:rPr>
          <w:sz w:val="18"/>
        </w:rPr>
      </w:pPr>
      <w:r>
        <w:rPr>
          <w:sz w:val="18"/>
        </w:rPr>
        <w:t>Komisja Zamawiającego sporządzi protokół odbioru końcowego zawierający ustalenia dokonane w toku czynności</w:t>
      </w:r>
      <w:r>
        <w:rPr>
          <w:spacing w:val="-3"/>
          <w:sz w:val="18"/>
        </w:rPr>
        <w:t xml:space="preserve"> </w:t>
      </w:r>
      <w:r>
        <w:rPr>
          <w:sz w:val="18"/>
        </w:rPr>
        <w:t>odbiorowych.</w:t>
      </w:r>
    </w:p>
    <w:p w14:paraId="3BBA66B8" w14:textId="77777777" w:rsidR="00F96B37" w:rsidRDefault="002F1A79">
      <w:pPr>
        <w:pStyle w:val="Akapitzlist"/>
        <w:numPr>
          <w:ilvl w:val="0"/>
          <w:numId w:val="17"/>
        </w:numPr>
        <w:tabs>
          <w:tab w:val="left" w:pos="684"/>
        </w:tabs>
        <w:ind w:right="249"/>
        <w:rPr>
          <w:sz w:val="18"/>
        </w:rPr>
      </w:pPr>
      <w:r>
        <w:rPr>
          <w:sz w:val="18"/>
        </w:rPr>
        <w:t>Wykonanie przez Wykonawcę zobowiązania wynikającego z niniejszej Umowy zostanie stwierdzone w protokole odbioru</w:t>
      </w:r>
      <w:r>
        <w:rPr>
          <w:spacing w:val="-3"/>
          <w:sz w:val="18"/>
        </w:rPr>
        <w:t xml:space="preserve"> </w:t>
      </w:r>
      <w:r>
        <w:rPr>
          <w:sz w:val="18"/>
        </w:rPr>
        <w:t>końcowego.</w:t>
      </w:r>
    </w:p>
    <w:p w14:paraId="79036D58" w14:textId="77777777" w:rsidR="00F96B37" w:rsidRDefault="002F1A79">
      <w:pPr>
        <w:pStyle w:val="Akapitzlist"/>
        <w:numPr>
          <w:ilvl w:val="0"/>
          <w:numId w:val="17"/>
        </w:numPr>
        <w:tabs>
          <w:tab w:val="left" w:pos="684"/>
        </w:tabs>
        <w:ind w:right="247"/>
        <w:rPr>
          <w:sz w:val="18"/>
        </w:rPr>
      </w:pPr>
      <w:r>
        <w:rPr>
          <w:sz w:val="18"/>
        </w:rPr>
        <w:t>Jeżeli w toku odbioru Zamawiający uzna, że roboty nie zostały wykonane lub zostały wykonane nienależycie tj. posiadają istotne wady bądź nie przeprowadzono wymaganych prób - Zamawiający uprawniony jest do odmowy</w:t>
      </w:r>
      <w:r>
        <w:rPr>
          <w:spacing w:val="-7"/>
          <w:sz w:val="18"/>
        </w:rPr>
        <w:t xml:space="preserve"> </w:t>
      </w:r>
      <w:r>
        <w:rPr>
          <w:sz w:val="18"/>
        </w:rPr>
        <w:t>odbioru.</w:t>
      </w:r>
    </w:p>
    <w:p w14:paraId="1386B445" w14:textId="77777777" w:rsidR="00F96B37" w:rsidRDefault="002F1A79">
      <w:pPr>
        <w:pStyle w:val="Akapitzlist"/>
        <w:numPr>
          <w:ilvl w:val="0"/>
          <w:numId w:val="17"/>
        </w:numPr>
        <w:tabs>
          <w:tab w:val="left" w:pos="684"/>
        </w:tabs>
        <w:ind w:right="247"/>
        <w:rPr>
          <w:sz w:val="18"/>
        </w:rPr>
      </w:pPr>
      <w:r>
        <w:rPr>
          <w:sz w:val="18"/>
        </w:rPr>
        <w:t>Jeżeli w toku odbioru zostaną stwierdzone wady nieistotne, nadające się do usunięcia, Zamawiający dokona odbioru, sporządzając protokół odbioru, w którym Komisja wskaże roboty dotknięte wadami oraz wyznaczy Wykonawcy termin ich usunięcia, na jego</w:t>
      </w:r>
      <w:r>
        <w:rPr>
          <w:spacing w:val="-13"/>
          <w:sz w:val="18"/>
        </w:rPr>
        <w:t xml:space="preserve"> </w:t>
      </w:r>
      <w:r>
        <w:rPr>
          <w:sz w:val="18"/>
        </w:rPr>
        <w:t>koszt.</w:t>
      </w:r>
    </w:p>
    <w:p w14:paraId="31BE72BD" w14:textId="77777777" w:rsidR="00F96B37" w:rsidRDefault="002F1A79">
      <w:pPr>
        <w:pStyle w:val="Akapitzlist"/>
        <w:numPr>
          <w:ilvl w:val="0"/>
          <w:numId w:val="17"/>
        </w:numPr>
        <w:tabs>
          <w:tab w:val="left" w:pos="684"/>
        </w:tabs>
        <w:spacing w:line="218" w:lineRule="exact"/>
        <w:rPr>
          <w:sz w:val="18"/>
        </w:rPr>
      </w:pPr>
      <w:r>
        <w:rPr>
          <w:sz w:val="18"/>
        </w:rPr>
        <w:t>Wykonawca po usunięciu wad nieistotnych stwierdzonych przez Zamawiającego, zgłosi</w:t>
      </w:r>
      <w:r>
        <w:rPr>
          <w:spacing w:val="-12"/>
          <w:sz w:val="18"/>
        </w:rPr>
        <w:t xml:space="preserve"> </w:t>
      </w:r>
      <w:r>
        <w:rPr>
          <w:sz w:val="18"/>
        </w:rPr>
        <w:t>gotowość</w:t>
      </w:r>
    </w:p>
    <w:p w14:paraId="724494EC" w14:textId="77777777" w:rsidR="00F96B37" w:rsidRDefault="002F1A79">
      <w:pPr>
        <w:pStyle w:val="Tekstpodstawowy"/>
        <w:spacing w:line="218" w:lineRule="exact"/>
        <w:ind w:left="683"/>
      </w:pPr>
      <w:r>
        <w:t>do ich odbioru, w sposób określony w ust. 7 powyżej.</w:t>
      </w:r>
    </w:p>
    <w:p w14:paraId="4C1220E3" w14:textId="77777777" w:rsidR="00F96B37" w:rsidRDefault="002F1A79">
      <w:pPr>
        <w:pStyle w:val="Akapitzlist"/>
        <w:numPr>
          <w:ilvl w:val="0"/>
          <w:numId w:val="17"/>
        </w:numPr>
        <w:tabs>
          <w:tab w:val="left" w:pos="684"/>
        </w:tabs>
        <w:ind w:right="249"/>
        <w:rPr>
          <w:sz w:val="18"/>
        </w:rPr>
      </w:pPr>
      <w:r>
        <w:rPr>
          <w:sz w:val="18"/>
        </w:rPr>
        <w:t>Zamawiający przystąpi do odbioru usuniętych wad nieistotnych w terminie 5 dni roboczych od dnia zgłoszenia, z czynności tej zostanie sporządzony protokół, którego podstawą sporządzenia będzie skuteczne usunięcie stwierdzonych wad</w:t>
      </w:r>
      <w:r>
        <w:rPr>
          <w:spacing w:val="-6"/>
          <w:sz w:val="18"/>
        </w:rPr>
        <w:t xml:space="preserve"> </w:t>
      </w:r>
      <w:r>
        <w:rPr>
          <w:sz w:val="18"/>
        </w:rPr>
        <w:t>nieistotnych.</w:t>
      </w:r>
    </w:p>
    <w:p w14:paraId="6E8487BE" w14:textId="77777777" w:rsidR="00F96B37" w:rsidRDefault="002F1A79">
      <w:pPr>
        <w:pStyle w:val="Akapitzlist"/>
        <w:numPr>
          <w:ilvl w:val="0"/>
          <w:numId w:val="17"/>
        </w:numPr>
        <w:tabs>
          <w:tab w:val="left" w:pos="684"/>
        </w:tabs>
        <w:spacing w:before="1"/>
        <w:ind w:right="247"/>
        <w:rPr>
          <w:sz w:val="18"/>
        </w:rPr>
      </w:pPr>
      <w:r>
        <w:rPr>
          <w:sz w:val="18"/>
        </w:rPr>
        <w:t>W przypadku kiedy Zamawiający odmówił dokonania odbioru przystąpi on do ponownego odbioru w terminie 5 dni roboczych od dnia ponownego zgłoszenia gotowość do odbioru przez Wykonawcę, w sposób określony w ust. 7</w:t>
      </w:r>
      <w:r>
        <w:rPr>
          <w:spacing w:val="-10"/>
          <w:sz w:val="18"/>
        </w:rPr>
        <w:t xml:space="preserve"> </w:t>
      </w:r>
      <w:r>
        <w:rPr>
          <w:sz w:val="18"/>
        </w:rPr>
        <w:t>powyżej.</w:t>
      </w:r>
    </w:p>
    <w:p w14:paraId="6D5877B6" w14:textId="77777777" w:rsidR="00F96B37" w:rsidRDefault="002F1A79">
      <w:pPr>
        <w:pStyle w:val="Akapitzlist"/>
        <w:numPr>
          <w:ilvl w:val="0"/>
          <w:numId w:val="17"/>
        </w:numPr>
        <w:tabs>
          <w:tab w:val="left" w:pos="684"/>
        </w:tabs>
        <w:ind w:right="249"/>
        <w:rPr>
          <w:sz w:val="18"/>
        </w:rPr>
      </w:pPr>
      <w:r>
        <w:rPr>
          <w:sz w:val="18"/>
        </w:rPr>
        <w:t>Protokół odbioru zatwierdzają uprawnieni do składania oświadczeń woli w sprawach majątkowych Przedstawiciele Zamawiającego w ciągu 5 dni roboczych od daty podpisania protokołu przez komisję i osoby uczestniczące w</w:t>
      </w:r>
      <w:r>
        <w:rPr>
          <w:spacing w:val="-12"/>
          <w:sz w:val="18"/>
        </w:rPr>
        <w:t xml:space="preserve"> </w:t>
      </w:r>
      <w:r>
        <w:rPr>
          <w:sz w:val="18"/>
        </w:rPr>
        <w:t>odbiorze.</w:t>
      </w:r>
    </w:p>
    <w:p w14:paraId="75F56C56" w14:textId="5F6092EA" w:rsidR="00F96B37" w:rsidRDefault="002F1A79">
      <w:pPr>
        <w:pStyle w:val="Akapitzlist"/>
        <w:numPr>
          <w:ilvl w:val="0"/>
          <w:numId w:val="17"/>
        </w:numPr>
        <w:tabs>
          <w:tab w:val="left" w:pos="684"/>
        </w:tabs>
        <w:spacing w:before="1"/>
        <w:ind w:right="248"/>
        <w:rPr>
          <w:sz w:val="18"/>
        </w:rPr>
      </w:pPr>
      <w:r>
        <w:rPr>
          <w:sz w:val="18"/>
        </w:rPr>
        <w:t xml:space="preserve">W terminie 7 dni od daty upływu okresu rękojmi, o której mowa w § </w:t>
      </w:r>
      <w:r>
        <w:rPr>
          <w:spacing w:val="3"/>
          <w:sz w:val="18"/>
        </w:rPr>
        <w:t xml:space="preserve">12 </w:t>
      </w:r>
      <w:r>
        <w:rPr>
          <w:sz w:val="18"/>
        </w:rPr>
        <w:t>ust. 1 niniejszej Umowy, Zamawiający dokona, przy udziale przedstawicieli Wykonawcy, odbioru ostatecznego robót związanych z usunięciem wad stwierdzonych i zaistniałych w przedmiotowym okresie. O jego terminie Zamawiający zawiadomi Wykonawcę pisemnie za pośrednictwem poczty e-mail z 7-dniowym wyprzedzeniem z jednoczesnym potwierdzeniem tego faktu listem</w:t>
      </w:r>
      <w:r>
        <w:rPr>
          <w:spacing w:val="-5"/>
          <w:sz w:val="18"/>
        </w:rPr>
        <w:t xml:space="preserve"> </w:t>
      </w:r>
      <w:r>
        <w:rPr>
          <w:sz w:val="18"/>
        </w:rPr>
        <w:t>poleconym.</w:t>
      </w:r>
    </w:p>
    <w:p w14:paraId="634A1CBF" w14:textId="77777777" w:rsidR="00F96B37" w:rsidRDefault="00F96B37">
      <w:pPr>
        <w:jc w:val="both"/>
        <w:rPr>
          <w:sz w:val="18"/>
        </w:rPr>
      </w:pPr>
    </w:p>
    <w:p w14:paraId="0AB03850" w14:textId="77777777" w:rsidR="00EE0E23" w:rsidRDefault="00EE0E23" w:rsidP="00EE0E23">
      <w:pPr>
        <w:pStyle w:val="Nagwek1"/>
        <w:spacing w:line="219" w:lineRule="exact"/>
        <w:ind w:right="132"/>
      </w:pPr>
      <w:r>
        <w:t>§ 9</w:t>
      </w:r>
    </w:p>
    <w:p w14:paraId="256D0B63" w14:textId="77777777" w:rsidR="00EE0E23" w:rsidRDefault="00EE0E23" w:rsidP="00EE0E23">
      <w:pPr>
        <w:ind w:right="138"/>
        <w:jc w:val="center"/>
        <w:rPr>
          <w:b/>
          <w:sz w:val="18"/>
        </w:rPr>
      </w:pPr>
      <w:r>
        <w:rPr>
          <w:b/>
          <w:sz w:val="18"/>
        </w:rPr>
        <w:t>ZASADY PŁATNOŚCI</w:t>
      </w:r>
    </w:p>
    <w:p w14:paraId="635AAE64" w14:textId="77777777" w:rsidR="00EE0E23" w:rsidRDefault="00EE0E23" w:rsidP="00EE0E23">
      <w:pPr>
        <w:pStyle w:val="Tekstpodstawowy"/>
        <w:spacing w:before="2"/>
        <w:jc w:val="left"/>
        <w:rPr>
          <w:b/>
        </w:rPr>
      </w:pPr>
    </w:p>
    <w:p w14:paraId="28E11739" w14:textId="547C6545" w:rsidR="00EE0E23" w:rsidRDefault="00EE0E23" w:rsidP="00EE0E23">
      <w:pPr>
        <w:pStyle w:val="Akapitzlist"/>
        <w:numPr>
          <w:ilvl w:val="0"/>
          <w:numId w:val="15"/>
        </w:numPr>
        <w:tabs>
          <w:tab w:val="left" w:pos="684"/>
        </w:tabs>
        <w:ind w:right="249"/>
        <w:rPr>
          <w:sz w:val="18"/>
        </w:rPr>
      </w:pPr>
      <w:r>
        <w:rPr>
          <w:sz w:val="18"/>
        </w:rPr>
        <w:t>Rozliczanie robót będzie się odbywało na podstawie faktur (częściowych) za wykonane roboty po wykonaniu i odebraniu dan</w:t>
      </w:r>
      <w:r w:rsidR="004B3ACD">
        <w:rPr>
          <w:sz w:val="18"/>
        </w:rPr>
        <w:t>ego ETAPU</w:t>
      </w:r>
      <w:r w:rsidRPr="00F212DD">
        <w:rPr>
          <w:color w:val="000000" w:themeColor="text1"/>
          <w:sz w:val="18"/>
        </w:rPr>
        <w:t xml:space="preserve">, </w:t>
      </w:r>
      <w:r>
        <w:rPr>
          <w:sz w:val="18"/>
        </w:rPr>
        <w:t>oraz faktury końcowej wystawionej po dokonaniu skutecznego odbioru</w:t>
      </w:r>
      <w:r>
        <w:rPr>
          <w:spacing w:val="-4"/>
          <w:sz w:val="18"/>
        </w:rPr>
        <w:t xml:space="preserve"> </w:t>
      </w:r>
      <w:r>
        <w:rPr>
          <w:sz w:val="18"/>
        </w:rPr>
        <w:t>końcowego.</w:t>
      </w:r>
    </w:p>
    <w:p w14:paraId="5E449C41" w14:textId="27548893" w:rsidR="00EE0E23" w:rsidRDefault="00EE0E23" w:rsidP="00EE0E23">
      <w:pPr>
        <w:pStyle w:val="Akapitzlist"/>
        <w:numPr>
          <w:ilvl w:val="0"/>
          <w:numId w:val="15"/>
        </w:numPr>
        <w:tabs>
          <w:tab w:val="left" w:pos="684"/>
        </w:tabs>
        <w:ind w:right="247"/>
        <w:rPr>
          <w:sz w:val="18"/>
        </w:rPr>
      </w:pPr>
      <w:r>
        <w:rPr>
          <w:sz w:val="18"/>
        </w:rPr>
        <w:t>Wynagrodzenie Wykonawcy rozliczane będzie na podstawie prawidłowo wystawionych przez Wykonawcę faktur częściowych i będzie obejmować kwoty zawarte</w:t>
      </w:r>
      <w:r w:rsidR="004B3ACD">
        <w:rPr>
          <w:sz w:val="18"/>
        </w:rPr>
        <w:t xml:space="preserve"> w Harmonogramie rzeczowo-fin</w:t>
      </w:r>
      <w:r w:rsidR="00D4550C">
        <w:rPr>
          <w:sz w:val="18"/>
        </w:rPr>
        <w:t>a</w:t>
      </w:r>
      <w:r w:rsidR="004B3ACD">
        <w:rPr>
          <w:sz w:val="18"/>
        </w:rPr>
        <w:t>nsowym</w:t>
      </w:r>
      <w:r>
        <w:rPr>
          <w:sz w:val="18"/>
        </w:rPr>
        <w:t>. Faktury częściowe wystawiane będą po wykonaniu i ode</w:t>
      </w:r>
      <w:r w:rsidR="006D4533">
        <w:rPr>
          <w:sz w:val="18"/>
        </w:rPr>
        <w:t xml:space="preserve">braniu przez </w:t>
      </w:r>
      <w:r w:rsidR="00982EF2">
        <w:rPr>
          <w:sz w:val="18"/>
        </w:rPr>
        <w:t xml:space="preserve"> Przedstawiciela Zamawiającego </w:t>
      </w:r>
      <w:r w:rsidR="00D4550C">
        <w:rPr>
          <w:sz w:val="18"/>
        </w:rPr>
        <w:t xml:space="preserve"> wykonanych robót. </w:t>
      </w:r>
      <w:r>
        <w:rPr>
          <w:sz w:val="18"/>
        </w:rPr>
        <w:t xml:space="preserve"> Faktury częściowe mogą zostać wystawione i opłacone do maksymalnej łącznej wysokości 90% wartości wynagrodzenia wskazanego w § 4 ust. 1</w:t>
      </w:r>
      <w:r>
        <w:rPr>
          <w:spacing w:val="-9"/>
          <w:sz w:val="18"/>
        </w:rPr>
        <w:t xml:space="preserve"> </w:t>
      </w:r>
      <w:r>
        <w:rPr>
          <w:sz w:val="18"/>
        </w:rPr>
        <w:t>Umowy.</w:t>
      </w:r>
    </w:p>
    <w:p w14:paraId="5D207B4B" w14:textId="422E8B2B" w:rsidR="00EE0E23" w:rsidRPr="00D4550C" w:rsidRDefault="00EE0E23" w:rsidP="00D4550C">
      <w:pPr>
        <w:pStyle w:val="Akapitzlist"/>
        <w:numPr>
          <w:ilvl w:val="0"/>
          <w:numId w:val="15"/>
        </w:numPr>
        <w:tabs>
          <w:tab w:val="left" w:pos="684"/>
        </w:tabs>
        <w:spacing w:line="219" w:lineRule="exact"/>
        <w:rPr>
          <w:sz w:val="18"/>
        </w:rPr>
      </w:pPr>
      <w:r>
        <w:rPr>
          <w:sz w:val="18"/>
        </w:rPr>
        <w:t>Faktury częściowe należy składać po wykonaniu i odebraniu robót budowlanych w ramach</w:t>
      </w:r>
      <w:r>
        <w:rPr>
          <w:spacing w:val="35"/>
          <w:sz w:val="18"/>
        </w:rPr>
        <w:t xml:space="preserve"> </w:t>
      </w:r>
      <w:r w:rsidR="00D4550C">
        <w:rPr>
          <w:sz w:val="18"/>
        </w:rPr>
        <w:t>danego ETAPU</w:t>
      </w:r>
      <w:r>
        <w:t>.</w:t>
      </w:r>
    </w:p>
    <w:p w14:paraId="4226C9D5" w14:textId="77777777" w:rsidR="00EE0E23" w:rsidRDefault="00EE0E23" w:rsidP="00EE0E23">
      <w:pPr>
        <w:pStyle w:val="Akapitzlist"/>
        <w:numPr>
          <w:ilvl w:val="0"/>
          <w:numId w:val="15"/>
        </w:numPr>
        <w:tabs>
          <w:tab w:val="left" w:pos="684"/>
        </w:tabs>
        <w:ind w:right="253"/>
        <w:rPr>
          <w:sz w:val="18"/>
        </w:rPr>
      </w:pPr>
      <w:r>
        <w:rPr>
          <w:sz w:val="18"/>
        </w:rPr>
        <w:t>Celem umożliwienia dokonania płatności za dany miesiąc, Wykonawca ma obowiązek załączenia do faktury</w:t>
      </w:r>
      <w:r>
        <w:rPr>
          <w:spacing w:val="-3"/>
          <w:sz w:val="18"/>
        </w:rPr>
        <w:t xml:space="preserve"> </w:t>
      </w:r>
      <w:r>
        <w:rPr>
          <w:sz w:val="18"/>
        </w:rPr>
        <w:t>częściowej:</w:t>
      </w:r>
    </w:p>
    <w:p w14:paraId="6519C532" w14:textId="5CD05C76" w:rsidR="00EE0E23" w:rsidRDefault="00EE0E23" w:rsidP="00EE0E23">
      <w:pPr>
        <w:pStyle w:val="Akapitzlist"/>
        <w:numPr>
          <w:ilvl w:val="1"/>
          <w:numId w:val="15"/>
        </w:numPr>
        <w:tabs>
          <w:tab w:val="left" w:pos="970"/>
        </w:tabs>
        <w:spacing w:before="1" w:line="219" w:lineRule="exact"/>
        <w:ind w:hanging="287"/>
        <w:rPr>
          <w:sz w:val="18"/>
        </w:rPr>
      </w:pPr>
      <w:r>
        <w:rPr>
          <w:sz w:val="18"/>
        </w:rPr>
        <w:t>protokół odb</w:t>
      </w:r>
      <w:r w:rsidR="00D4550C">
        <w:rPr>
          <w:sz w:val="18"/>
        </w:rPr>
        <w:t>ioru pozycji obejmujących dany ETAP</w:t>
      </w:r>
      <w:r>
        <w:rPr>
          <w:sz w:val="18"/>
        </w:rPr>
        <w:t>,</w:t>
      </w:r>
    </w:p>
    <w:p w14:paraId="28AF00AF" w14:textId="77777777" w:rsidR="00EE0E23" w:rsidRDefault="00EE0E23" w:rsidP="00EE0E23">
      <w:pPr>
        <w:pStyle w:val="Akapitzlist"/>
        <w:numPr>
          <w:ilvl w:val="1"/>
          <w:numId w:val="15"/>
        </w:numPr>
        <w:tabs>
          <w:tab w:val="left" w:pos="1044"/>
        </w:tabs>
        <w:spacing w:line="218" w:lineRule="exact"/>
        <w:ind w:left="1043" w:hanging="361"/>
        <w:rPr>
          <w:sz w:val="18"/>
        </w:rPr>
      </w:pPr>
      <w:r>
        <w:rPr>
          <w:sz w:val="18"/>
        </w:rPr>
        <w:t>w przypadku udziału podwykonawców lub dalszych podwykonawców w realizacji</w:t>
      </w:r>
      <w:r>
        <w:rPr>
          <w:spacing w:val="-15"/>
          <w:sz w:val="18"/>
        </w:rPr>
        <w:t xml:space="preserve"> </w:t>
      </w:r>
      <w:r>
        <w:rPr>
          <w:sz w:val="18"/>
        </w:rPr>
        <w:t>robót</w:t>
      </w:r>
    </w:p>
    <w:p w14:paraId="5CB9F42B" w14:textId="77777777" w:rsidR="00EE0E23" w:rsidRDefault="00EE0E23" w:rsidP="00EE0E23">
      <w:pPr>
        <w:pStyle w:val="Tekstpodstawowy"/>
        <w:spacing w:line="218" w:lineRule="exact"/>
        <w:ind w:left="1043"/>
        <w:jc w:val="left"/>
      </w:pPr>
      <w:r>
        <w:t>budowlanych:</w:t>
      </w:r>
    </w:p>
    <w:p w14:paraId="64D8F11B" w14:textId="5B0D39FC" w:rsidR="00EE0E23" w:rsidRPr="00B842AD" w:rsidRDefault="00EE0E23" w:rsidP="00EE0E23">
      <w:pPr>
        <w:pStyle w:val="Akapitzlist"/>
        <w:numPr>
          <w:ilvl w:val="2"/>
          <w:numId w:val="15"/>
        </w:numPr>
        <w:tabs>
          <w:tab w:val="left" w:pos="1250"/>
        </w:tabs>
        <w:spacing w:before="1" w:line="237" w:lineRule="auto"/>
        <w:ind w:right="252"/>
        <w:rPr>
          <w:sz w:val="18"/>
        </w:rPr>
      </w:pPr>
      <w:r>
        <w:rPr>
          <w:sz w:val="18"/>
        </w:rPr>
        <w:t xml:space="preserve">oświadczeń podwykonawców lub </w:t>
      </w:r>
      <w:r w:rsidRPr="00B842AD">
        <w:rPr>
          <w:sz w:val="18"/>
        </w:rPr>
        <w:t xml:space="preserve">dalszych podwykonawców, potwierdzających dokonanie zapłaty na ich rzecz należnego im wymagalnego wynagrodzenia z tytułu udziału w realizacji przedmiotu Umowy, zgodnie ze wzorem stanowiącym załącznik nr </w:t>
      </w:r>
      <w:r w:rsidR="007D742B" w:rsidRPr="00B842AD">
        <w:rPr>
          <w:sz w:val="18"/>
        </w:rPr>
        <w:t>2</w:t>
      </w:r>
      <w:r w:rsidRPr="00B842AD">
        <w:rPr>
          <w:sz w:val="18"/>
        </w:rPr>
        <w:t xml:space="preserve"> do</w:t>
      </w:r>
      <w:r w:rsidRPr="00B842AD">
        <w:rPr>
          <w:spacing w:val="-21"/>
          <w:sz w:val="18"/>
        </w:rPr>
        <w:t xml:space="preserve"> </w:t>
      </w:r>
      <w:r w:rsidRPr="00B842AD">
        <w:rPr>
          <w:sz w:val="18"/>
        </w:rPr>
        <w:t>Umowy,</w:t>
      </w:r>
    </w:p>
    <w:p w14:paraId="71A690B1" w14:textId="77777777" w:rsidR="00EE0E23" w:rsidRPr="00B842AD" w:rsidRDefault="00EE0E23" w:rsidP="00EE0E23">
      <w:pPr>
        <w:pStyle w:val="Akapitzlist"/>
        <w:numPr>
          <w:ilvl w:val="2"/>
          <w:numId w:val="15"/>
        </w:numPr>
        <w:tabs>
          <w:tab w:val="left" w:pos="1250"/>
        </w:tabs>
        <w:spacing w:before="2"/>
        <w:rPr>
          <w:sz w:val="18"/>
        </w:rPr>
      </w:pPr>
      <w:r w:rsidRPr="00B842AD">
        <w:rPr>
          <w:sz w:val="18"/>
        </w:rPr>
        <w:t>kopii faktur wystawionych odpowiednio przez podwykonawcę lub dalszego</w:t>
      </w:r>
      <w:r w:rsidRPr="00B842AD">
        <w:rPr>
          <w:spacing w:val="39"/>
          <w:sz w:val="18"/>
        </w:rPr>
        <w:t xml:space="preserve"> </w:t>
      </w:r>
      <w:r w:rsidRPr="00B842AD">
        <w:rPr>
          <w:sz w:val="18"/>
        </w:rPr>
        <w:t>podwykonawcę</w:t>
      </w:r>
    </w:p>
    <w:p w14:paraId="1E09C81F" w14:textId="77777777" w:rsidR="00EE0E23" w:rsidRPr="00B842AD" w:rsidRDefault="00EE0E23" w:rsidP="00EE0E23">
      <w:pPr>
        <w:pStyle w:val="Tekstpodstawowy"/>
        <w:spacing w:line="219" w:lineRule="exact"/>
        <w:ind w:left="1250"/>
      </w:pPr>
      <w:r w:rsidRPr="00B842AD">
        <w:t>wraz z potwierdzeniem realizacji przelewów dokonanych wypłat z tego tytułu,</w:t>
      </w:r>
    </w:p>
    <w:p w14:paraId="57138E27" w14:textId="315DB6F0" w:rsidR="00982EF2" w:rsidRPr="00B842AD" w:rsidRDefault="00EE0E23" w:rsidP="00982EF2">
      <w:pPr>
        <w:pStyle w:val="Akapitzlist"/>
        <w:numPr>
          <w:ilvl w:val="2"/>
          <w:numId w:val="15"/>
        </w:numPr>
        <w:tabs>
          <w:tab w:val="left" w:pos="1250"/>
        </w:tabs>
        <w:ind w:right="250"/>
        <w:rPr>
          <w:sz w:val="18"/>
        </w:rPr>
      </w:pPr>
      <w:r w:rsidRPr="00B842AD">
        <w:rPr>
          <w:sz w:val="18"/>
        </w:rPr>
        <w:t xml:space="preserve">dla podwykonawców lub dalszych podwykonawców, wobec których nie powstało żadne zobowiązanie finansowe w danym okresie rozliczeniowym, należy dostarczyć oświadczenie podwykonawcy z odpowiednią adnotacją o niewykonywaniu w tym okresie żadnych robót budowlanych/usług/dostaw, a w związku z tym braku faktur wystawionych w ramach przedmiotowej inwestycji obciążających Wykonawcę, zgodne ze wzorem stanowiącym załącznik nr </w:t>
      </w:r>
      <w:r w:rsidR="007D742B" w:rsidRPr="00B842AD">
        <w:rPr>
          <w:sz w:val="18"/>
        </w:rPr>
        <w:t>3</w:t>
      </w:r>
      <w:r w:rsidRPr="00B842AD">
        <w:rPr>
          <w:sz w:val="18"/>
        </w:rPr>
        <w:t xml:space="preserve"> do</w:t>
      </w:r>
      <w:r w:rsidRPr="00B842AD">
        <w:rPr>
          <w:spacing w:val="-5"/>
          <w:sz w:val="18"/>
        </w:rPr>
        <w:t xml:space="preserve"> </w:t>
      </w:r>
      <w:r w:rsidRPr="00B842AD">
        <w:rPr>
          <w:sz w:val="18"/>
        </w:rPr>
        <w:t>Umowy.</w:t>
      </w:r>
    </w:p>
    <w:p w14:paraId="73A854E8" w14:textId="77777777" w:rsidR="00982EF2" w:rsidRDefault="00982EF2" w:rsidP="00982EF2">
      <w:pPr>
        <w:pStyle w:val="Akapitzlist"/>
        <w:numPr>
          <w:ilvl w:val="0"/>
          <w:numId w:val="15"/>
        </w:numPr>
        <w:tabs>
          <w:tab w:val="left" w:pos="684"/>
        </w:tabs>
        <w:spacing w:line="217" w:lineRule="exact"/>
        <w:rPr>
          <w:sz w:val="18"/>
        </w:rPr>
      </w:pPr>
      <w:r w:rsidRPr="00B842AD">
        <w:rPr>
          <w:sz w:val="18"/>
        </w:rPr>
        <w:t xml:space="preserve">Podstawą wystawienia faktury końcowej jest skuteczne </w:t>
      </w:r>
      <w:r>
        <w:rPr>
          <w:sz w:val="18"/>
        </w:rPr>
        <w:t>przeprowadzenie odbioru</w:t>
      </w:r>
      <w:r>
        <w:rPr>
          <w:spacing w:val="-24"/>
          <w:sz w:val="18"/>
        </w:rPr>
        <w:t xml:space="preserve"> </w:t>
      </w:r>
      <w:r>
        <w:rPr>
          <w:sz w:val="18"/>
        </w:rPr>
        <w:t>końcowego.</w:t>
      </w:r>
    </w:p>
    <w:p w14:paraId="1BCE3AB3" w14:textId="77777777" w:rsidR="00982EF2" w:rsidRDefault="00982EF2" w:rsidP="00982EF2">
      <w:pPr>
        <w:pStyle w:val="Akapitzlist"/>
        <w:numPr>
          <w:ilvl w:val="0"/>
          <w:numId w:val="15"/>
        </w:numPr>
        <w:tabs>
          <w:tab w:val="left" w:pos="684"/>
        </w:tabs>
        <w:rPr>
          <w:sz w:val="18"/>
        </w:rPr>
      </w:pPr>
      <w:r>
        <w:rPr>
          <w:sz w:val="18"/>
        </w:rPr>
        <w:t xml:space="preserve">Celem </w:t>
      </w:r>
      <w:r>
        <w:rPr>
          <w:spacing w:val="24"/>
          <w:sz w:val="18"/>
        </w:rPr>
        <w:t xml:space="preserve"> </w:t>
      </w:r>
      <w:r>
        <w:rPr>
          <w:sz w:val="18"/>
        </w:rPr>
        <w:t xml:space="preserve">umożliwienia </w:t>
      </w:r>
      <w:r>
        <w:rPr>
          <w:spacing w:val="23"/>
          <w:sz w:val="18"/>
        </w:rPr>
        <w:t xml:space="preserve"> </w:t>
      </w:r>
      <w:r>
        <w:rPr>
          <w:sz w:val="18"/>
        </w:rPr>
        <w:t xml:space="preserve">dokonania </w:t>
      </w:r>
      <w:r>
        <w:rPr>
          <w:spacing w:val="27"/>
          <w:sz w:val="18"/>
        </w:rPr>
        <w:t xml:space="preserve"> </w:t>
      </w:r>
      <w:r>
        <w:rPr>
          <w:sz w:val="18"/>
        </w:rPr>
        <w:t xml:space="preserve">płatności </w:t>
      </w:r>
      <w:r>
        <w:rPr>
          <w:spacing w:val="25"/>
          <w:sz w:val="18"/>
        </w:rPr>
        <w:t xml:space="preserve"> </w:t>
      </w:r>
      <w:r>
        <w:rPr>
          <w:sz w:val="18"/>
        </w:rPr>
        <w:t xml:space="preserve">z </w:t>
      </w:r>
      <w:r>
        <w:rPr>
          <w:spacing w:val="22"/>
          <w:sz w:val="18"/>
        </w:rPr>
        <w:t xml:space="preserve"> </w:t>
      </w:r>
      <w:r>
        <w:rPr>
          <w:sz w:val="18"/>
        </w:rPr>
        <w:t xml:space="preserve">tytułu </w:t>
      </w:r>
      <w:r>
        <w:rPr>
          <w:spacing w:val="24"/>
          <w:sz w:val="18"/>
        </w:rPr>
        <w:t xml:space="preserve"> </w:t>
      </w:r>
      <w:r>
        <w:rPr>
          <w:sz w:val="18"/>
        </w:rPr>
        <w:t xml:space="preserve">przeprowadzonego </w:t>
      </w:r>
      <w:r>
        <w:rPr>
          <w:spacing w:val="24"/>
          <w:sz w:val="18"/>
        </w:rPr>
        <w:t xml:space="preserve"> </w:t>
      </w:r>
      <w:r>
        <w:rPr>
          <w:sz w:val="18"/>
        </w:rPr>
        <w:t xml:space="preserve">odbioru </w:t>
      </w:r>
      <w:r>
        <w:rPr>
          <w:spacing w:val="25"/>
          <w:sz w:val="18"/>
        </w:rPr>
        <w:t xml:space="preserve"> </w:t>
      </w:r>
      <w:r>
        <w:rPr>
          <w:sz w:val="18"/>
        </w:rPr>
        <w:t>końcowego,</w:t>
      </w:r>
    </w:p>
    <w:p w14:paraId="51AEA697" w14:textId="77777777" w:rsidR="00982EF2" w:rsidRDefault="00982EF2" w:rsidP="00982EF2">
      <w:pPr>
        <w:pStyle w:val="Tekstpodstawowy"/>
        <w:spacing w:line="219" w:lineRule="exact"/>
        <w:ind w:left="683"/>
      </w:pPr>
      <w:r>
        <w:t>Wykonawca ma obowiązek załączenia do faktury końcowej:</w:t>
      </w:r>
    </w:p>
    <w:p w14:paraId="3439C639" w14:textId="77777777" w:rsidR="00982EF2" w:rsidRDefault="00982EF2" w:rsidP="00982EF2">
      <w:pPr>
        <w:pStyle w:val="Akapitzlist"/>
        <w:numPr>
          <w:ilvl w:val="1"/>
          <w:numId w:val="15"/>
        </w:numPr>
        <w:tabs>
          <w:tab w:val="left" w:pos="905"/>
        </w:tabs>
        <w:spacing w:line="218" w:lineRule="exact"/>
        <w:rPr>
          <w:sz w:val="18"/>
        </w:rPr>
      </w:pPr>
      <w:r>
        <w:rPr>
          <w:sz w:val="18"/>
        </w:rPr>
        <w:t>protokołu odbioru końcowego</w:t>
      </w:r>
      <w:r>
        <w:rPr>
          <w:spacing w:val="2"/>
          <w:sz w:val="18"/>
        </w:rPr>
        <w:t xml:space="preserve"> </w:t>
      </w:r>
      <w:r>
        <w:rPr>
          <w:sz w:val="18"/>
        </w:rPr>
        <w:t>oraz</w:t>
      </w:r>
    </w:p>
    <w:p w14:paraId="27764A9B" w14:textId="77777777" w:rsidR="00982EF2" w:rsidRDefault="00982EF2" w:rsidP="00982EF2">
      <w:pPr>
        <w:pStyle w:val="Akapitzlist"/>
        <w:numPr>
          <w:ilvl w:val="1"/>
          <w:numId w:val="15"/>
        </w:numPr>
        <w:tabs>
          <w:tab w:val="left" w:pos="970"/>
        </w:tabs>
        <w:spacing w:line="218" w:lineRule="exact"/>
        <w:rPr>
          <w:sz w:val="18"/>
        </w:rPr>
      </w:pPr>
      <w:r>
        <w:rPr>
          <w:sz w:val="18"/>
        </w:rPr>
        <w:t>w przypadku udziału podwykonawców lub dalszych podwykonawców w realizacji</w:t>
      </w:r>
      <w:r>
        <w:rPr>
          <w:spacing w:val="-14"/>
          <w:sz w:val="18"/>
        </w:rPr>
        <w:t xml:space="preserve"> </w:t>
      </w:r>
      <w:r>
        <w:rPr>
          <w:sz w:val="18"/>
        </w:rPr>
        <w:t>robót</w:t>
      </w:r>
    </w:p>
    <w:p w14:paraId="0018E43E" w14:textId="77777777" w:rsidR="00982EF2" w:rsidRDefault="00982EF2" w:rsidP="00982EF2">
      <w:pPr>
        <w:pStyle w:val="Tekstpodstawowy"/>
        <w:ind w:left="969"/>
        <w:jc w:val="left"/>
      </w:pPr>
      <w:r>
        <w:t>budowlanych:</w:t>
      </w:r>
    </w:p>
    <w:p w14:paraId="55F8E062" w14:textId="77777777" w:rsidR="00982EF2" w:rsidRDefault="00982EF2" w:rsidP="00982EF2">
      <w:pPr>
        <w:pStyle w:val="Akapitzlist"/>
        <w:numPr>
          <w:ilvl w:val="2"/>
          <w:numId w:val="15"/>
        </w:numPr>
        <w:tabs>
          <w:tab w:val="left" w:pos="1250"/>
        </w:tabs>
        <w:spacing w:before="4" w:line="237" w:lineRule="auto"/>
        <w:ind w:right="257"/>
        <w:rPr>
          <w:sz w:val="18"/>
        </w:rPr>
      </w:pPr>
      <w:r>
        <w:rPr>
          <w:sz w:val="18"/>
        </w:rPr>
        <w:t xml:space="preserve">oświadczeń podwykonawców lub dalszych podwykonawców, potwierdzających dokonanie </w:t>
      </w:r>
      <w:r>
        <w:rPr>
          <w:sz w:val="18"/>
        </w:rPr>
        <w:lastRenderedPageBreak/>
        <w:t>zapłaty na ich rzecz całości należnego im wynagrodzenia z tytułu udziału w realizacji przedmiotu Umowy, zgodnie ze wzorem stanowiącym załącznik nr 6 do</w:t>
      </w:r>
      <w:r>
        <w:rPr>
          <w:spacing w:val="-13"/>
          <w:sz w:val="18"/>
        </w:rPr>
        <w:t xml:space="preserve"> </w:t>
      </w:r>
      <w:r>
        <w:rPr>
          <w:sz w:val="18"/>
        </w:rPr>
        <w:t>Umowy,</w:t>
      </w:r>
    </w:p>
    <w:p w14:paraId="733FDA58" w14:textId="71B08E61" w:rsidR="00982EF2" w:rsidRPr="00982EF2" w:rsidRDefault="00982EF2" w:rsidP="00982EF2">
      <w:pPr>
        <w:pStyle w:val="Akapitzlist"/>
        <w:numPr>
          <w:ilvl w:val="2"/>
          <w:numId w:val="15"/>
        </w:numPr>
        <w:tabs>
          <w:tab w:val="left" w:pos="1250"/>
        </w:tabs>
        <w:spacing w:before="4" w:line="237" w:lineRule="auto"/>
        <w:ind w:right="250"/>
        <w:rPr>
          <w:sz w:val="18"/>
        </w:rPr>
      </w:pPr>
      <w:r w:rsidRPr="00982EF2">
        <w:rPr>
          <w:sz w:val="18"/>
        </w:rPr>
        <w:t>kopiami faktur wystawionych w zależności przez podwykonawcę lub dalszego podwykonawcę oraz potwierdzeniem realizacji przelewów dokonanych wypłat z tego tytułu.</w:t>
      </w:r>
    </w:p>
    <w:p w14:paraId="4B3AD3C4" w14:textId="1D532536" w:rsidR="00EE0E23" w:rsidRDefault="00EE0E23" w:rsidP="00EE0E23">
      <w:pPr>
        <w:pStyle w:val="Akapitzlist"/>
        <w:numPr>
          <w:ilvl w:val="0"/>
          <w:numId w:val="15"/>
        </w:numPr>
        <w:tabs>
          <w:tab w:val="left" w:pos="684"/>
        </w:tabs>
        <w:ind w:right="249"/>
        <w:rPr>
          <w:sz w:val="18"/>
        </w:rPr>
      </w:pPr>
      <w:r>
        <w:rPr>
          <w:sz w:val="18"/>
        </w:rPr>
        <w:t xml:space="preserve">W przypadku nieprzedstawienia przez Wykonawcę wszystkich dowodów zapłaty, o  których mowa w ust. 4 lit. b) i ust. 6 lit. b), Zamawiający wstrzymuje wypłatę należnego Wykonawcy wynagrodzenia, w części równej sumie kwot wynikających z nieprzedstawionych dowodów zapłaty. Wstrzymana część należnego wynagrodzenia zostanie uregulowana w terminie 30 dni kalendarzowych od daty uzupełnienia  przez  Wykonawcę  brakujących  </w:t>
      </w:r>
      <w:r w:rsidRPr="00982EF2">
        <w:rPr>
          <w:color w:val="000000" w:themeColor="text1"/>
          <w:sz w:val="18"/>
        </w:rPr>
        <w:t xml:space="preserve">dokumentów  zapłaty. </w:t>
      </w:r>
      <w:r w:rsidR="00982EF2" w:rsidRPr="00982EF2">
        <w:rPr>
          <w:color w:val="000000" w:themeColor="text1"/>
          <w:sz w:val="18"/>
        </w:rPr>
        <w:t xml:space="preserve">                </w:t>
      </w:r>
      <w:r w:rsidRPr="00982EF2">
        <w:rPr>
          <w:color w:val="000000" w:themeColor="text1"/>
          <w:sz w:val="18"/>
        </w:rPr>
        <w:t>W uzasadnionych przypadkach, Zamawiający na umotywowany wniosek Wykonawcy, może odstąpić od</w:t>
      </w:r>
      <w:r>
        <w:rPr>
          <w:sz w:val="18"/>
        </w:rPr>
        <w:t xml:space="preserve"> wymogu przedłożenia przez Wykonawcę oświadczeń, o których mowa powyżej, wówczas Wykonawca winien przedstawić wyłącznie dowody zapłaty wynagrodzenia należnego podwykonawcom i dalszym podwykonawcom wraz z kopiami wystawionych</w:t>
      </w:r>
      <w:r>
        <w:rPr>
          <w:spacing w:val="-10"/>
          <w:sz w:val="18"/>
        </w:rPr>
        <w:t xml:space="preserve"> </w:t>
      </w:r>
      <w:r>
        <w:rPr>
          <w:sz w:val="18"/>
        </w:rPr>
        <w:t>faktur.</w:t>
      </w:r>
    </w:p>
    <w:p w14:paraId="2ADAD94D" w14:textId="77777777" w:rsidR="00EE0E23" w:rsidRDefault="00EE0E23" w:rsidP="00EE0E23">
      <w:pPr>
        <w:pStyle w:val="Akapitzlist"/>
        <w:numPr>
          <w:ilvl w:val="0"/>
          <w:numId w:val="15"/>
        </w:numPr>
        <w:tabs>
          <w:tab w:val="left" w:pos="684"/>
        </w:tabs>
        <w:ind w:right="250"/>
        <w:rPr>
          <w:sz w:val="18"/>
        </w:rPr>
      </w:pPr>
      <w:r>
        <w:rPr>
          <w:sz w:val="18"/>
        </w:rPr>
        <w:t>Strony ustalają, że datą zapłaty faktury będzie data obciążenia rachunku bankowego.</w:t>
      </w:r>
    </w:p>
    <w:p w14:paraId="5916DFA5" w14:textId="77777777" w:rsidR="00EE0E23" w:rsidRDefault="00EE0E23" w:rsidP="00EE0E23">
      <w:pPr>
        <w:pStyle w:val="Akapitzlist"/>
        <w:numPr>
          <w:ilvl w:val="0"/>
          <w:numId w:val="15"/>
        </w:numPr>
        <w:tabs>
          <w:tab w:val="left" w:pos="684"/>
          <w:tab w:val="left" w:pos="9411"/>
        </w:tabs>
        <w:spacing w:line="218" w:lineRule="exact"/>
        <w:rPr>
          <w:sz w:val="18"/>
        </w:rPr>
      </w:pPr>
      <w:r>
        <w:rPr>
          <w:noProof/>
          <w:lang w:eastAsia="pl-PL"/>
        </w:rPr>
        <mc:AlternateContent>
          <mc:Choice Requires="wps">
            <w:drawing>
              <wp:anchor distT="0" distB="0" distL="114300" distR="114300" simplePos="0" relativeHeight="487596032" behindDoc="1" locked="0" layoutInCell="1" allowOverlap="1" wp14:anchorId="2732B7D8" wp14:editId="5FC39D47">
                <wp:simplePos x="0" y="0"/>
                <wp:positionH relativeFrom="page">
                  <wp:posOffset>5112385</wp:posOffset>
                </wp:positionH>
                <wp:positionV relativeFrom="paragraph">
                  <wp:posOffset>0</wp:posOffset>
                </wp:positionV>
                <wp:extent cx="582295" cy="140335"/>
                <wp:effectExtent l="0" t="0" r="0" b="0"/>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295" cy="1403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5639A" id="Rectangle 12" o:spid="_x0000_s1026" style="position:absolute;margin-left:402.55pt;margin-top:0;width:45.85pt;height:11.05pt;z-index:-1572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" fillcolor="yellow" stroked="f">
                <w10:wrap anchorx="page"/>
              </v:rect>
            </w:pict>
          </mc:Fallback>
        </mc:AlternateContent>
      </w:r>
      <w:r>
        <w:rPr>
          <w:sz w:val="18"/>
        </w:rPr>
        <w:t>Wykonawca posiada rozliczeniowy rachunek bankowy</w:t>
      </w:r>
      <w:r>
        <w:rPr>
          <w:spacing w:val="21"/>
          <w:sz w:val="18"/>
        </w:rPr>
        <w:t xml:space="preserve"> </w:t>
      </w:r>
      <w:r>
        <w:rPr>
          <w:sz w:val="18"/>
        </w:rPr>
        <w:t>o</w:t>
      </w:r>
      <w:r>
        <w:rPr>
          <w:spacing w:val="8"/>
          <w:sz w:val="18"/>
        </w:rPr>
        <w:t xml:space="preserve"> </w:t>
      </w:r>
      <w:r>
        <w:rPr>
          <w:sz w:val="18"/>
        </w:rPr>
        <w:t>nr</w:t>
      </w:r>
      <w:r>
        <w:rPr>
          <w:sz w:val="18"/>
          <w:u w:val="single"/>
        </w:rPr>
        <w:t xml:space="preserve"> </w:t>
      </w:r>
      <w:r>
        <w:rPr>
          <w:sz w:val="18"/>
          <w:u w:val="single"/>
        </w:rPr>
        <w:tab/>
      </w:r>
      <w:r>
        <w:rPr>
          <w:sz w:val="18"/>
        </w:rPr>
        <w:t>,</w:t>
      </w:r>
    </w:p>
    <w:p w14:paraId="5D8EA04B" w14:textId="77777777" w:rsidR="00EE0E23" w:rsidRDefault="00EE0E23" w:rsidP="00EE0E23">
      <w:pPr>
        <w:pStyle w:val="Tekstpodstawowy"/>
        <w:spacing w:before="1" w:line="219" w:lineRule="exact"/>
        <w:ind w:left="683"/>
      </w:pPr>
      <w:r>
        <w:rPr>
          <w:noProof/>
          <w:lang w:eastAsia="pl-PL"/>
        </w:rPr>
        <mc:AlternateContent>
          <mc:Choice Requires="wps">
            <w:drawing>
              <wp:anchor distT="0" distB="0" distL="114300" distR="114300" simplePos="0" relativeHeight="487595008" behindDoc="0" locked="0" layoutInCell="1" allowOverlap="1" wp14:anchorId="6E759564" wp14:editId="2FF10D0C">
                <wp:simplePos x="0" y="0"/>
                <wp:positionH relativeFrom="page">
                  <wp:posOffset>4938395</wp:posOffset>
                </wp:positionH>
                <wp:positionV relativeFrom="paragraph">
                  <wp:posOffset>1270</wp:posOffset>
                </wp:positionV>
                <wp:extent cx="289560" cy="139065"/>
                <wp:effectExtent l="0" t="0" r="0"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13906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528075" w14:textId="77777777" w:rsidR="003321F2" w:rsidRDefault="003321F2" w:rsidP="00EE0E23">
                            <w:pPr>
                              <w:pStyle w:val="Tekstpodstawowy"/>
                              <w:spacing w:before="12" w:line="206" w:lineRule="exact"/>
                              <w:ind w:left="-1036" w:right="-2448"/>
                              <w:jc w:val="left"/>
                              <w:rPr>
                                <w:rFonts w:ascii="Times New Roman"/>
                              </w:rPr>
                            </w:pPr>
                            <w:r>
                              <w:rPr>
                                <w:rFonts w:ascii="Times New Roman"/>
                                <w:u w:val="single"/>
                              </w:rPr>
                              <w:t xml:space="preserve">                                                                                      </w:t>
                            </w:r>
                            <w:r>
                              <w:rPr>
                                <w:rFonts w:ascii="Times New Roman"/>
                                <w:spacing w:val="16"/>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759564" id="_x0000_t202" coordsize="21600,21600" o:spt="202" path="m,l,21600r21600,l21600,xe">
                <v:stroke joinstyle="miter"/>
                <v:path gradientshapeok="t" o:connecttype="rect"/>
              </v:shapetype>
              <v:shape id="Text Box 11" o:spid="_x0000_s1026" type="#_x0000_t202" style="position:absolute;left:0;text-align:left;margin-left:388.85pt;margin-top:.1pt;width:22.8pt;height:10.95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" fillcolor="yellow" stroked="f">
                <v:textbox inset="0,0,0,0">
                  <w:txbxContent>
                    <w:p w14:paraId="55528075" w14:textId="77777777" w:rsidR="003321F2" w:rsidRDefault="003321F2" w:rsidP="00EE0E23">
                      <w:pPr>
                        <w:pStyle w:val="Tekstpodstawowy"/>
                        <w:spacing w:before="12" w:line="206" w:lineRule="exact"/>
                        <w:ind w:left="-1036" w:right="-2448"/>
                        <w:jc w:val="left"/>
                        <w:rPr>
                          <w:rFonts w:ascii="Times New Roman"/>
                        </w:rPr>
                      </w:pPr>
                      <w:r>
                        <w:rPr>
                          <w:rFonts w:ascii="Times New Roman"/>
                          <w:u w:val="single"/>
                        </w:rPr>
                        <w:t xml:space="preserve">                                                                                      </w:t>
                      </w:r>
                      <w:r>
                        <w:rPr>
                          <w:rFonts w:ascii="Times New Roman"/>
                          <w:spacing w:val="16"/>
                          <w:u w:val="single"/>
                        </w:rPr>
                        <w:t xml:space="preserve"> </w:t>
                      </w:r>
                    </w:p>
                  </w:txbxContent>
                </v:textbox>
                <w10:wrap anchorx="page"/>
              </v:shape>
            </w:pict>
          </mc:Fallback>
        </mc:AlternateContent>
      </w:r>
      <w:r>
        <w:t>a właściwym dla niego Urzędem Skarbowym jest</w:t>
      </w:r>
    </w:p>
    <w:p w14:paraId="43A857E7" w14:textId="77777777" w:rsidR="00EE0E23" w:rsidRDefault="00EE0E23" w:rsidP="00EE0E23">
      <w:pPr>
        <w:pStyle w:val="Tekstpodstawowy"/>
        <w:ind w:left="683" w:right="247"/>
      </w:pPr>
      <w:r>
        <w:t>Wykonawca oświadcza, że jego rachunkiem rozliczeniowym jest rachunek bankowy wskazany powyżej oraz że ten rachunek będzie zamieszczony na składanych fakturach. Zapłata wynagrodzenia nastąpi na ww. rachunek, pod warunkiem że rachunek ten będzie na dzień płatności rachunkiem rozliczeniowym Wykonawcy. Niedochowanie tego wymogu przez Wykonawcę uprawnia Zamawiającego do wstrzymana płatności danej faktury do czasu wskazania przez Wykonawcę prawidłowego numeru rachunku rozliczeniowego, o czym Zamawiający poinformuje Wykonawcę. Strony zgodnie przyjmują, iż powyższe wstrzymanie płatności spowodowane nieposiadaniem lub niewskazaniem rachunku rozliczeniowego przez Wykonawcę, nie będzie traktowane jako naruszenie przez Zamawiającego warunków Umowy, a Zamawiający nie będzie ponosił odpowiedzialności wobec Wykonawcy z tego tytułu, jak również nie będzie to uprawniać Wykonawcy do obciążenia Zamawiającego odsetkami ustawowymi za opóźnienie w transakcjach handlowych.</w:t>
      </w:r>
    </w:p>
    <w:p w14:paraId="2C412005" w14:textId="77777777" w:rsidR="00EE0E23" w:rsidRDefault="00EE0E23" w:rsidP="00EE0E23">
      <w:pPr>
        <w:pStyle w:val="Akapitzlist"/>
        <w:numPr>
          <w:ilvl w:val="0"/>
          <w:numId w:val="15"/>
        </w:numPr>
        <w:tabs>
          <w:tab w:val="left" w:pos="684"/>
        </w:tabs>
        <w:spacing w:before="1"/>
        <w:ind w:right="258"/>
        <w:rPr>
          <w:sz w:val="18"/>
        </w:rPr>
      </w:pPr>
      <w:r>
        <w:rPr>
          <w:sz w:val="18"/>
        </w:rPr>
        <w:t>Wykonawca zobowiązany jest do przekazania do punktu skupu metali, zdemontowanych elementów metalowych nie nadających się do dalszego</w:t>
      </w:r>
      <w:r>
        <w:rPr>
          <w:spacing w:val="-7"/>
          <w:sz w:val="18"/>
        </w:rPr>
        <w:t xml:space="preserve"> </w:t>
      </w:r>
      <w:r>
        <w:rPr>
          <w:sz w:val="18"/>
        </w:rPr>
        <w:t>wykorzystania.</w:t>
      </w:r>
    </w:p>
    <w:p w14:paraId="00745A13" w14:textId="6F6396AB" w:rsidR="00EE0E23" w:rsidRPr="001B69FA" w:rsidRDefault="00EE0E23" w:rsidP="00EE0E23">
      <w:pPr>
        <w:pStyle w:val="Akapitzlist"/>
        <w:numPr>
          <w:ilvl w:val="0"/>
          <w:numId w:val="15"/>
        </w:numPr>
        <w:tabs>
          <w:tab w:val="left" w:pos="684"/>
        </w:tabs>
        <w:ind w:right="249"/>
        <w:rPr>
          <w:sz w:val="18"/>
        </w:rPr>
      </w:pPr>
      <w:r>
        <w:rPr>
          <w:sz w:val="18"/>
        </w:rPr>
        <w:t xml:space="preserve">Dostarczenie Zamawiającemu poświadczenia przyjęcia odpadu przez odbiorcę, z którego wynikać będzie cena oraz waga złomu powinno nastąpić nie później niż na trzeci dzień od dnia, w którym nastąpiło faktyczne przekazanie elementów metalowych do punktu skupu metali. Niniejsze </w:t>
      </w:r>
      <w:r w:rsidRPr="001B69FA">
        <w:rPr>
          <w:sz w:val="18"/>
        </w:rPr>
        <w:t>zaświadczenie stanowić będzie podstawę do wystawienia przez Dysponenta faktury oraz sporządzenia karty przekazania</w:t>
      </w:r>
      <w:r w:rsidRPr="001B69FA">
        <w:rPr>
          <w:spacing w:val="-7"/>
          <w:sz w:val="18"/>
        </w:rPr>
        <w:t xml:space="preserve"> </w:t>
      </w:r>
      <w:r w:rsidRPr="001B69FA">
        <w:rPr>
          <w:sz w:val="18"/>
        </w:rPr>
        <w:t>odpadu.</w:t>
      </w:r>
    </w:p>
    <w:p w14:paraId="65292445" w14:textId="77777777" w:rsidR="00D47AD3" w:rsidRPr="001B69FA" w:rsidRDefault="00D47AD3" w:rsidP="00D47AD3">
      <w:pPr>
        <w:pStyle w:val="Akapitzlist"/>
        <w:numPr>
          <w:ilvl w:val="0"/>
          <w:numId w:val="15"/>
        </w:numPr>
        <w:tabs>
          <w:tab w:val="left" w:pos="684"/>
        </w:tabs>
        <w:ind w:right="250"/>
        <w:rPr>
          <w:sz w:val="18"/>
        </w:rPr>
      </w:pPr>
      <w:r w:rsidRPr="001B69FA">
        <w:rPr>
          <w:sz w:val="18"/>
        </w:rPr>
        <w:t>W przypadku wystawienia faktury elektronicznej, musi ona zostać przesłana za pośrednictwem Platformy Elektronicznego Fakturowania, zgodnie z przepisami ustawy z dnia 9 listopada 2018 r. o elektronicznym fakturowaniu w zamówieniach publicznych, koncesjach na roboty budowlane lub usługi oraz partnerstwie publiczno-prywatnym oraz zawierać następujące</w:t>
      </w:r>
      <w:r w:rsidRPr="001B69FA">
        <w:rPr>
          <w:spacing w:val="-15"/>
          <w:sz w:val="18"/>
        </w:rPr>
        <w:t xml:space="preserve"> </w:t>
      </w:r>
      <w:r w:rsidRPr="001B69FA">
        <w:rPr>
          <w:sz w:val="18"/>
        </w:rPr>
        <w:t>dane:</w:t>
      </w:r>
    </w:p>
    <w:p w14:paraId="76615683" w14:textId="77777777" w:rsidR="00D47AD3" w:rsidRPr="001B69FA" w:rsidRDefault="00D47AD3" w:rsidP="00D47AD3">
      <w:pPr>
        <w:pStyle w:val="Tekstpodstawowy"/>
        <w:spacing w:line="217" w:lineRule="exact"/>
        <w:ind w:right="138"/>
        <w:jc w:val="center"/>
      </w:pPr>
      <w:r w:rsidRPr="001B69FA">
        <w:t>NABYWCA:</w:t>
      </w:r>
    </w:p>
    <w:p w14:paraId="0F40CB91" w14:textId="77777777" w:rsidR="00D47AD3" w:rsidRPr="001B69FA" w:rsidRDefault="00D47AD3" w:rsidP="00D47AD3">
      <w:pPr>
        <w:pStyle w:val="Tekstpodstawowy"/>
        <w:ind w:right="135"/>
        <w:jc w:val="center"/>
      </w:pPr>
      <w:r w:rsidRPr="001B69FA">
        <w:t>Gmina Strzałkowo, Al. Prymasa Wyszyńskiego 6, 62-420 Strzałkowo, NIP: 6671688788</w:t>
      </w:r>
    </w:p>
    <w:p w14:paraId="43CE2369" w14:textId="77777777" w:rsidR="00D47AD3" w:rsidRPr="001B69FA" w:rsidRDefault="00D47AD3" w:rsidP="00D47AD3">
      <w:pPr>
        <w:pStyle w:val="Tekstpodstawowy"/>
        <w:spacing w:before="2" w:line="219" w:lineRule="exact"/>
        <w:ind w:right="138"/>
        <w:jc w:val="center"/>
      </w:pPr>
      <w:r w:rsidRPr="001B69FA">
        <w:t>ODBIORCA:</w:t>
      </w:r>
    </w:p>
    <w:p w14:paraId="563153A7" w14:textId="77777777" w:rsidR="00D47AD3" w:rsidRPr="001B69FA" w:rsidRDefault="00D47AD3" w:rsidP="00D47AD3">
      <w:pPr>
        <w:pStyle w:val="Tekstpodstawowy"/>
        <w:ind w:left="2322" w:right="2459"/>
        <w:jc w:val="center"/>
      </w:pPr>
      <w:r w:rsidRPr="001B69FA">
        <w:t>Urząd Gminy Strzałkowo, Al. Prymasa Wyszyńskiego 6, 62-420 Strzałkowo</w:t>
      </w:r>
    </w:p>
    <w:p w14:paraId="3D6305B6" w14:textId="77777777" w:rsidR="00D47AD3" w:rsidRPr="009A3F82" w:rsidRDefault="00D47AD3" w:rsidP="00D47AD3">
      <w:pPr>
        <w:pStyle w:val="Akapitzlist"/>
        <w:numPr>
          <w:ilvl w:val="0"/>
          <w:numId w:val="15"/>
        </w:numPr>
        <w:tabs>
          <w:tab w:val="left" w:pos="684"/>
        </w:tabs>
        <w:ind w:right="254"/>
        <w:rPr>
          <w:color w:val="000000" w:themeColor="text1"/>
          <w:sz w:val="18"/>
        </w:rPr>
      </w:pPr>
      <w:r w:rsidRPr="009A3F82">
        <w:rPr>
          <w:color w:val="000000" w:themeColor="text1"/>
          <w:sz w:val="18"/>
        </w:rPr>
        <w:t>W przypadku wskazanym powyżej, Zamawiający nie wyraża zgody na otrzymywanie faktur elektronicznych  na innych zasadach  niż określone w ustawie  o elektronicznym fakturowaniu   w zamówieniach publicznych, koncesjach na roboty budowlane lub usługi oraz partnerstwie publiczno-prywatnym.</w:t>
      </w:r>
    </w:p>
    <w:p w14:paraId="252B514C" w14:textId="77777777" w:rsidR="00255FFC" w:rsidRDefault="00255FFC" w:rsidP="00255FFC">
      <w:pPr>
        <w:pStyle w:val="Nagwek1"/>
        <w:spacing w:before="170" w:line="219" w:lineRule="exact"/>
        <w:ind w:right="136"/>
      </w:pPr>
      <w:r>
        <w:t>§ 10</w:t>
      </w:r>
    </w:p>
    <w:p w14:paraId="09DAA488" w14:textId="77777777" w:rsidR="00255FFC" w:rsidRDefault="00255FFC" w:rsidP="00255FFC">
      <w:pPr>
        <w:ind w:right="132"/>
        <w:jc w:val="center"/>
        <w:rPr>
          <w:b/>
          <w:sz w:val="18"/>
        </w:rPr>
      </w:pPr>
      <w:r>
        <w:rPr>
          <w:b/>
          <w:sz w:val="18"/>
        </w:rPr>
        <w:t>PODWYKONAWSTWO</w:t>
      </w:r>
    </w:p>
    <w:p w14:paraId="23E6B9AB" w14:textId="77777777" w:rsidR="00255FFC" w:rsidRDefault="00255FFC" w:rsidP="00255FFC">
      <w:pPr>
        <w:jc w:val="center"/>
        <w:rPr>
          <w:sz w:val="18"/>
        </w:rPr>
      </w:pPr>
    </w:p>
    <w:p w14:paraId="0302D147" w14:textId="77777777" w:rsidR="00255FFC" w:rsidRDefault="00255FFC" w:rsidP="00255FFC">
      <w:pPr>
        <w:pStyle w:val="Akapitzlist"/>
        <w:numPr>
          <w:ilvl w:val="0"/>
          <w:numId w:val="14"/>
        </w:numPr>
        <w:tabs>
          <w:tab w:val="left" w:pos="684"/>
        </w:tabs>
        <w:spacing w:before="90"/>
        <w:ind w:right="249"/>
        <w:rPr>
          <w:sz w:val="18"/>
        </w:rPr>
      </w:pPr>
      <w:r>
        <w:rPr>
          <w:sz w:val="18"/>
        </w:rPr>
        <w:t>Wykonawca,  podwykonawca   lub   dalszy   podwykonawca   zamierzający   zawrzeć   umowę   o podwykonawstwo, której przedmiotem są roboty budowlane wchodzące w zakres przedmiotu Umowy, jest obowiązany do przedłożenia Zamawiającemu projektu tej</w:t>
      </w:r>
      <w:r>
        <w:rPr>
          <w:spacing w:val="-11"/>
          <w:sz w:val="18"/>
        </w:rPr>
        <w:t xml:space="preserve"> </w:t>
      </w:r>
      <w:r>
        <w:rPr>
          <w:sz w:val="18"/>
        </w:rPr>
        <w:t>umowy.</w:t>
      </w:r>
    </w:p>
    <w:p w14:paraId="0674D447" w14:textId="0E6037B1" w:rsidR="00255FFC" w:rsidRDefault="00255FFC" w:rsidP="00255FFC">
      <w:pPr>
        <w:pStyle w:val="Akapitzlist"/>
        <w:numPr>
          <w:ilvl w:val="0"/>
          <w:numId w:val="14"/>
        </w:numPr>
        <w:tabs>
          <w:tab w:val="left" w:pos="684"/>
        </w:tabs>
        <w:ind w:right="258"/>
        <w:rPr>
          <w:sz w:val="18"/>
        </w:rPr>
      </w:pPr>
      <w:r>
        <w:rPr>
          <w:sz w:val="18"/>
        </w:rPr>
        <w:t>Podwykonawca lub dalszy podwykonawca jest obowiązany dołączyć zgodę Wykonawcy na zawarcie umowy o podwykonawstwo o treści zgodnej z projektem</w:t>
      </w:r>
      <w:r>
        <w:rPr>
          <w:spacing w:val="-11"/>
          <w:sz w:val="18"/>
        </w:rPr>
        <w:t xml:space="preserve"> </w:t>
      </w:r>
      <w:r>
        <w:rPr>
          <w:sz w:val="18"/>
        </w:rPr>
        <w:t>umowy.</w:t>
      </w:r>
    </w:p>
    <w:p w14:paraId="1C454C9B" w14:textId="3E0393A1" w:rsidR="00826C81" w:rsidRDefault="00826C81" w:rsidP="00255FFC">
      <w:pPr>
        <w:pStyle w:val="Akapitzlist"/>
        <w:numPr>
          <w:ilvl w:val="0"/>
          <w:numId w:val="14"/>
        </w:numPr>
        <w:tabs>
          <w:tab w:val="left" w:pos="684"/>
        </w:tabs>
        <w:ind w:right="258"/>
        <w:rPr>
          <w:sz w:val="18"/>
        </w:rPr>
      </w:pPr>
      <w:r>
        <w:rPr>
          <w:sz w:val="18"/>
        </w:rPr>
        <w:t>Wymagania dotyczące umów na podwykonawstwo:</w:t>
      </w:r>
    </w:p>
    <w:p w14:paraId="07F2D0D7" w14:textId="77777777" w:rsidR="00995051" w:rsidRDefault="00995051" w:rsidP="00995051">
      <w:pPr>
        <w:pStyle w:val="Akapitzlist"/>
        <w:numPr>
          <w:ilvl w:val="1"/>
          <w:numId w:val="14"/>
        </w:numPr>
        <w:tabs>
          <w:tab w:val="left" w:pos="1111"/>
        </w:tabs>
        <w:rPr>
          <w:sz w:val="18"/>
        </w:rPr>
      </w:pPr>
      <w:r>
        <w:rPr>
          <w:sz w:val="18"/>
        </w:rPr>
        <w:t>umowa o podwykonawstwo winna zawierać, dokładne określenie zakresu</w:t>
      </w:r>
      <w:r>
        <w:rPr>
          <w:spacing w:val="55"/>
          <w:sz w:val="18"/>
        </w:rPr>
        <w:t xml:space="preserve"> </w:t>
      </w:r>
      <w:r>
        <w:rPr>
          <w:sz w:val="18"/>
        </w:rPr>
        <w:t>prac</w:t>
      </w:r>
    </w:p>
    <w:p w14:paraId="09428819" w14:textId="77777777" w:rsidR="00995051" w:rsidRDefault="00995051" w:rsidP="00995051">
      <w:pPr>
        <w:pStyle w:val="Tekstpodstawowy"/>
        <w:spacing w:line="219" w:lineRule="exact"/>
        <w:ind w:left="1110"/>
      </w:pPr>
      <w:r>
        <w:t>podlegających podzleceniu,</w:t>
      </w:r>
    </w:p>
    <w:p w14:paraId="586BDF34" w14:textId="77777777" w:rsidR="00995051" w:rsidRDefault="00995051" w:rsidP="00995051">
      <w:pPr>
        <w:pStyle w:val="Akapitzlist"/>
        <w:numPr>
          <w:ilvl w:val="1"/>
          <w:numId w:val="14"/>
        </w:numPr>
        <w:tabs>
          <w:tab w:val="left" w:pos="1111"/>
        </w:tabs>
        <w:ind w:right="256"/>
        <w:rPr>
          <w:sz w:val="18"/>
        </w:rPr>
      </w:pPr>
      <w:r>
        <w:rPr>
          <w:sz w:val="18"/>
        </w:rPr>
        <w:t>wynagrodzenie  podwykonawcy  powinno  być  określone  w  umowie  kwotą  wyrażoną                    w</w:t>
      </w:r>
      <w:r>
        <w:rPr>
          <w:spacing w:val="-3"/>
          <w:sz w:val="18"/>
        </w:rPr>
        <w:t xml:space="preserve"> </w:t>
      </w:r>
      <w:r>
        <w:rPr>
          <w:sz w:val="18"/>
        </w:rPr>
        <w:t>złotych,</w:t>
      </w:r>
    </w:p>
    <w:p w14:paraId="3D5EA99A" w14:textId="77777777" w:rsidR="00995051" w:rsidRDefault="00995051" w:rsidP="00995051">
      <w:pPr>
        <w:pStyle w:val="Akapitzlist"/>
        <w:numPr>
          <w:ilvl w:val="1"/>
          <w:numId w:val="14"/>
        </w:numPr>
        <w:tabs>
          <w:tab w:val="left" w:pos="1111"/>
        </w:tabs>
        <w:spacing w:line="218" w:lineRule="exact"/>
        <w:rPr>
          <w:sz w:val="18"/>
        </w:rPr>
      </w:pPr>
      <w:r>
        <w:rPr>
          <w:sz w:val="18"/>
        </w:rPr>
        <w:t>umowa podwykonawcza winna określać strony, pomiędzy którymi jest</w:t>
      </w:r>
      <w:r>
        <w:rPr>
          <w:spacing w:val="-13"/>
          <w:sz w:val="18"/>
        </w:rPr>
        <w:t xml:space="preserve"> </w:t>
      </w:r>
      <w:r>
        <w:rPr>
          <w:sz w:val="18"/>
        </w:rPr>
        <w:t>zawarta,</w:t>
      </w:r>
    </w:p>
    <w:p w14:paraId="739D5F5F" w14:textId="796FB62C" w:rsidR="00995051" w:rsidRDefault="00995051" w:rsidP="00995051">
      <w:pPr>
        <w:pStyle w:val="Akapitzlist"/>
        <w:numPr>
          <w:ilvl w:val="1"/>
          <w:numId w:val="14"/>
        </w:numPr>
        <w:tabs>
          <w:tab w:val="left" w:pos="1111"/>
        </w:tabs>
        <w:ind w:right="248"/>
        <w:rPr>
          <w:sz w:val="18"/>
        </w:rPr>
      </w:pPr>
      <w:r>
        <w:rPr>
          <w:sz w:val="18"/>
        </w:rPr>
        <w:t xml:space="preserve">w treści umowy zawartej z podwykonawcą lub dalszym podwykonawcą winno znaleźć się postanowienie wskazujące, iż odpowiedzialność solidarna Zamawiającego za zapłatę podwykonawcy lub dalszego podwykonawcy wynagrodzenia jest ograniczona do wysokości wynagrodzenia, które jest należne Wykonawcy za dany zakres wykonanych robót </w:t>
      </w:r>
      <w:r>
        <w:rPr>
          <w:sz w:val="18"/>
        </w:rPr>
        <w:lastRenderedPageBreak/>
        <w:t>budowlanych (konkretne pozycje z kosztorysu ryczałt</w:t>
      </w:r>
      <w:r w:rsidR="00982EF2">
        <w:rPr>
          <w:sz w:val="18"/>
        </w:rPr>
        <w:t>owego, o którym mowa w §7 ust. 5</w:t>
      </w:r>
      <w:r>
        <w:rPr>
          <w:sz w:val="18"/>
        </w:rPr>
        <w:t xml:space="preserve"> Umowy),</w:t>
      </w:r>
    </w:p>
    <w:p w14:paraId="7760A4F6" w14:textId="77777777" w:rsidR="00995051" w:rsidRDefault="00995051" w:rsidP="00995051">
      <w:pPr>
        <w:pStyle w:val="Akapitzlist"/>
        <w:numPr>
          <w:ilvl w:val="1"/>
          <w:numId w:val="14"/>
        </w:numPr>
        <w:tabs>
          <w:tab w:val="left" w:pos="1111"/>
        </w:tabs>
        <w:ind w:right="249"/>
        <w:rPr>
          <w:sz w:val="18"/>
        </w:rPr>
      </w:pPr>
      <w:r>
        <w:rPr>
          <w:sz w:val="18"/>
        </w:rPr>
        <w:t>postanowienia umowy podwykonawczej nie mogą uniemożliwiać rozliczenia pomiędzy Zamawiającym, a Wykonawcą według zasad określonych w niniejszej</w:t>
      </w:r>
      <w:r>
        <w:rPr>
          <w:spacing w:val="-10"/>
          <w:sz w:val="18"/>
        </w:rPr>
        <w:t xml:space="preserve"> </w:t>
      </w:r>
      <w:r>
        <w:rPr>
          <w:sz w:val="18"/>
        </w:rPr>
        <w:t>Umowie,</w:t>
      </w:r>
    </w:p>
    <w:p w14:paraId="6AA646B0" w14:textId="35FC6859" w:rsidR="00995051" w:rsidRPr="009A150A" w:rsidRDefault="00995051" w:rsidP="009A150A">
      <w:pPr>
        <w:pStyle w:val="Akapitzlist"/>
        <w:numPr>
          <w:ilvl w:val="1"/>
          <w:numId w:val="14"/>
        </w:numPr>
        <w:tabs>
          <w:tab w:val="left" w:pos="1111"/>
        </w:tabs>
        <w:ind w:right="249"/>
        <w:rPr>
          <w:sz w:val="18"/>
        </w:rPr>
      </w:pPr>
      <w:r>
        <w:rPr>
          <w:sz w:val="18"/>
        </w:rPr>
        <w:t xml:space="preserve">do umowy podwykonawczej winien być załączony kosztorys lub inny dokument, z którego wynikać będzie wartość należnego podwykonawcy lub dalszego podwykonawcy wynagrodzenia, a w którym dane pozycje winny odpowiadać bezpośrednio pozycjom </w:t>
      </w:r>
      <w:r w:rsidR="009A150A">
        <w:rPr>
          <w:sz w:val="18"/>
        </w:rPr>
        <w:t xml:space="preserve">                         </w:t>
      </w:r>
      <w:r>
        <w:rPr>
          <w:sz w:val="18"/>
        </w:rPr>
        <w:t>z kosztorysu ryczałt</w:t>
      </w:r>
      <w:r w:rsidR="00982EF2">
        <w:rPr>
          <w:sz w:val="18"/>
        </w:rPr>
        <w:t>owego, o którym mowa w §7 ust. 5</w:t>
      </w:r>
      <w:r>
        <w:rPr>
          <w:spacing w:val="-10"/>
          <w:sz w:val="18"/>
        </w:rPr>
        <w:t xml:space="preserve"> </w:t>
      </w:r>
      <w:r>
        <w:rPr>
          <w:sz w:val="18"/>
        </w:rPr>
        <w:t>Umowy,</w:t>
      </w:r>
    </w:p>
    <w:p w14:paraId="3474878C" w14:textId="77777777" w:rsidR="00255FFC" w:rsidRDefault="00255FFC" w:rsidP="00255FFC">
      <w:pPr>
        <w:pStyle w:val="Akapitzlist"/>
        <w:numPr>
          <w:ilvl w:val="1"/>
          <w:numId w:val="14"/>
        </w:numPr>
        <w:tabs>
          <w:tab w:val="left" w:pos="1111"/>
        </w:tabs>
        <w:spacing w:before="1" w:line="219" w:lineRule="exact"/>
        <w:rPr>
          <w:sz w:val="18"/>
        </w:rPr>
      </w:pPr>
      <w:r>
        <w:rPr>
          <w:sz w:val="18"/>
        </w:rPr>
        <w:t>termin</w:t>
      </w:r>
      <w:r>
        <w:rPr>
          <w:spacing w:val="39"/>
          <w:sz w:val="18"/>
        </w:rPr>
        <w:t xml:space="preserve"> </w:t>
      </w:r>
      <w:r>
        <w:rPr>
          <w:sz w:val="18"/>
        </w:rPr>
        <w:t>zapłaty</w:t>
      </w:r>
      <w:r>
        <w:rPr>
          <w:spacing w:val="37"/>
          <w:sz w:val="18"/>
        </w:rPr>
        <w:t xml:space="preserve"> </w:t>
      </w:r>
      <w:r>
        <w:rPr>
          <w:sz w:val="18"/>
        </w:rPr>
        <w:t>wynagrodzenia</w:t>
      </w:r>
      <w:r>
        <w:rPr>
          <w:spacing w:val="39"/>
          <w:sz w:val="18"/>
        </w:rPr>
        <w:t xml:space="preserve"> </w:t>
      </w:r>
      <w:r>
        <w:rPr>
          <w:sz w:val="18"/>
        </w:rPr>
        <w:t>w</w:t>
      </w:r>
      <w:r>
        <w:rPr>
          <w:spacing w:val="37"/>
          <w:sz w:val="18"/>
        </w:rPr>
        <w:t xml:space="preserve"> </w:t>
      </w:r>
      <w:r>
        <w:rPr>
          <w:sz w:val="18"/>
        </w:rPr>
        <w:t>umowie</w:t>
      </w:r>
      <w:r>
        <w:rPr>
          <w:spacing w:val="40"/>
          <w:sz w:val="18"/>
        </w:rPr>
        <w:t xml:space="preserve"> </w:t>
      </w:r>
      <w:r>
        <w:rPr>
          <w:sz w:val="18"/>
        </w:rPr>
        <w:t>o</w:t>
      </w:r>
      <w:r>
        <w:rPr>
          <w:spacing w:val="39"/>
          <w:sz w:val="18"/>
        </w:rPr>
        <w:t xml:space="preserve"> </w:t>
      </w:r>
      <w:r>
        <w:rPr>
          <w:sz w:val="18"/>
        </w:rPr>
        <w:t>podwykonawstwo,</w:t>
      </w:r>
      <w:r>
        <w:rPr>
          <w:spacing w:val="38"/>
          <w:sz w:val="18"/>
        </w:rPr>
        <w:t xml:space="preserve"> </w:t>
      </w:r>
      <w:r>
        <w:rPr>
          <w:sz w:val="18"/>
        </w:rPr>
        <w:t>nie</w:t>
      </w:r>
      <w:r>
        <w:rPr>
          <w:spacing w:val="39"/>
          <w:sz w:val="18"/>
        </w:rPr>
        <w:t xml:space="preserve"> </w:t>
      </w:r>
      <w:r>
        <w:rPr>
          <w:sz w:val="18"/>
        </w:rPr>
        <w:t>może</w:t>
      </w:r>
      <w:r>
        <w:rPr>
          <w:spacing w:val="40"/>
          <w:sz w:val="18"/>
        </w:rPr>
        <w:t xml:space="preserve"> </w:t>
      </w:r>
      <w:r>
        <w:rPr>
          <w:sz w:val="18"/>
        </w:rPr>
        <w:t>być</w:t>
      </w:r>
      <w:r>
        <w:rPr>
          <w:spacing w:val="40"/>
          <w:sz w:val="18"/>
        </w:rPr>
        <w:t xml:space="preserve"> </w:t>
      </w:r>
      <w:r>
        <w:rPr>
          <w:sz w:val="18"/>
        </w:rPr>
        <w:t>dłuższy</w:t>
      </w:r>
      <w:r>
        <w:rPr>
          <w:spacing w:val="38"/>
          <w:sz w:val="18"/>
        </w:rPr>
        <w:t xml:space="preserve"> </w:t>
      </w:r>
      <w:r>
        <w:rPr>
          <w:sz w:val="18"/>
        </w:rPr>
        <w:t>niż</w:t>
      </w:r>
    </w:p>
    <w:p w14:paraId="7580DD73" w14:textId="77777777" w:rsidR="00255FFC" w:rsidRDefault="00255FFC" w:rsidP="00255FFC">
      <w:pPr>
        <w:pStyle w:val="Tekstpodstawowy"/>
        <w:ind w:left="1110" w:right="252"/>
      </w:pPr>
      <w:r>
        <w:rPr>
          <w:noProof/>
          <w:lang w:eastAsia="pl-PL"/>
        </w:rPr>
        <mc:AlternateContent>
          <mc:Choice Requires="wps">
            <w:drawing>
              <wp:anchor distT="0" distB="0" distL="114300" distR="114300" simplePos="0" relativeHeight="487598080" behindDoc="1" locked="0" layoutInCell="1" allowOverlap="1" wp14:anchorId="25392997" wp14:editId="1CFD4DA4">
                <wp:simplePos x="0" y="0"/>
                <wp:positionH relativeFrom="page">
                  <wp:posOffset>1628140</wp:posOffset>
                </wp:positionH>
                <wp:positionV relativeFrom="paragraph">
                  <wp:posOffset>635</wp:posOffset>
                </wp:positionV>
                <wp:extent cx="374650" cy="138430"/>
                <wp:effectExtent l="0" t="0" r="0" b="0"/>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650" cy="13843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261CF" id="Rectangle 10" o:spid="_x0000_s1026" style="position:absolute;margin-left:128.2pt;margin-top:.05pt;width:29.5pt;height:10.9pt;z-index:-15718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" fillcolor="yellow" stroked="f">
                <w10:wrap anchorx="page"/>
              </v:rect>
            </w:pict>
          </mc:Fallback>
        </mc:AlternateContent>
      </w:r>
      <w:r>
        <w:t>……………………………(zgodnie z ofertą Wykonawcy) dni od dnia doręczenia Wykonawcy faktury lub rachunku, potwierdzających wykonanie prac zleconych podwykonawcy,</w:t>
      </w:r>
    </w:p>
    <w:p w14:paraId="6BBC6B94" w14:textId="77777777" w:rsidR="00255FFC" w:rsidRDefault="00255FFC" w:rsidP="00255FFC">
      <w:pPr>
        <w:pStyle w:val="Akapitzlist"/>
        <w:numPr>
          <w:ilvl w:val="1"/>
          <w:numId w:val="14"/>
        </w:numPr>
        <w:tabs>
          <w:tab w:val="left" w:pos="1111"/>
        </w:tabs>
        <w:spacing w:line="218" w:lineRule="exact"/>
        <w:rPr>
          <w:sz w:val="18"/>
        </w:rPr>
      </w:pPr>
      <w:r>
        <w:rPr>
          <w:sz w:val="18"/>
        </w:rPr>
        <w:t>jeżeli Umowę zawarło z Zamawiającym kilku Wykonawców wspólnie ubiegających</w:t>
      </w:r>
      <w:r>
        <w:rPr>
          <w:spacing w:val="49"/>
          <w:sz w:val="18"/>
        </w:rPr>
        <w:t xml:space="preserve"> </w:t>
      </w:r>
      <w:r>
        <w:rPr>
          <w:sz w:val="18"/>
        </w:rPr>
        <w:t>się</w:t>
      </w:r>
    </w:p>
    <w:p w14:paraId="3677EEB3" w14:textId="77777777" w:rsidR="00255FFC" w:rsidRDefault="00255FFC" w:rsidP="00255FFC">
      <w:pPr>
        <w:pStyle w:val="Tekstpodstawowy"/>
        <w:spacing w:before="2"/>
        <w:ind w:left="1110" w:right="251"/>
      </w:pPr>
      <w:r>
        <w:t>o udzielenie  zamówienia,  umowa  z  każdym  podwykonawcą  powinna  zostać  zawarta   w imieniu i na rzecz wszystkich tych Wykonawców i przewidywać solidarną odpowiedzialność  wszystkich  Wykonawców  za   wykonanie   umowy  z  podwykonawcą   w szczególności za zapłatę</w:t>
      </w:r>
      <w:r>
        <w:rPr>
          <w:spacing w:val="-5"/>
        </w:rPr>
        <w:t xml:space="preserve"> </w:t>
      </w:r>
      <w:r>
        <w:t>wynagrodzenia,</w:t>
      </w:r>
    </w:p>
    <w:p w14:paraId="320D0C17" w14:textId="77777777" w:rsidR="00255FFC" w:rsidRDefault="00255FFC" w:rsidP="00255FFC">
      <w:pPr>
        <w:pStyle w:val="Akapitzlist"/>
        <w:numPr>
          <w:ilvl w:val="1"/>
          <w:numId w:val="14"/>
        </w:numPr>
        <w:tabs>
          <w:tab w:val="left" w:pos="1111"/>
        </w:tabs>
        <w:ind w:right="250"/>
        <w:rPr>
          <w:sz w:val="18"/>
        </w:rPr>
      </w:pPr>
      <w:r>
        <w:rPr>
          <w:sz w:val="18"/>
        </w:rPr>
        <w:t>każda ewentualna umowa między Wykonawcą a podwykonawcami wspólnie zawierającymi umowę z Wykonawcą powinna zostać zawarta w imieniu i na rzecz wszystkich tych podmiotów (podwykonawców) i przewidywać ich solidarną odpowiedzialność za wykonanie umowy z Wykonawcą, w szczególności za wykonanie robót budowlanych lub prac innego rodzaju,</w:t>
      </w:r>
    </w:p>
    <w:p w14:paraId="399597A3" w14:textId="77777777" w:rsidR="00255FFC" w:rsidRDefault="00255FFC" w:rsidP="00255FFC">
      <w:pPr>
        <w:pStyle w:val="Akapitzlist"/>
        <w:numPr>
          <w:ilvl w:val="1"/>
          <w:numId w:val="14"/>
        </w:numPr>
        <w:tabs>
          <w:tab w:val="left" w:pos="1111"/>
        </w:tabs>
        <w:ind w:right="251"/>
        <w:rPr>
          <w:sz w:val="18"/>
        </w:rPr>
      </w:pPr>
      <w:r>
        <w:rPr>
          <w:sz w:val="18"/>
        </w:rPr>
        <w:t>wymóg wskazany powyżej znajduje odpowiednie zastosowanie do umów z dalszymi podwykonawcami,</w:t>
      </w:r>
    </w:p>
    <w:p w14:paraId="3AE7146B" w14:textId="77777777" w:rsidR="00255FFC" w:rsidRDefault="00255FFC" w:rsidP="00255FFC">
      <w:pPr>
        <w:pStyle w:val="Akapitzlist"/>
        <w:numPr>
          <w:ilvl w:val="1"/>
          <w:numId w:val="14"/>
        </w:numPr>
        <w:tabs>
          <w:tab w:val="left" w:pos="1111"/>
        </w:tabs>
        <w:ind w:right="250"/>
        <w:rPr>
          <w:sz w:val="18"/>
        </w:rPr>
      </w:pPr>
      <w:r>
        <w:rPr>
          <w:sz w:val="18"/>
        </w:rPr>
        <w:t>w umowie należy zastrzec, że w przypadku, gdy faktury wystawione na jej podstawie zawierać będą kwoty mające stanowić wzajemne kompensaty, całość kwoty wskazanej na fakturze traktuje się jako dokonaną na rzecz podwykonawcy lub dalszego podwykonawcy zapłatę wynagrodzenia z tytułu wykonanych prac (kwoty potrącone traktuje się jako kwoty uiszczonego</w:t>
      </w:r>
      <w:r>
        <w:rPr>
          <w:spacing w:val="-1"/>
          <w:sz w:val="18"/>
        </w:rPr>
        <w:t xml:space="preserve"> </w:t>
      </w:r>
      <w:r>
        <w:rPr>
          <w:sz w:val="18"/>
        </w:rPr>
        <w:t>wynagrodzenia),</w:t>
      </w:r>
    </w:p>
    <w:p w14:paraId="4E071C4B" w14:textId="77777777" w:rsidR="00255FFC" w:rsidRDefault="00255FFC" w:rsidP="00255FFC">
      <w:pPr>
        <w:pStyle w:val="Akapitzlist"/>
        <w:numPr>
          <w:ilvl w:val="1"/>
          <w:numId w:val="14"/>
        </w:numPr>
        <w:tabs>
          <w:tab w:val="left" w:pos="1111"/>
        </w:tabs>
        <w:ind w:right="249"/>
        <w:rPr>
          <w:sz w:val="18"/>
        </w:rPr>
      </w:pPr>
      <w:r>
        <w:rPr>
          <w:sz w:val="18"/>
        </w:rPr>
        <w:t>w umowie należy zastrzec, że podwykonawca nie może przenosić wierzytelności wynikających   z   umowy   o   podwykonawstwo   bez   uprzedniej   zgody   Wykonawcy     i</w:t>
      </w:r>
      <w:r>
        <w:rPr>
          <w:spacing w:val="-1"/>
          <w:sz w:val="18"/>
        </w:rPr>
        <w:t xml:space="preserve"> </w:t>
      </w:r>
      <w:r>
        <w:rPr>
          <w:sz w:val="18"/>
        </w:rPr>
        <w:t>Zamawiającego,</w:t>
      </w:r>
    </w:p>
    <w:p w14:paraId="01D557C5" w14:textId="77777777" w:rsidR="00255FFC" w:rsidRDefault="00255FFC" w:rsidP="00255FFC">
      <w:pPr>
        <w:pStyle w:val="Akapitzlist"/>
        <w:numPr>
          <w:ilvl w:val="1"/>
          <w:numId w:val="14"/>
        </w:numPr>
        <w:tabs>
          <w:tab w:val="left" w:pos="1111"/>
        </w:tabs>
        <w:ind w:right="249"/>
        <w:rPr>
          <w:sz w:val="18"/>
        </w:rPr>
      </w:pPr>
      <w:r>
        <w:rPr>
          <w:sz w:val="18"/>
        </w:rPr>
        <w:t>w  razie  gdy  na  podstawie  umowy  ma  zostać  ustanowione  zabezpieczenie  wnoszone  z wynagrodzenia należnego podwykonawcy lub dalszemu podwykonawcy, umowa winna przewidywać, że kwoty wnoszone na zabezpieczenie stanowić będą kaucję zabezpieczającą: zostaną potrącone z należnego wynagrodzenia z takim skutkiem, że wierzytelność o zapłatę wynagrodzenia   ulegać    będzie    umorzeniu    w    zakresie    dokonanego    potrącenia,  a podwykonawcy lub dalszemu podwykonawcy przysługiwać będzie po upływie terminu zwrotu zabezpieczenia roszczenie o zwrot kaucji (zabezpieczenia) nie będące roszczeniem o zapłatę</w:t>
      </w:r>
      <w:r>
        <w:rPr>
          <w:spacing w:val="-1"/>
          <w:sz w:val="18"/>
        </w:rPr>
        <w:t xml:space="preserve"> </w:t>
      </w:r>
      <w:r>
        <w:rPr>
          <w:sz w:val="18"/>
        </w:rPr>
        <w:t>wynagrodzenia,</w:t>
      </w:r>
    </w:p>
    <w:p w14:paraId="7094D0F8" w14:textId="77777777" w:rsidR="00255FFC" w:rsidRDefault="00255FFC" w:rsidP="00255FFC">
      <w:pPr>
        <w:pStyle w:val="Akapitzlist"/>
        <w:numPr>
          <w:ilvl w:val="1"/>
          <w:numId w:val="14"/>
        </w:numPr>
        <w:tabs>
          <w:tab w:val="left" w:pos="1111"/>
        </w:tabs>
        <w:ind w:right="247"/>
        <w:rPr>
          <w:sz w:val="18"/>
        </w:rPr>
      </w:pPr>
      <w:r>
        <w:rPr>
          <w:sz w:val="18"/>
        </w:rPr>
        <w:t>w umowie należy zastrzec, że podwykonawca ani dalszy podwykonawca nie mogą przenosić wierzytelności przysługujących mu potencjalnie w stosunku Zamawiającego na osoby trzecie bez uprzedniej pisemnej (pod rygorem nieważności) zgody</w:t>
      </w:r>
      <w:r>
        <w:rPr>
          <w:spacing w:val="-15"/>
          <w:sz w:val="18"/>
        </w:rPr>
        <w:t xml:space="preserve"> </w:t>
      </w:r>
      <w:r>
        <w:rPr>
          <w:sz w:val="18"/>
        </w:rPr>
        <w:t>Zamawiającego,</w:t>
      </w:r>
    </w:p>
    <w:p w14:paraId="4E0C86C3" w14:textId="7876529B" w:rsidR="00255FFC" w:rsidRPr="00995051" w:rsidRDefault="00255FFC" w:rsidP="00255FFC">
      <w:pPr>
        <w:pStyle w:val="Akapitzlist"/>
        <w:numPr>
          <w:ilvl w:val="1"/>
          <w:numId w:val="14"/>
        </w:numPr>
        <w:tabs>
          <w:tab w:val="left" w:pos="1111"/>
        </w:tabs>
        <w:ind w:right="249"/>
        <w:rPr>
          <w:sz w:val="18"/>
        </w:rPr>
      </w:pPr>
      <w:r>
        <w:rPr>
          <w:sz w:val="18"/>
        </w:rPr>
        <w:t>w przypadku udzielenia Wykonawcy przez Zamawiającego tzw. zamówienia podobnego na podstawie art. 214 ust. 1 pkt 7 Ustawy Prawo Zamówień Publicznych oraz w każdym innym przypadku zawarcia przez Zamawiającego z Wykonawcą odrębnej umowy, powierzenie dotychczasowemu podwykonawcy lub dalszemu podwykonawcy wykonywania zadań wchodzących w zakres przedmiotu owej odrębnej umowy wymagać będzie zawarcia osobnej umowy o podwykonawstwo (nie jest dopuszczalne rozszerzanie na podstawie aneksu zakresu dotychczasowej umowy o podwykonawstwo o prace wchodzące w zakres przedmiotu nowej, odrębnej umowy między Zamawiającym a</w:t>
      </w:r>
      <w:r>
        <w:rPr>
          <w:spacing w:val="-14"/>
          <w:sz w:val="18"/>
        </w:rPr>
        <w:t xml:space="preserve"> </w:t>
      </w:r>
      <w:r>
        <w:rPr>
          <w:sz w:val="18"/>
        </w:rPr>
        <w:t>Wykonawcą),</w:t>
      </w:r>
    </w:p>
    <w:p w14:paraId="519AD728" w14:textId="76121B30" w:rsidR="00995051" w:rsidRDefault="00995051" w:rsidP="00826C81">
      <w:pPr>
        <w:pStyle w:val="Akapitzlist"/>
        <w:numPr>
          <w:ilvl w:val="1"/>
          <w:numId w:val="14"/>
        </w:numPr>
        <w:tabs>
          <w:tab w:val="left" w:pos="1111"/>
        </w:tabs>
        <w:ind w:right="248"/>
        <w:rPr>
          <w:sz w:val="18"/>
        </w:rPr>
      </w:pPr>
      <w:r>
        <w:rPr>
          <w:sz w:val="18"/>
        </w:rPr>
        <w:t xml:space="preserve">terminy   wykonania   przedmiotu   umowy   podwykonawczej   zastrzeżone   w   umowie  </w:t>
      </w:r>
      <w:r w:rsidR="00826C81">
        <w:rPr>
          <w:sz w:val="18"/>
        </w:rPr>
        <w:t xml:space="preserve">           </w:t>
      </w:r>
      <w:r>
        <w:rPr>
          <w:sz w:val="18"/>
        </w:rPr>
        <w:t xml:space="preserve"> o podwykonawstwo nie będą przekraczać terminów realizacji przedmiotu Umowy określonych w niniejszej</w:t>
      </w:r>
      <w:r>
        <w:rPr>
          <w:spacing w:val="-3"/>
          <w:sz w:val="18"/>
        </w:rPr>
        <w:t xml:space="preserve"> </w:t>
      </w:r>
      <w:r>
        <w:rPr>
          <w:sz w:val="18"/>
        </w:rPr>
        <w:t>Umowie,</w:t>
      </w:r>
    </w:p>
    <w:p w14:paraId="061829F7" w14:textId="31E3A4E1" w:rsidR="00995051" w:rsidRPr="00826C81" w:rsidRDefault="00995051" w:rsidP="00255FFC">
      <w:pPr>
        <w:pStyle w:val="Akapitzlist"/>
        <w:numPr>
          <w:ilvl w:val="1"/>
          <w:numId w:val="14"/>
        </w:numPr>
        <w:tabs>
          <w:tab w:val="left" w:pos="1111"/>
        </w:tabs>
        <w:ind w:right="249"/>
        <w:rPr>
          <w:sz w:val="18"/>
        </w:rPr>
      </w:pPr>
      <w:r>
        <w:rPr>
          <w:sz w:val="18"/>
        </w:rPr>
        <w:t xml:space="preserve">umowa  o  podwykonawstwo  nie  może  zawierać  postanowień  kształtujących  prawa     </w:t>
      </w:r>
      <w:r w:rsidR="00826C81">
        <w:rPr>
          <w:sz w:val="18"/>
        </w:rPr>
        <w:t xml:space="preserve">                 </w:t>
      </w:r>
      <w:r>
        <w:rPr>
          <w:sz w:val="18"/>
        </w:rPr>
        <w:t xml:space="preserve">  i obowiązki  podwykonawcy,  w  zakresie   kar   umownych   oraz   postanowień dotyczących warunków wypłaty wynagrodzenia, w sposób dla niego mniej korzystny niż prawa i obowiązki Wykonawcy, ukształtowane postanowieniami</w:t>
      </w:r>
      <w:r>
        <w:rPr>
          <w:spacing w:val="-5"/>
          <w:sz w:val="18"/>
        </w:rPr>
        <w:t xml:space="preserve"> </w:t>
      </w:r>
      <w:r>
        <w:rPr>
          <w:sz w:val="18"/>
        </w:rPr>
        <w:t>Umowy.</w:t>
      </w:r>
    </w:p>
    <w:p w14:paraId="680E98E8" w14:textId="19AFED63" w:rsidR="00826C81" w:rsidRDefault="00826C81" w:rsidP="00826C81">
      <w:pPr>
        <w:pStyle w:val="Akapitzlist"/>
        <w:numPr>
          <w:ilvl w:val="0"/>
          <w:numId w:val="14"/>
        </w:numPr>
        <w:tabs>
          <w:tab w:val="left" w:pos="684"/>
        </w:tabs>
        <w:ind w:right="251"/>
        <w:rPr>
          <w:sz w:val="18"/>
        </w:rPr>
      </w:pPr>
      <w:r>
        <w:rPr>
          <w:sz w:val="18"/>
        </w:rPr>
        <w:t>Zamawiający w terminie 30 dni od dnia przedłożenia projektu umowy zobowiązany jest zbadać zgodność otrzymanego dokumentu pod kątem wypełnienia wymagań określonych w SWZ oraz               w ust. 3 powyżej oraz zgłosić ewentualne pisemne zastrzeżenia do przedłożonego projektu umowy.</w:t>
      </w:r>
    </w:p>
    <w:p w14:paraId="130CF49F" w14:textId="77777777" w:rsidR="00826C81" w:rsidRDefault="00826C81" w:rsidP="00826C81">
      <w:pPr>
        <w:pStyle w:val="Akapitzlist"/>
        <w:numPr>
          <w:ilvl w:val="0"/>
          <w:numId w:val="14"/>
        </w:numPr>
        <w:tabs>
          <w:tab w:val="left" w:pos="684"/>
        </w:tabs>
        <w:ind w:right="254"/>
        <w:rPr>
          <w:sz w:val="18"/>
        </w:rPr>
      </w:pPr>
      <w:r>
        <w:rPr>
          <w:sz w:val="18"/>
        </w:rPr>
        <w:t>Niezgłoszenie pisemnych zastrzeżeń do przedłożonego projektu umowy o podwykonawstwo, której przedmiotem są roboty budowlane w terminie, o którym mowa w ust. 4 powyżej, uważa się za akceptację projektu umowy przez</w:t>
      </w:r>
      <w:r>
        <w:rPr>
          <w:spacing w:val="-7"/>
          <w:sz w:val="18"/>
        </w:rPr>
        <w:t xml:space="preserve"> </w:t>
      </w:r>
      <w:r>
        <w:rPr>
          <w:sz w:val="18"/>
        </w:rPr>
        <w:t>Zamawiającego.</w:t>
      </w:r>
    </w:p>
    <w:p w14:paraId="5D6FA3B5" w14:textId="77777777" w:rsidR="00826C81" w:rsidRDefault="00826C81" w:rsidP="00826C81">
      <w:pPr>
        <w:pStyle w:val="Akapitzlist"/>
        <w:numPr>
          <w:ilvl w:val="0"/>
          <w:numId w:val="14"/>
        </w:numPr>
        <w:tabs>
          <w:tab w:val="left" w:pos="684"/>
        </w:tabs>
        <w:ind w:right="249"/>
        <w:rPr>
          <w:sz w:val="18"/>
        </w:rPr>
      </w:pPr>
      <w:r>
        <w:rPr>
          <w:sz w:val="18"/>
        </w:rPr>
        <w:t>Wykonawca, podwykonawca lub dalszy podwykonawca zobowiązany jest przedłożyć Zamawiającemu    poświadczoną   za   zgodność   z    oryginałem   kopię   zawartej   umowy                  o podwykonawstwo, której przedmiotem są roboty budowlane w terminie 7 dni od dnia jej zawarcia.</w:t>
      </w:r>
    </w:p>
    <w:p w14:paraId="0E62090E" w14:textId="7C78CB38" w:rsidR="00255FFC" w:rsidRPr="009A150A" w:rsidRDefault="00826C81" w:rsidP="00826C81">
      <w:pPr>
        <w:pStyle w:val="Akapitzlist"/>
        <w:numPr>
          <w:ilvl w:val="0"/>
          <w:numId w:val="14"/>
        </w:numPr>
        <w:tabs>
          <w:tab w:val="left" w:pos="684"/>
        </w:tabs>
        <w:ind w:left="116" w:right="249"/>
        <w:rPr>
          <w:sz w:val="18"/>
        </w:rPr>
      </w:pPr>
      <w:r w:rsidRPr="009A150A">
        <w:rPr>
          <w:sz w:val="18"/>
        </w:rPr>
        <w:t xml:space="preserve">Zamawiający w terminie 14 dni zgłasza pisemny sprzeciw do umowy, o której mowa w ust. 6 powyżej, </w:t>
      </w:r>
      <w:r w:rsidRPr="009A150A">
        <w:rPr>
          <w:sz w:val="18"/>
        </w:rPr>
        <w:lastRenderedPageBreak/>
        <w:t>w przypadkach nieuwzględnienia zastrzeżeń Zamawiającego, o których mowa w ust. 4 powyżej, jak również w sytuacji, gdy treść umowy zawiera odmienne postanowienia niż przewidziane w projekcie tej umowy w wersji przedłożonej do zaakceptowania Zamawiającemu, do którego nie wniósł zastrzeżeń. Niezgłoszenie pisemnego sprzeciwu w przedmiotowym terminie uważa się za akceptację umowy przez</w:t>
      </w:r>
      <w:r w:rsidRPr="009A150A">
        <w:rPr>
          <w:spacing w:val="-12"/>
          <w:sz w:val="18"/>
        </w:rPr>
        <w:t xml:space="preserve"> </w:t>
      </w:r>
      <w:r w:rsidRPr="009A150A">
        <w:rPr>
          <w:sz w:val="18"/>
        </w:rPr>
        <w:t>Zamawiającego</w:t>
      </w:r>
    </w:p>
    <w:p w14:paraId="620205F2" w14:textId="184968FC" w:rsidR="00255FFC" w:rsidRDefault="00255FFC" w:rsidP="00255FFC">
      <w:pPr>
        <w:pStyle w:val="Akapitzlist"/>
        <w:numPr>
          <w:ilvl w:val="0"/>
          <w:numId w:val="14"/>
        </w:numPr>
        <w:tabs>
          <w:tab w:val="left" w:pos="684"/>
        </w:tabs>
        <w:ind w:right="250"/>
        <w:rPr>
          <w:sz w:val="18"/>
        </w:rPr>
      </w:pPr>
      <w:r>
        <w:rPr>
          <w:sz w:val="18"/>
        </w:rPr>
        <w:t xml:space="preserve">Wykonawca zobowiązany jest przedłożyć Zamawiającemu poświadczoną za zgodność </w:t>
      </w:r>
      <w:r w:rsidR="00826C81">
        <w:rPr>
          <w:sz w:val="18"/>
        </w:rPr>
        <w:t xml:space="preserve">                                </w:t>
      </w:r>
      <w:r>
        <w:rPr>
          <w:sz w:val="18"/>
        </w:rPr>
        <w:t>z oryginałem kopię zawartej umowy o podwykonawstwo, której przedmiotem są dostawy lub usługi, w terminie 7 dni od dnia jej zawarcia, z wyłączeniem umów o podwykonawstwo o wartości mniejszej niż 0,5% wartości przedmiotowej Umowy oraz umów o podwykonawstwo, których przedmiot został wskazany przez Zamawiającego w SWZ. Wyłączenie, o którym mowa w zdaniu pierwszym, nie dotyczy umów o podwykonawstwo o wartości większej niż 50.000,00 zł (słownie: pięćdziesiąt tysięcy</w:t>
      </w:r>
      <w:r>
        <w:rPr>
          <w:spacing w:val="-4"/>
          <w:sz w:val="18"/>
        </w:rPr>
        <w:t xml:space="preserve"> </w:t>
      </w:r>
      <w:r>
        <w:rPr>
          <w:sz w:val="18"/>
        </w:rPr>
        <w:t>złotych).</w:t>
      </w:r>
    </w:p>
    <w:p w14:paraId="02AB0709" w14:textId="526A3067" w:rsidR="00255FFC" w:rsidRDefault="00255FFC" w:rsidP="00255FFC">
      <w:pPr>
        <w:pStyle w:val="Akapitzlist"/>
        <w:numPr>
          <w:ilvl w:val="0"/>
          <w:numId w:val="14"/>
        </w:numPr>
        <w:tabs>
          <w:tab w:val="left" w:pos="684"/>
        </w:tabs>
        <w:ind w:right="251"/>
        <w:rPr>
          <w:sz w:val="18"/>
        </w:rPr>
      </w:pPr>
      <w:r>
        <w:rPr>
          <w:noProof/>
          <w:lang w:eastAsia="pl-PL"/>
        </w:rPr>
        <mc:AlternateContent>
          <mc:Choice Requires="wps">
            <w:drawing>
              <wp:anchor distT="0" distB="0" distL="114300" distR="114300" simplePos="0" relativeHeight="487599104" behindDoc="1" locked="0" layoutInCell="1" allowOverlap="1" wp14:anchorId="3C984081" wp14:editId="37EF69FC">
                <wp:simplePos x="0" y="0"/>
                <wp:positionH relativeFrom="page">
                  <wp:posOffset>3996690</wp:posOffset>
                </wp:positionH>
                <wp:positionV relativeFrom="paragraph">
                  <wp:posOffset>139065</wp:posOffset>
                </wp:positionV>
                <wp:extent cx="373380" cy="140335"/>
                <wp:effectExtent l="0" t="0" r="0" b="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 cy="1403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E31E2" id="Rectangle 9" o:spid="_x0000_s1026" style="position:absolute;margin-left:314.7pt;margin-top:10.95pt;width:29.4pt;height:11.05pt;z-index:-1571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" fillcolor="yellow" stroked="f">
                <w10:wrap anchorx="page"/>
              </v:rect>
            </w:pict>
          </mc:Fallback>
        </mc:AlternateContent>
      </w:r>
      <w:r>
        <w:rPr>
          <w:sz w:val="18"/>
        </w:rPr>
        <w:t>W sytuacji, gdy termin zapłaty wynagrodzenia w umowie o podwykonawstwo, o której mowa</w:t>
      </w:r>
      <w:r w:rsidR="00826C81">
        <w:rPr>
          <w:sz w:val="18"/>
        </w:rPr>
        <w:t xml:space="preserve">                    </w:t>
      </w:r>
      <w:r>
        <w:rPr>
          <w:sz w:val="18"/>
        </w:rPr>
        <w:t xml:space="preserve"> w ust. 8 powyżej jest dłuższy niż […………………………..…….](zgodnie z Ofertą Wykonawcy), Zamawiający informuje o tym Wykonawcę i wzywa go do doprowadzenia do zmiany tej umowy </w:t>
      </w:r>
      <w:r w:rsidR="00826C81">
        <w:rPr>
          <w:sz w:val="18"/>
        </w:rPr>
        <w:t xml:space="preserve">        </w:t>
      </w:r>
      <w:r>
        <w:rPr>
          <w:sz w:val="18"/>
        </w:rPr>
        <w:t>w niniejszym zakresie w terminie 7 dni od daty otrzymania pisma w tej</w:t>
      </w:r>
      <w:r>
        <w:rPr>
          <w:spacing w:val="-17"/>
          <w:sz w:val="18"/>
        </w:rPr>
        <w:t xml:space="preserve"> </w:t>
      </w:r>
      <w:r>
        <w:rPr>
          <w:sz w:val="18"/>
        </w:rPr>
        <w:t>sprawie.</w:t>
      </w:r>
    </w:p>
    <w:p w14:paraId="763989E1" w14:textId="77777777" w:rsidR="00255FFC" w:rsidRDefault="00255FFC" w:rsidP="00255FFC">
      <w:pPr>
        <w:pStyle w:val="Akapitzlist"/>
        <w:numPr>
          <w:ilvl w:val="0"/>
          <w:numId w:val="14"/>
        </w:numPr>
        <w:tabs>
          <w:tab w:val="left" w:pos="684"/>
        </w:tabs>
        <w:ind w:right="250"/>
        <w:rPr>
          <w:sz w:val="18"/>
        </w:rPr>
      </w:pPr>
      <w:r>
        <w:rPr>
          <w:sz w:val="18"/>
        </w:rPr>
        <w:t>Wykonawca jest odpowiedzialny w szczególności za działania lub zaniechania podwykonawcy, dalszych podwykonawców, ich przedstawicieli lub pracowników, jak za własne działania lub zaniechania.</w:t>
      </w:r>
    </w:p>
    <w:p w14:paraId="186B83FD" w14:textId="77777777" w:rsidR="00255FFC" w:rsidRDefault="00255FFC" w:rsidP="00255FFC">
      <w:pPr>
        <w:pStyle w:val="Akapitzlist"/>
        <w:numPr>
          <w:ilvl w:val="0"/>
          <w:numId w:val="14"/>
        </w:numPr>
        <w:tabs>
          <w:tab w:val="left" w:pos="684"/>
        </w:tabs>
        <w:spacing w:line="218" w:lineRule="exact"/>
        <w:rPr>
          <w:sz w:val="18"/>
        </w:rPr>
      </w:pPr>
      <w:r>
        <w:rPr>
          <w:sz w:val="18"/>
        </w:rPr>
        <w:t>Postanowienia ust. 1-9 powyżej stosuje się odpowiednio do zmian umowy o</w:t>
      </w:r>
      <w:r>
        <w:rPr>
          <w:spacing w:val="-23"/>
          <w:sz w:val="18"/>
        </w:rPr>
        <w:t xml:space="preserve"> </w:t>
      </w:r>
      <w:r>
        <w:rPr>
          <w:sz w:val="18"/>
        </w:rPr>
        <w:t>podwykonawstwo.</w:t>
      </w:r>
    </w:p>
    <w:p w14:paraId="6FB34611" w14:textId="77777777" w:rsidR="00255FFC" w:rsidRDefault="00255FFC" w:rsidP="00255FFC">
      <w:pPr>
        <w:pStyle w:val="Akapitzlist"/>
        <w:numPr>
          <w:ilvl w:val="0"/>
          <w:numId w:val="14"/>
        </w:numPr>
        <w:tabs>
          <w:tab w:val="left" w:pos="684"/>
        </w:tabs>
        <w:spacing w:line="242" w:lineRule="auto"/>
        <w:ind w:right="256"/>
        <w:rPr>
          <w:sz w:val="18"/>
        </w:rPr>
      </w:pPr>
      <w:r>
        <w:rPr>
          <w:sz w:val="18"/>
        </w:rPr>
        <w:t>W przypadku wykonywania zamówień podobnych z udziałem podwykonawców Zamawiający wymaga zawarcia odrębnych umów podwykonawczych na te zakresy</w:t>
      </w:r>
      <w:r>
        <w:rPr>
          <w:spacing w:val="-10"/>
          <w:sz w:val="18"/>
        </w:rPr>
        <w:t xml:space="preserve"> </w:t>
      </w:r>
      <w:r>
        <w:rPr>
          <w:sz w:val="18"/>
        </w:rPr>
        <w:t>robót.</w:t>
      </w:r>
    </w:p>
    <w:p w14:paraId="4B93ED1E" w14:textId="77777777" w:rsidR="00255FFC" w:rsidRDefault="00255FFC" w:rsidP="00255FFC">
      <w:pPr>
        <w:pStyle w:val="Akapitzlist"/>
        <w:numPr>
          <w:ilvl w:val="0"/>
          <w:numId w:val="14"/>
        </w:numPr>
        <w:tabs>
          <w:tab w:val="left" w:pos="684"/>
        </w:tabs>
        <w:ind w:right="252"/>
        <w:rPr>
          <w:sz w:val="18"/>
        </w:rPr>
      </w:pPr>
      <w:r>
        <w:rPr>
          <w:sz w:val="18"/>
        </w:rPr>
        <w:t>Zwłoka w realizacji przedmiotu Umowy wynikająca z braku podwykonawcy lub dalszego podwykonawcy będzie traktowana jako zwłoka wynikająca z przyczyn zależnych od Wykonawcy  i nie może stanowić podstawy do zmiany terminu zakończenia robót lub przedmiotu</w:t>
      </w:r>
      <w:r>
        <w:rPr>
          <w:spacing w:val="-18"/>
          <w:sz w:val="18"/>
        </w:rPr>
        <w:t xml:space="preserve"> </w:t>
      </w:r>
      <w:r>
        <w:rPr>
          <w:sz w:val="18"/>
        </w:rPr>
        <w:t>Umowy.</w:t>
      </w:r>
    </w:p>
    <w:p w14:paraId="04FC63F4" w14:textId="77777777" w:rsidR="00255FFC" w:rsidRDefault="00255FFC" w:rsidP="00255FFC">
      <w:pPr>
        <w:pStyle w:val="Akapitzlist"/>
        <w:numPr>
          <w:ilvl w:val="0"/>
          <w:numId w:val="14"/>
        </w:numPr>
        <w:tabs>
          <w:tab w:val="left" w:pos="684"/>
        </w:tabs>
        <w:ind w:right="251"/>
        <w:rPr>
          <w:sz w:val="18"/>
        </w:rPr>
      </w:pPr>
      <w:r>
        <w:rPr>
          <w:sz w:val="18"/>
        </w:rPr>
        <w:t>W przypadku zmiany albo rezygnacji z podwykonawcy – podmiotu, na którego zasoby Wykonawca powoływał się  w  celu  wykazania  spełnienia  warunku  udziału  w  postępowaniu, o czym mowa w art. 462 ust. 7 ustawy Prawo zamówień publicznych, Wykonawca jest zobowiązany wykazać Zamawiającemu, że proponowany inny podwykonawca lub Wykonawca samodzielnie spełnia ww. warunki w stopniu nie mniejszym niż podwykonawca, na którego zasoby Wykonawca powoływał się w trakcie postępowania o udzielenie zamówienia. W tym celu Wykonawca przedkłada Zamawiającemu dokumenty w zakresie wymaganym przez Zamawiającego w trakcie postępowania – zgodnie z postanowieniami</w:t>
      </w:r>
      <w:r>
        <w:rPr>
          <w:spacing w:val="-12"/>
          <w:sz w:val="18"/>
        </w:rPr>
        <w:t xml:space="preserve"> </w:t>
      </w:r>
      <w:r>
        <w:rPr>
          <w:sz w:val="18"/>
        </w:rPr>
        <w:t>SWZ.</w:t>
      </w:r>
    </w:p>
    <w:p w14:paraId="61934920" w14:textId="77777777" w:rsidR="00255FFC" w:rsidRDefault="00255FFC" w:rsidP="00255FFC">
      <w:pPr>
        <w:pStyle w:val="Tekstpodstawowy"/>
        <w:spacing w:before="10"/>
        <w:jc w:val="left"/>
        <w:rPr>
          <w:sz w:val="17"/>
        </w:rPr>
      </w:pPr>
    </w:p>
    <w:p w14:paraId="6A694762" w14:textId="77777777" w:rsidR="00255FFC" w:rsidRDefault="00255FFC" w:rsidP="00255FFC">
      <w:pPr>
        <w:pStyle w:val="Nagwek1"/>
        <w:spacing w:line="219" w:lineRule="exact"/>
        <w:ind w:right="135"/>
      </w:pPr>
      <w:r>
        <w:t>§ 11</w:t>
      </w:r>
    </w:p>
    <w:p w14:paraId="63E476FB" w14:textId="77777777" w:rsidR="00255FFC" w:rsidRDefault="00255FFC" w:rsidP="00255FFC">
      <w:pPr>
        <w:ind w:right="134"/>
        <w:jc w:val="center"/>
        <w:rPr>
          <w:b/>
          <w:sz w:val="18"/>
        </w:rPr>
      </w:pPr>
      <w:r>
        <w:rPr>
          <w:b/>
          <w:sz w:val="18"/>
        </w:rPr>
        <w:t>KARY UMOWNE</w:t>
      </w:r>
    </w:p>
    <w:p w14:paraId="4EB5691A" w14:textId="77777777" w:rsidR="00255FFC" w:rsidRDefault="00255FFC" w:rsidP="00255FFC">
      <w:pPr>
        <w:pStyle w:val="Tekstpodstawowy"/>
        <w:spacing w:before="12"/>
        <w:jc w:val="left"/>
        <w:rPr>
          <w:b/>
          <w:sz w:val="17"/>
        </w:rPr>
      </w:pPr>
    </w:p>
    <w:p w14:paraId="208DF632" w14:textId="77777777" w:rsidR="00255FFC" w:rsidRDefault="00255FFC" w:rsidP="00255FFC">
      <w:pPr>
        <w:pStyle w:val="Akapitzlist"/>
        <w:numPr>
          <w:ilvl w:val="0"/>
          <w:numId w:val="13"/>
        </w:numPr>
        <w:tabs>
          <w:tab w:val="left" w:pos="684"/>
        </w:tabs>
        <w:spacing w:line="219" w:lineRule="exact"/>
        <w:rPr>
          <w:sz w:val="18"/>
        </w:rPr>
      </w:pPr>
      <w:r>
        <w:rPr>
          <w:sz w:val="18"/>
        </w:rPr>
        <w:t>Wykonawca zapłaci kary umowne w następujących przypadkach i</w:t>
      </w:r>
      <w:r>
        <w:rPr>
          <w:spacing w:val="-6"/>
          <w:sz w:val="18"/>
        </w:rPr>
        <w:t xml:space="preserve"> </w:t>
      </w:r>
      <w:r>
        <w:rPr>
          <w:sz w:val="18"/>
        </w:rPr>
        <w:t>wysokościach:</w:t>
      </w:r>
    </w:p>
    <w:p w14:paraId="012A9749" w14:textId="0A5FB752" w:rsidR="00255FFC" w:rsidRDefault="00255FFC" w:rsidP="00255FFC">
      <w:pPr>
        <w:pStyle w:val="Akapitzlist"/>
        <w:numPr>
          <w:ilvl w:val="1"/>
          <w:numId w:val="13"/>
        </w:numPr>
        <w:tabs>
          <w:tab w:val="left" w:pos="1111"/>
        </w:tabs>
        <w:ind w:right="249"/>
        <w:rPr>
          <w:sz w:val="18"/>
        </w:rPr>
      </w:pPr>
      <w:r>
        <w:rPr>
          <w:sz w:val="18"/>
        </w:rPr>
        <w:t>w przypadku przekroczenia przez Wykonawcę terminu któregokolwie</w:t>
      </w:r>
      <w:r w:rsidR="00982EF2">
        <w:rPr>
          <w:sz w:val="18"/>
        </w:rPr>
        <w:t>k z ETAPÓW</w:t>
      </w:r>
      <w:r>
        <w:rPr>
          <w:sz w:val="18"/>
        </w:rPr>
        <w:t xml:space="preserve"> </w:t>
      </w:r>
      <w:r w:rsidR="00982EF2">
        <w:rPr>
          <w:sz w:val="18"/>
        </w:rPr>
        <w:t xml:space="preserve">                                </w:t>
      </w:r>
      <w:r>
        <w:rPr>
          <w:sz w:val="18"/>
        </w:rPr>
        <w:t>w wysokości 0,2 % wartości wynagrodzenia brutto Wykonawcy, określonego w § 4 ust. 1 niniejszej Umowy, za każdy dzień</w:t>
      </w:r>
      <w:r>
        <w:rPr>
          <w:spacing w:val="-3"/>
          <w:sz w:val="18"/>
        </w:rPr>
        <w:t xml:space="preserve"> </w:t>
      </w:r>
      <w:r>
        <w:rPr>
          <w:sz w:val="18"/>
        </w:rPr>
        <w:t>zwłoki,</w:t>
      </w:r>
    </w:p>
    <w:p w14:paraId="59FA8B0F" w14:textId="77777777" w:rsidR="00255FFC" w:rsidRDefault="00255FFC" w:rsidP="00255FFC">
      <w:pPr>
        <w:pStyle w:val="Akapitzlist"/>
        <w:numPr>
          <w:ilvl w:val="1"/>
          <w:numId w:val="13"/>
        </w:numPr>
        <w:tabs>
          <w:tab w:val="left" w:pos="1111"/>
        </w:tabs>
        <w:spacing w:before="1"/>
        <w:ind w:right="250"/>
        <w:rPr>
          <w:sz w:val="18"/>
        </w:rPr>
      </w:pPr>
      <w:r>
        <w:rPr>
          <w:sz w:val="18"/>
        </w:rPr>
        <w:t>w przypadku przekroczenia przez Wykonawcę umownego terminu zakończenia przedmiotu Umowy w wysokości 0,2 % wartości wynagrodzenia brutto Wykonawcy, określonego w § 4 ust. 1 niniejszej Umowy, za każdy dzień</w:t>
      </w:r>
      <w:r>
        <w:rPr>
          <w:spacing w:val="-6"/>
          <w:sz w:val="18"/>
        </w:rPr>
        <w:t xml:space="preserve"> </w:t>
      </w:r>
      <w:r>
        <w:rPr>
          <w:sz w:val="18"/>
        </w:rPr>
        <w:t>zwłoki,</w:t>
      </w:r>
    </w:p>
    <w:p w14:paraId="7B0FC3EF" w14:textId="17CB6522" w:rsidR="00826C81" w:rsidRPr="00826C81" w:rsidRDefault="00255FFC" w:rsidP="00826C81">
      <w:pPr>
        <w:pStyle w:val="Akapitzlist"/>
        <w:numPr>
          <w:ilvl w:val="1"/>
          <w:numId w:val="13"/>
        </w:numPr>
        <w:tabs>
          <w:tab w:val="left" w:pos="1111"/>
        </w:tabs>
        <w:ind w:right="249"/>
        <w:rPr>
          <w:sz w:val="18"/>
          <w:szCs w:val="18"/>
        </w:rPr>
      </w:pPr>
      <w:r>
        <w:rPr>
          <w:sz w:val="18"/>
        </w:rPr>
        <w:t>w przypadku przekroczenia wyznaczonego przez Zamawiającego lub uzgodnionego przez Strony terminu usunięcia wad stwierdzonych w protokole odbioru lub innych wad stwierdzonych</w:t>
      </w:r>
      <w:r>
        <w:rPr>
          <w:spacing w:val="15"/>
          <w:sz w:val="18"/>
        </w:rPr>
        <w:t xml:space="preserve"> </w:t>
      </w:r>
      <w:r>
        <w:rPr>
          <w:sz w:val="18"/>
        </w:rPr>
        <w:t>w</w:t>
      </w:r>
      <w:r>
        <w:rPr>
          <w:spacing w:val="-3"/>
          <w:sz w:val="18"/>
        </w:rPr>
        <w:t xml:space="preserve"> </w:t>
      </w:r>
      <w:r>
        <w:rPr>
          <w:sz w:val="18"/>
        </w:rPr>
        <w:t>okresie</w:t>
      </w:r>
      <w:r>
        <w:rPr>
          <w:spacing w:val="11"/>
          <w:sz w:val="18"/>
        </w:rPr>
        <w:t xml:space="preserve"> </w:t>
      </w:r>
      <w:r>
        <w:rPr>
          <w:sz w:val="18"/>
        </w:rPr>
        <w:t>rękojmi</w:t>
      </w:r>
      <w:r>
        <w:rPr>
          <w:spacing w:val="15"/>
          <w:sz w:val="18"/>
        </w:rPr>
        <w:t xml:space="preserve"> </w:t>
      </w:r>
      <w:r>
        <w:rPr>
          <w:sz w:val="18"/>
        </w:rPr>
        <w:t>lub</w:t>
      </w:r>
      <w:r>
        <w:rPr>
          <w:spacing w:val="13"/>
          <w:sz w:val="18"/>
        </w:rPr>
        <w:t xml:space="preserve"> </w:t>
      </w:r>
      <w:r>
        <w:rPr>
          <w:sz w:val="18"/>
        </w:rPr>
        <w:t>gwarancji</w:t>
      </w:r>
      <w:r>
        <w:rPr>
          <w:spacing w:val="14"/>
          <w:sz w:val="18"/>
        </w:rPr>
        <w:t xml:space="preserve"> </w:t>
      </w:r>
      <w:r>
        <w:rPr>
          <w:sz w:val="18"/>
        </w:rPr>
        <w:t>w</w:t>
      </w:r>
      <w:r>
        <w:rPr>
          <w:spacing w:val="9"/>
          <w:sz w:val="18"/>
        </w:rPr>
        <w:t xml:space="preserve"> </w:t>
      </w:r>
      <w:r>
        <w:rPr>
          <w:sz w:val="18"/>
        </w:rPr>
        <w:t>wysokości</w:t>
      </w:r>
      <w:r>
        <w:rPr>
          <w:spacing w:val="14"/>
          <w:sz w:val="18"/>
        </w:rPr>
        <w:t xml:space="preserve"> </w:t>
      </w:r>
      <w:r>
        <w:rPr>
          <w:sz w:val="18"/>
        </w:rPr>
        <w:t>0,05</w:t>
      </w:r>
      <w:r>
        <w:rPr>
          <w:spacing w:val="14"/>
          <w:sz w:val="18"/>
        </w:rPr>
        <w:t xml:space="preserve"> </w:t>
      </w:r>
      <w:r>
        <w:rPr>
          <w:sz w:val="18"/>
        </w:rPr>
        <w:t>%</w:t>
      </w:r>
      <w:r>
        <w:rPr>
          <w:spacing w:val="13"/>
          <w:sz w:val="18"/>
        </w:rPr>
        <w:t xml:space="preserve"> </w:t>
      </w:r>
      <w:r>
        <w:rPr>
          <w:sz w:val="18"/>
        </w:rPr>
        <w:t>wartości</w:t>
      </w:r>
      <w:r>
        <w:rPr>
          <w:spacing w:val="14"/>
          <w:sz w:val="18"/>
        </w:rPr>
        <w:t xml:space="preserve"> </w:t>
      </w:r>
      <w:r>
        <w:rPr>
          <w:sz w:val="18"/>
        </w:rPr>
        <w:t>brutto</w:t>
      </w:r>
      <w:r w:rsidR="00826C81">
        <w:rPr>
          <w:sz w:val="18"/>
        </w:rPr>
        <w:t xml:space="preserve"> </w:t>
      </w:r>
      <w:r w:rsidR="00826C81" w:rsidRPr="00826C81">
        <w:rPr>
          <w:sz w:val="18"/>
          <w:szCs w:val="18"/>
        </w:rPr>
        <w:t>wynagrodzenia Wykonawcy, określonego w § 4 ust. 1 niniejszej Umowy, za każdy dzień zwłoki,</w:t>
      </w:r>
    </w:p>
    <w:p w14:paraId="26DC930C" w14:textId="77777777" w:rsidR="00826C81" w:rsidRDefault="00826C81" w:rsidP="00826C81">
      <w:pPr>
        <w:pStyle w:val="Akapitzlist"/>
        <w:numPr>
          <w:ilvl w:val="1"/>
          <w:numId w:val="13"/>
        </w:numPr>
        <w:tabs>
          <w:tab w:val="left" w:pos="1111"/>
        </w:tabs>
        <w:ind w:right="249"/>
        <w:rPr>
          <w:sz w:val="18"/>
        </w:rPr>
      </w:pPr>
      <w:r>
        <w:rPr>
          <w:sz w:val="18"/>
        </w:rPr>
        <w:t>w przypadku odstąpienia od Umowy przez Zamawiającego lub Wykonawcę z przyczyn leżących po stronie Wykonawcy w wysokości 20 % wartości wynagrodzenia brutto Wykonawcy, określonego w § 4 ust. 1 niniejszej</w:t>
      </w:r>
      <w:r>
        <w:rPr>
          <w:spacing w:val="-14"/>
          <w:sz w:val="18"/>
        </w:rPr>
        <w:t xml:space="preserve"> </w:t>
      </w:r>
      <w:r>
        <w:rPr>
          <w:sz w:val="18"/>
        </w:rPr>
        <w:t>Umowy,</w:t>
      </w:r>
    </w:p>
    <w:p w14:paraId="77020A7F" w14:textId="77777777" w:rsidR="00826C81" w:rsidRDefault="00826C81" w:rsidP="00826C81">
      <w:pPr>
        <w:pStyle w:val="Akapitzlist"/>
        <w:numPr>
          <w:ilvl w:val="1"/>
          <w:numId w:val="13"/>
        </w:numPr>
        <w:tabs>
          <w:tab w:val="left" w:pos="1111"/>
        </w:tabs>
        <w:ind w:right="248"/>
        <w:rPr>
          <w:sz w:val="18"/>
        </w:rPr>
      </w:pPr>
      <w:r>
        <w:rPr>
          <w:sz w:val="18"/>
        </w:rPr>
        <w:t>w przypadku niedokonania zapłaty wynagrodzenia należnego podwykonawcom lub dalszym podwykonawcom w wysokości 0,2 % wartości niezapłaconego wynagrodzenia brutto podwykonawcy lub dalszego podwykonawcy – dotyczy sytuacji, w której Zamawiający dokona bezpośredniej zapłaty wymagalnego wynagrodzenia przysługującego podwykonawcy lub dalszemu</w:t>
      </w:r>
      <w:r>
        <w:rPr>
          <w:spacing w:val="-4"/>
          <w:sz w:val="18"/>
        </w:rPr>
        <w:t xml:space="preserve"> </w:t>
      </w:r>
      <w:r>
        <w:rPr>
          <w:sz w:val="18"/>
        </w:rPr>
        <w:t>podwykonawcy,</w:t>
      </w:r>
    </w:p>
    <w:p w14:paraId="2459B3DB" w14:textId="77777777" w:rsidR="00826C81" w:rsidRDefault="00826C81" w:rsidP="00826C81">
      <w:pPr>
        <w:pStyle w:val="Akapitzlist"/>
        <w:numPr>
          <w:ilvl w:val="1"/>
          <w:numId w:val="13"/>
        </w:numPr>
        <w:tabs>
          <w:tab w:val="left" w:pos="1111"/>
        </w:tabs>
        <w:ind w:right="250"/>
        <w:rPr>
          <w:sz w:val="18"/>
        </w:rPr>
      </w:pPr>
      <w:r>
        <w:rPr>
          <w:sz w:val="18"/>
        </w:rPr>
        <w:t>w przypadku nieterminowej zapłaty wynagrodzenia należnego podwykonawcom lub dalszym podwykonawcom w wysokości 2 % wartości wynagrodzenia brutto danego podwykonawcy/dalszego podwykonawcy, którego dotyczy nieterminowa</w:t>
      </w:r>
      <w:r>
        <w:rPr>
          <w:spacing w:val="57"/>
          <w:sz w:val="18"/>
        </w:rPr>
        <w:t xml:space="preserve"> </w:t>
      </w:r>
      <w:r>
        <w:rPr>
          <w:sz w:val="18"/>
        </w:rPr>
        <w:t>zapłata</w:t>
      </w:r>
    </w:p>
    <w:p w14:paraId="2055AD01" w14:textId="77777777" w:rsidR="00826C81" w:rsidRDefault="00826C81" w:rsidP="00826C81">
      <w:pPr>
        <w:pStyle w:val="Tekstpodstawowy"/>
        <w:spacing w:line="219" w:lineRule="exact"/>
        <w:ind w:left="1110"/>
      </w:pPr>
      <w:r>
        <w:t>– jednorazowo za każdy dostrzeżony przypadek,</w:t>
      </w:r>
    </w:p>
    <w:p w14:paraId="11DACE0B" w14:textId="77777777" w:rsidR="00826C81" w:rsidRDefault="00826C81" w:rsidP="00826C81">
      <w:pPr>
        <w:pStyle w:val="Akapitzlist"/>
        <w:numPr>
          <w:ilvl w:val="1"/>
          <w:numId w:val="13"/>
        </w:numPr>
        <w:tabs>
          <w:tab w:val="left" w:pos="1111"/>
        </w:tabs>
        <w:ind w:right="251"/>
        <w:rPr>
          <w:sz w:val="18"/>
        </w:rPr>
      </w:pPr>
      <w:r>
        <w:rPr>
          <w:sz w:val="18"/>
        </w:rPr>
        <w:t>w przypadku nieprzedłożenia do zaakceptowania projektu umowy o podwykonawstwo, której przedmiotem są roboty budowlane, lub projektu jej zmian, każdorazowo w wysokości 0,05 % wartości brutto wynagrodzenia Wykonawcy, określonego w § 4 ust. 1 niniejszej Umowy, za każde</w:t>
      </w:r>
      <w:r>
        <w:rPr>
          <w:spacing w:val="-3"/>
          <w:sz w:val="18"/>
        </w:rPr>
        <w:t xml:space="preserve"> </w:t>
      </w:r>
      <w:r>
        <w:rPr>
          <w:sz w:val="18"/>
        </w:rPr>
        <w:t>naruszenie,</w:t>
      </w:r>
    </w:p>
    <w:p w14:paraId="00CE29F4" w14:textId="1DFC98E8" w:rsidR="00826C81" w:rsidRDefault="00826C81" w:rsidP="00255FFC">
      <w:pPr>
        <w:jc w:val="both"/>
        <w:rPr>
          <w:sz w:val="18"/>
        </w:rPr>
        <w:sectPr w:rsidR="00826C81">
          <w:pgSz w:w="11910" w:h="16840"/>
          <w:pgMar w:top="760" w:right="1020" w:bottom="1200" w:left="1160" w:header="278" w:footer="993" w:gutter="0"/>
          <w:cols w:space="708"/>
        </w:sectPr>
      </w:pPr>
    </w:p>
    <w:p w14:paraId="7CA075E3" w14:textId="77777777" w:rsidR="00255FFC" w:rsidRDefault="00255FFC" w:rsidP="00255FFC">
      <w:pPr>
        <w:pStyle w:val="Akapitzlist"/>
        <w:numPr>
          <w:ilvl w:val="1"/>
          <w:numId w:val="13"/>
        </w:numPr>
        <w:tabs>
          <w:tab w:val="left" w:pos="1111"/>
        </w:tabs>
        <w:ind w:right="247"/>
        <w:rPr>
          <w:sz w:val="18"/>
        </w:rPr>
      </w:pPr>
      <w:r>
        <w:rPr>
          <w:sz w:val="18"/>
        </w:rPr>
        <w:lastRenderedPageBreak/>
        <w:t>w przypadku nieprzedłożenia w terminach wskazanych w § 10 niniejszej Umowy poświadczonych za zgodność z oryginałem kopii zawartych umów o podwykonawstwo lub zmian tych umów, każdorazowo w wysokości 0,05 % wartości brutto wynagrodzenia Wykonawcy, określonego w § 4 ust. 1 niniejszej Umowy, za każde naruszenie</w:t>
      </w:r>
      <w:r>
        <w:rPr>
          <w:spacing w:val="-39"/>
          <w:sz w:val="18"/>
        </w:rPr>
        <w:t xml:space="preserve"> </w:t>
      </w:r>
      <w:r>
        <w:rPr>
          <w:sz w:val="18"/>
        </w:rPr>
        <w:t>,</w:t>
      </w:r>
    </w:p>
    <w:p w14:paraId="32D787D7" w14:textId="77777777" w:rsidR="00255FFC" w:rsidRDefault="00255FFC" w:rsidP="00255FFC">
      <w:pPr>
        <w:pStyle w:val="Akapitzlist"/>
        <w:numPr>
          <w:ilvl w:val="1"/>
          <w:numId w:val="13"/>
        </w:numPr>
        <w:tabs>
          <w:tab w:val="left" w:pos="1111"/>
        </w:tabs>
        <w:ind w:right="251"/>
        <w:rPr>
          <w:sz w:val="18"/>
        </w:rPr>
      </w:pPr>
      <w:r>
        <w:rPr>
          <w:sz w:val="18"/>
        </w:rPr>
        <w:t>w przypadku braku zmiany Umowy o podwykonawstwo w zakresie terminu zapłaty, każdorazowo w wysokości 0,5 % wartości wynagrodzenia brutto danego podwykonawcy/dalszego</w:t>
      </w:r>
      <w:r>
        <w:rPr>
          <w:spacing w:val="-1"/>
          <w:sz w:val="18"/>
        </w:rPr>
        <w:t xml:space="preserve"> </w:t>
      </w:r>
      <w:r>
        <w:rPr>
          <w:sz w:val="18"/>
        </w:rPr>
        <w:t>podwykonawcy,</w:t>
      </w:r>
    </w:p>
    <w:p w14:paraId="11831F0C" w14:textId="5729F0F1" w:rsidR="00255FFC" w:rsidRDefault="00255FFC" w:rsidP="00255FFC">
      <w:pPr>
        <w:pStyle w:val="Akapitzlist"/>
        <w:numPr>
          <w:ilvl w:val="1"/>
          <w:numId w:val="13"/>
        </w:numPr>
        <w:tabs>
          <w:tab w:val="left" w:pos="1111"/>
        </w:tabs>
        <w:ind w:right="251"/>
        <w:rPr>
          <w:sz w:val="18"/>
        </w:rPr>
      </w:pPr>
      <w:r>
        <w:rPr>
          <w:sz w:val="18"/>
        </w:rPr>
        <w:t>w przypadku niezastosowania się d</w:t>
      </w:r>
      <w:r w:rsidR="00B06CF2">
        <w:rPr>
          <w:sz w:val="18"/>
        </w:rPr>
        <w:t>o wymogu wskazanego w § 5 ust. 5</w:t>
      </w:r>
      <w:r>
        <w:rPr>
          <w:sz w:val="18"/>
        </w:rPr>
        <w:t xml:space="preserve"> Umowy w wysokości 0,2 % wartości wynagrodzenia brutto określonego w § 4 ust. 1 niniejszej Umowy za każde stwierdzone</w:t>
      </w:r>
      <w:r>
        <w:rPr>
          <w:spacing w:val="-2"/>
          <w:sz w:val="18"/>
        </w:rPr>
        <w:t xml:space="preserve"> </w:t>
      </w:r>
      <w:r>
        <w:rPr>
          <w:sz w:val="18"/>
        </w:rPr>
        <w:t>naruszenie,</w:t>
      </w:r>
    </w:p>
    <w:p w14:paraId="6E4ABDF6" w14:textId="77777777" w:rsidR="00255FFC" w:rsidRDefault="00255FFC" w:rsidP="00255FFC">
      <w:pPr>
        <w:pStyle w:val="Akapitzlist"/>
        <w:numPr>
          <w:ilvl w:val="1"/>
          <w:numId w:val="13"/>
        </w:numPr>
        <w:tabs>
          <w:tab w:val="left" w:pos="1111"/>
        </w:tabs>
        <w:ind w:right="249"/>
        <w:rPr>
          <w:sz w:val="18"/>
        </w:rPr>
      </w:pPr>
      <w:r>
        <w:rPr>
          <w:sz w:val="18"/>
        </w:rPr>
        <w:t>w przypadku nieprzedłożenia harmonogramu rzeczowo – finansowego realizacji przedmiotu Umowy w terminie określonym w Umowie w wysokości 0,05 % wartości brutto wynagrodzenia Wykonawcy, określonego w § 4 ust. 1 niniejszej Umowy za każdy dzień zwłoki,</w:t>
      </w:r>
    </w:p>
    <w:p w14:paraId="446685D2" w14:textId="00E11C68" w:rsidR="00255FFC" w:rsidRDefault="00255FFC" w:rsidP="00255FFC">
      <w:pPr>
        <w:pStyle w:val="Akapitzlist"/>
        <w:numPr>
          <w:ilvl w:val="1"/>
          <w:numId w:val="13"/>
        </w:numPr>
        <w:tabs>
          <w:tab w:val="left" w:pos="1111"/>
        </w:tabs>
        <w:ind w:right="250"/>
        <w:rPr>
          <w:sz w:val="18"/>
        </w:rPr>
      </w:pPr>
      <w:r>
        <w:rPr>
          <w:sz w:val="18"/>
        </w:rPr>
        <w:t xml:space="preserve">w przypadku nieprzedłożenia szczegółowego kosztorysu ryczałtowego wykonania robót budowlanych w </w:t>
      </w:r>
      <w:r w:rsidR="00B06CF2">
        <w:rPr>
          <w:sz w:val="18"/>
        </w:rPr>
        <w:t>terminie określonym</w:t>
      </w:r>
      <w:r w:rsidR="00B06CF2" w:rsidRPr="00B06CF2">
        <w:rPr>
          <w:sz w:val="18"/>
        </w:rPr>
        <w:t xml:space="preserve"> </w:t>
      </w:r>
      <w:r w:rsidR="00B06CF2">
        <w:rPr>
          <w:sz w:val="18"/>
        </w:rPr>
        <w:t>w § 7 ust. 5</w:t>
      </w:r>
      <w:r w:rsidR="00B06CF2" w:rsidRPr="00B06CF2">
        <w:rPr>
          <w:sz w:val="18"/>
        </w:rPr>
        <w:t xml:space="preserve"> </w:t>
      </w:r>
      <w:r w:rsidR="00B06CF2">
        <w:rPr>
          <w:sz w:val="18"/>
        </w:rPr>
        <w:t>Umowy</w:t>
      </w:r>
      <w:r>
        <w:rPr>
          <w:sz w:val="18"/>
        </w:rPr>
        <w:t xml:space="preserve"> w wysokości 0,05 % wartości brutto wynagrodzenia Wykonawcy, określonego w § 4 ust. 1 niniejszej Umowy za każdy dzień zwłoki,</w:t>
      </w:r>
    </w:p>
    <w:p w14:paraId="2C28A215" w14:textId="77777777" w:rsidR="00255FFC" w:rsidRDefault="00255FFC" w:rsidP="00255FFC">
      <w:pPr>
        <w:pStyle w:val="Akapitzlist"/>
        <w:numPr>
          <w:ilvl w:val="1"/>
          <w:numId w:val="13"/>
        </w:numPr>
        <w:tabs>
          <w:tab w:val="left" w:pos="1111"/>
        </w:tabs>
        <w:ind w:right="248"/>
        <w:rPr>
          <w:sz w:val="18"/>
        </w:rPr>
      </w:pPr>
      <w:r>
        <w:rPr>
          <w:sz w:val="18"/>
        </w:rPr>
        <w:t>w przypadku stwierdzonych przez Zamawiającego uchybień w przestrzeganiu przez Wykonawcę oraz podwykonawców zasad wynikających z planu BIOZ w wysokości 0,02% wartości brutto wynagrodzenia Wykonawcy, określonego w § 4 ust. 1 niniejszej Umowy za każde stwierdzone</w:t>
      </w:r>
      <w:r>
        <w:rPr>
          <w:spacing w:val="-1"/>
          <w:sz w:val="18"/>
        </w:rPr>
        <w:t xml:space="preserve"> </w:t>
      </w:r>
      <w:r>
        <w:rPr>
          <w:sz w:val="18"/>
        </w:rPr>
        <w:t>naruszenie,</w:t>
      </w:r>
    </w:p>
    <w:p w14:paraId="2DDEBC79" w14:textId="77777777" w:rsidR="00255FFC" w:rsidRDefault="00255FFC" w:rsidP="00255FFC">
      <w:pPr>
        <w:pStyle w:val="Akapitzlist"/>
        <w:numPr>
          <w:ilvl w:val="1"/>
          <w:numId w:val="13"/>
        </w:numPr>
        <w:tabs>
          <w:tab w:val="left" w:pos="1111"/>
        </w:tabs>
        <w:spacing w:before="1"/>
        <w:ind w:right="253"/>
        <w:rPr>
          <w:sz w:val="18"/>
        </w:rPr>
      </w:pPr>
      <w:r>
        <w:rPr>
          <w:sz w:val="18"/>
        </w:rPr>
        <w:t>w przypadku zwłoki w złożeniu zabezpieczenia należytego wykonania Umowy przy zmianie terminu w wysokości 0,02% wartości brutto wynagrodzenia Wykonawcy, określonego w § 4 ust. 1 niniejszej Umowy za każdy dzień</w:t>
      </w:r>
      <w:r>
        <w:rPr>
          <w:spacing w:val="-3"/>
          <w:sz w:val="18"/>
        </w:rPr>
        <w:t xml:space="preserve"> </w:t>
      </w:r>
      <w:r>
        <w:rPr>
          <w:sz w:val="18"/>
        </w:rPr>
        <w:t>zwłoki,</w:t>
      </w:r>
    </w:p>
    <w:p w14:paraId="54F13450" w14:textId="77777777" w:rsidR="00255FFC" w:rsidRDefault="00255FFC" w:rsidP="00255FFC">
      <w:pPr>
        <w:pStyle w:val="Akapitzlist"/>
        <w:numPr>
          <w:ilvl w:val="1"/>
          <w:numId w:val="13"/>
        </w:numPr>
        <w:tabs>
          <w:tab w:val="left" w:pos="1111"/>
        </w:tabs>
        <w:ind w:right="247"/>
        <w:rPr>
          <w:sz w:val="18"/>
        </w:rPr>
      </w:pPr>
      <w:r>
        <w:rPr>
          <w:sz w:val="18"/>
        </w:rPr>
        <w:t>w przypadku nieprzedłożenia  zgodnie  z  warunkami  Umowy  potwierdzonej za  zgodność z  oryginałem,  kopii  ważnej  polisy  ubezpieczeniowej,  o  której  mowa  w  §16  Umowy  w wysokości 0,02% wartości brutto wynagrodzenia Wykonawcy, określonego w § 4 ust. 1 niniejszej Umowy, za każdy dzień</w:t>
      </w:r>
      <w:r>
        <w:rPr>
          <w:spacing w:val="-3"/>
          <w:sz w:val="18"/>
        </w:rPr>
        <w:t xml:space="preserve"> </w:t>
      </w:r>
      <w:r>
        <w:rPr>
          <w:sz w:val="18"/>
        </w:rPr>
        <w:t>zwłoki,</w:t>
      </w:r>
    </w:p>
    <w:p w14:paraId="4470D068" w14:textId="77777777" w:rsidR="00255FFC" w:rsidRDefault="00255FFC" w:rsidP="00255FFC">
      <w:pPr>
        <w:pStyle w:val="Akapitzlist"/>
        <w:numPr>
          <w:ilvl w:val="1"/>
          <w:numId w:val="13"/>
        </w:numPr>
        <w:tabs>
          <w:tab w:val="left" w:pos="1111"/>
        </w:tabs>
        <w:ind w:right="249"/>
        <w:rPr>
          <w:sz w:val="18"/>
        </w:rPr>
      </w:pPr>
      <w:r>
        <w:rPr>
          <w:sz w:val="18"/>
        </w:rPr>
        <w:t>w przypadku braku zapłaty lub nieterminowej zapłaty wynagrodzenia należnego podwykonawcom</w:t>
      </w:r>
      <w:r>
        <w:rPr>
          <w:spacing w:val="6"/>
          <w:sz w:val="18"/>
        </w:rPr>
        <w:t xml:space="preserve"> </w:t>
      </w:r>
      <w:r>
        <w:rPr>
          <w:sz w:val="18"/>
        </w:rPr>
        <w:t>z</w:t>
      </w:r>
      <w:r>
        <w:rPr>
          <w:spacing w:val="6"/>
          <w:sz w:val="18"/>
        </w:rPr>
        <w:t xml:space="preserve"> </w:t>
      </w:r>
      <w:r>
        <w:rPr>
          <w:sz w:val="18"/>
        </w:rPr>
        <w:t>tytułu</w:t>
      </w:r>
      <w:r>
        <w:rPr>
          <w:spacing w:val="6"/>
          <w:sz w:val="18"/>
        </w:rPr>
        <w:t xml:space="preserve"> </w:t>
      </w:r>
      <w:r>
        <w:rPr>
          <w:sz w:val="18"/>
        </w:rPr>
        <w:t>zmiany</w:t>
      </w:r>
      <w:r>
        <w:rPr>
          <w:spacing w:val="6"/>
          <w:sz w:val="18"/>
        </w:rPr>
        <w:t xml:space="preserve"> </w:t>
      </w:r>
      <w:r>
        <w:rPr>
          <w:sz w:val="18"/>
        </w:rPr>
        <w:t>wysokości</w:t>
      </w:r>
      <w:r>
        <w:rPr>
          <w:spacing w:val="8"/>
          <w:sz w:val="18"/>
        </w:rPr>
        <w:t xml:space="preserve"> </w:t>
      </w:r>
      <w:r>
        <w:rPr>
          <w:sz w:val="18"/>
        </w:rPr>
        <w:t>wynagrodzenia,</w:t>
      </w:r>
      <w:r>
        <w:rPr>
          <w:spacing w:val="9"/>
          <w:sz w:val="18"/>
        </w:rPr>
        <w:t xml:space="preserve"> </w:t>
      </w:r>
      <w:r>
        <w:rPr>
          <w:sz w:val="18"/>
        </w:rPr>
        <w:t>o</w:t>
      </w:r>
      <w:r>
        <w:rPr>
          <w:spacing w:val="8"/>
          <w:sz w:val="18"/>
        </w:rPr>
        <w:t xml:space="preserve"> </w:t>
      </w:r>
      <w:r>
        <w:rPr>
          <w:sz w:val="18"/>
        </w:rPr>
        <w:t>której</w:t>
      </w:r>
      <w:r>
        <w:rPr>
          <w:spacing w:val="8"/>
          <w:sz w:val="18"/>
        </w:rPr>
        <w:t xml:space="preserve"> </w:t>
      </w:r>
      <w:r>
        <w:rPr>
          <w:sz w:val="18"/>
        </w:rPr>
        <w:t>mowa</w:t>
      </w:r>
      <w:r>
        <w:rPr>
          <w:spacing w:val="7"/>
          <w:sz w:val="18"/>
        </w:rPr>
        <w:t xml:space="preserve"> </w:t>
      </w:r>
      <w:r>
        <w:rPr>
          <w:sz w:val="18"/>
        </w:rPr>
        <w:t>w</w:t>
      </w:r>
      <w:r>
        <w:rPr>
          <w:spacing w:val="7"/>
          <w:sz w:val="18"/>
        </w:rPr>
        <w:t xml:space="preserve"> </w:t>
      </w:r>
      <w:r>
        <w:rPr>
          <w:sz w:val="18"/>
        </w:rPr>
        <w:t>art.</w:t>
      </w:r>
      <w:r>
        <w:rPr>
          <w:spacing w:val="6"/>
          <w:sz w:val="18"/>
        </w:rPr>
        <w:t xml:space="preserve"> </w:t>
      </w:r>
      <w:r>
        <w:rPr>
          <w:sz w:val="18"/>
        </w:rPr>
        <w:t>439</w:t>
      </w:r>
      <w:r>
        <w:rPr>
          <w:spacing w:val="8"/>
          <w:sz w:val="18"/>
        </w:rPr>
        <w:t xml:space="preserve"> </w:t>
      </w:r>
      <w:r>
        <w:rPr>
          <w:sz w:val="18"/>
        </w:rPr>
        <w:t>ust.</w:t>
      </w:r>
    </w:p>
    <w:p w14:paraId="36F7FC79" w14:textId="77777777" w:rsidR="00255FFC" w:rsidRDefault="00255FFC" w:rsidP="00255FFC">
      <w:pPr>
        <w:pStyle w:val="Tekstpodstawowy"/>
        <w:spacing w:line="218" w:lineRule="exact"/>
        <w:ind w:left="1110"/>
      </w:pPr>
      <w:r>
        <w:t>5 ustawy Prawo zamówień publicznych w wysokości 1 % wartości brutto wynagrodzenia</w:t>
      </w:r>
    </w:p>
    <w:p w14:paraId="629D8DDD" w14:textId="77777777" w:rsidR="00255FFC" w:rsidRDefault="00255FFC" w:rsidP="00255FFC">
      <w:pPr>
        <w:pStyle w:val="Tekstpodstawowy"/>
        <w:spacing w:line="218" w:lineRule="exact"/>
        <w:ind w:left="1110"/>
      </w:pPr>
      <w:r>
        <w:t>Wykonawcy, określonego w § 4 ust. 1 niniejszej Umowy za każde stwierdzone naruszenie,</w:t>
      </w:r>
    </w:p>
    <w:p w14:paraId="5158444E" w14:textId="77777777" w:rsidR="00255FFC" w:rsidRDefault="00255FFC" w:rsidP="00255FFC">
      <w:pPr>
        <w:pStyle w:val="Akapitzlist"/>
        <w:numPr>
          <w:ilvl w:val="1"/>
          <w:numId w:val="13"/>
        </w:numPr>
        <w:tabs>
          <w:tab w:val="left" w:pos="1111"/>
        </w:tabs>
        <w:ind w:right="249"/>
        <w:rPr>
          <w:sz w:val="18"/>
        </w:rPr>
      </w:pPr>
      <w:r>
        <w:rPr>
          <w:sz w:val="18"/>
        </w:rPr>
        <w:t>w przypadku nieprawidłowego lub nieterminowego wykonywania innych niż wskazanych powyżej obowiązków wynikających z Umowy - karą umowną w wysokości 0,02% wartości brutto wynagrodzenia Wykonawcy, określonego w § 4 ust. 1 niniejszej Umowy za każdy przypadek stwierdzenia</w:t>
      </w:r>
      <w:r>
        <w:rPr>
          <w:spacing w:val="-4"/>
          <w:sz w:val="18"/>
        </w:rPr>
        <w:t xml:space="preserve"> </w:t>
      </w:r>
      <w:r>
        <w:rPr>
          <w:sz w:val="18"/>
        </w:rPr>
        <w:t>naruszenia.</w:t>
      </w:r>
    </w:p>
    <w:p w14:paraId="42414931" w14:textId="77777777" w:rsidR="00255FFC" w:rsidRDefault="00255FFC" w:rsidP="00255FFC">
      <w:pPr>
        <w:pStyle w:val="Akapitzlist"/>
        <w:numPr>
          <w:ilvl w:val="0"/>
          <w:numId w:val="13"/>
        </w:numPr>
        <w:tabs>
          <w:tab w:val="left" w:pos="684"/>
        </w:tabs>
        <w:spacing w:before="1"/>
        <w:ind w:right="254"/>
        <w:rPr>
          <w:sz w:val="18"/>
        </w:rPr>
      </w:pPr>
      <w:r>
        <w:rPr>
          <w:sz w:val="18"/>
        </w:rPr>
        <w:t>Za szkody powstałe z powodu naruszeń innych niż wymienione w ust. 1 niniejszego paragrafu, Wykonawca odpowiada na zasadach</w:t>
      </w:r>
      <w:r>
        <w:rPr>
          <w:spacing w:val="-9"/>
          <w:sz w:val="18"/>
        </w:rPr>
        <w:t xml:space="preserve"> </w:t>
      </w:r>
      <w:r>
        <w:rPr>
          <w:sz w:val="18"/>
        </w:rPr>
        <w:t>ogólnych.</w:t>
      </w:r>
    </w:p>
    <w:p w14:paraId="5DA1A302" w14:textId="77777777" w:rsidR="00255FFC" w:rsidRDefault="00255FFC" w:rsidP="00255FFC">
      <w:pPr>
        <w:pStyle w:val="Akapitzlist"/>
        <w:numPr>
          <w:ilvl w:val="0"/>
          <w:numId w:val="13"/>
        </w:numPr>
        <w:tabs>
          <w:tab w:val="left" w:pos="684"/>
        </w:tabs>
        <w:ind w:right="247"/>
        <w:rPr>
          <w:sz w:val="18"/>
        </w:rPr>
      </w:pPr>
      <w:r>
        <w:rPr>
          <w:sz w:val="18"/>
        </w:rPr>
        <w:t>Należności z tytułu kar umownych mogą zostać potrącone z dowolnej wierzytelności Wykonawcy w szczególności z tytułu należnego wynagrodzenia za wykonanie przedmiotu niniejszej Umowy lub/i zabezpieczenia należytego wykonania Umowy lub zabezpieczenia roszczeń z tytułu  rękojmi, na co Wykonawca wyraża bezwarunkową i nieodwołalną</w:t>
      </w:r>
      <w:r>
        <w:rPr>
          <w:spacing w:val="-9"/>
          <w:sz w:val="18"/>
        </w:rPr>
        <w:t xml:space="preserve"> </w:t>
      </w:r>
      <w:r>
        <w:rPr>
          <w:sz w:val="18"/>
        </w:rPr>
        <w:t>zgodę.</w:t>
      </w:r>
    </w:p>
    <w:p w14:paraId="1CF76523" w14:textId="77777777" w:rsidR="00255FFC" w:rsidRDefault="00255FFC" w:rsidP="00255FFC">
      <w:pPr>
        <w:pStyle w:val="Akapitzlist"/>
        <w:numPr>
          <w:ilvl w:val="0"/>
          <w:numId w:val="13"/>
        </w:numPr>
        <w:tabs>
          <w:tab w:val="left" w:pos="684"/>
        </w:tabs>
        <w:spacing w:before="1"/>
        <w:ind w:right="255"/>
        <w:rPr>
          <w:sz w:val="18"/>
        </w:rPr>
      </w:pPr>
      <w:r>
        <w:rPr>
          <w:sz w:val="18"/>
        </w:rPr>
        <w:t>Zamawiający zastrzega sobie prawo do dochodzenia na zasadach ogólnych odszkodowania przewyższającego wartość kar umownych, w przypadku gdyby w wyniku nie wykonania lub nienależytego wykonania przedmiotu Umowy, Zamawiający poniósł</w:t>
      </w:r>
      <w:r>
        <w:rPr>
          <w:spacing w:val="-9"/>
          <w:sz w:val="18"/>
        </w:rPr>
        <w:t xml:space="preserve"> </w:t>
      </w:r>
      <w:r>
        <w:rPr>
          <w:sz w:val="18"/>
        </w:rPr>
        <w:t>szkodę.</w:t>
      </w:r>
    </w:p>
    <w:p w14:paraId="59EFA849" w14:textId="77777777" w:rsidR="00255FFC" w:rsidRDefault="00255FFC" w:rsidP="00255FFC">
      <w:pPr>
        <w:pStyle w:val="Akapitzlist"/>
        <w:numPr>
          <w:ilvl w:val="0"/>
          <w:numId w:val="13"/>
        </w:numPr>
        <w:tabs>
          <w:tab w:val="left" w:pos="684"/>
        </w:tabs>
        <w:spacing w:line="217" w:lineRule="exact"/>
        <w:rPr>
          <w:sz w:val="18"/>
        </w:rPr>
      </w:pPr>
      <w:r>
        <w:rPr>
          <w:sz w:val="18"/>
        </w:rPr>
        <w:t>Strony ustalają, iż naliczone kary zaokrąglą się w górę do pełnego</w:t>
      </w:r>
      <w:r>
        <w:rPr>
          <w:spacing w:val="-15"/>
          <w:sz w:val="18"/>
        </w:rPr>
        <w:t xml:space="preserve"> </w:t>
      </w:r>
      <w:r>
        <w:rPr>
          <w:sz w:val="18"/>
        </w:rPr>
        <w:t>złotego.</w:t>
      </w:r>
    </w:p>
    <w:p w14:paraId="53EB7975" w14:textId="31E9A969" w:rsidR="00255FFC" w:rsidRPr="00826C81" w:rsidRDefault="00255FFC" w:rsidP="00255FFC">
      <w:pPr>
        <w:pStyle w:val="Akapitzlist"/>
        <w:numPr>
          <w:ilvl w:val="0"/>
          <w:numId w:val="13"/>
        </w:numPr>
        <w:tabs>
          <w:tab w:val="left" w:pos="684"/>
        </w:tabs>
        <w:ind w:right="253"/>
        <w:rPr>
          <w:sz w:val="18"/>
        </w:rPr>
      </w:pPr>
      <w:r>
        <w:rPr>
          <w:sz w:val="18"/>
        </w:rPr>
        <w:t>Strony ustalają, że Zamawiający będzie uprawniony do naliczenia kar umownych w wysokości maksymalnie 20% wartości całkowitego wynagrodzenia brutto Wykonawcy, o którym mowa w</w:t>
      </w:r>
      <w:r>
        <w:rPr>
          <w:spacing w:val="28"/>
          <w:sz w:val="18"/>
        </w:rPr>
        <w:t xml:space="preserve"> </w:t>
      </w:r>
      <w:r>
        <w:rPr>
          <w:sz w:val="18"/>
        </w:rPr>
        <w:t>§</w:t>
      </w:r>
    </w:p>
    <w:p w14:paraId="0B9F6655" w14:textId="77777777" w:rsidR="00826C81" w:rsidRDefault="00826C81" w:rsidP="00826C81">
      <w:pPr>
        <w:pStyle w:val="Tekstpodstawowy"/>
        <w:spacing w:line="219" w:lineRule="exact"/>
        <w:ind w:left="683"/>
        <w:jc w:val="left"/>
      </w:pPr>
      <w:r>
        <w:t>4 ust. 1. W przypadku dokonania w trakcie realizacji umowy, zmiany wynagrodzenia</w:t>
      </w:r>
    </w:p>
    <w:p w14:paraId="7D2582C6" w14:textId="77777777" w:rsidR="00826C81" w:rsidRDefault="00826C81" w:rsidP="00826C81">
      <w:pPr>
        <w:pStyle w:val="Tekstpodstawowy"/>
        <w:ind w:left="683"/>
        <w:jc w:val="left"/>
      </w:pPr>
      <w:r>
        <w:t>Wykonawcy w stosunku do treści Oferty, niniejsze postanowienie stosuje się odpowiednio.</w:t>
      </w:r>
    </w:p>
    <w:p w14:paraId="2316D31A" w14:textId="77777777" w:rsidR="00826C81" w:rsidRDefault="00826C81" w:rsidP="00826C81">
      <w:pPr>
        <w:pStyle w:val="Tekstpodstawowy"/>
        <w:jc w:val="left"/>
        <w:rPr>
          <w:sz w:val="22"/>
        </w:rPr>
      </w:pPr>
    </w:p>
    <w:p w14:paraId="3DAD58F3" w14:textId="77777777" w:rsidR="00826C81" w:rsidRDefault="00826C81" w:rsidP="00826C81">
      <w:pPr>
        <w:pStyle w:val="Nagwek1"/>
        <w:spacing w:before="169" w:line="219" w:lineRule="exact"/>
        <w:ind w:right="135"/>
      </w:pPr>
      <w:r>
        <w:t>§ 12</w:t>
      </w:r>
    </w:p>
    <w:p w14:paraId="3E3A2736" w14:textId="77777777" w:rsidR="00826C81" w:rsidRDefault="00826C81" w:rsidP="00826C81">
      <w:pPr>
        <w:ind w:right="134"/>
        <w:jc w:val="center"/>
        <w:rPr>
          <w:b/>
          <w:sz w:val="18"/>
        </w:rPr>
      </w:pPr>
      <w:r>
        <w:rPr>
          <w:b/>
          <w:sz w:val="18"/>
        </w:rPr>
        <w:t>RĘKOJMI I GWARANCJA</w:t>
      </w:r>
    </w:p>
    <w:p w14:paraId="57FF20A7" w14:textId="77777777" w:rsidR="00826C81" w:rsidRDefault="00826C81" w:rsidP="00826C81">
      <w:pPr>
        <w:pStyle w:val="Tekstpodstawowy"/>
        <w:spacing w:before="1"/>
        <w:jc w:val="left"/>
        <w:rPr>
          <w:b/>
        </w:rPr>
      </w:pPr>
    </w:p>
    <w:p w14:paraId="71947EEE" w14:textId="77777777" w:rsidR="00826C81" w:rsidRDefault="00826C81" w:rsidP="00826C81">
      <w:pPr>
        <w:pStyle w:val="Akapitzlist"/>
        <w:numPr>
          <w:ilvl w:val="0"/>
          <w:numId w:val="12"/>
        </w:numPr>
        <w:tabs>
          <w:tab w:val="left" w:pos="545"/>
        </w:tabs>
        <w:spacing w:line="219" w:lineRule="exact"/>
        <w:rPr>
          <w:sz w:val="18"/>
        </w:rPr>
      </w:pPr>
      <w:r>
        <w:rPr>
          <w:sz w:val="18"/>
        </w:rPr>
        <w:t>Wykonawca udziela Zamawiającemu rękojmi i gwarancji na całość zakresu przedmiotu</w:t>
      </w:r>
      <w:r>
        <w:rPr>
          <w:spacing w:val="-12"/>
          <w:sz w:val="18"/>
        </w:rPr>
        <w:t xml:space="preserve"> </w:t>
      </w:r>
      <w:r>
        <w:rPr>
          <w:sz w:val="18"/>
        </w:rPr>
        <w:t>Umowy.</w:t>
      </w:r>
    </w:p>
    <w:p w14:paraId="68D66F9D" w14:textId="6035635F" w:rsidR="00826C81" w:rsidRDefault="00826C81" w:rsidP="00826C81">
      <w:pPr>
        <w:pStyle w:val="Akapitzlist"/>
        <w:numPr>
          <w:ilvl w:val="0"/>
          <w:numId w:val="12"/>
        </w:numPr>
        <w:tabs>
          <w:tab w:val="left" w:pos="545"/>
        </w:tabs>
        <w:ind w:right="247"/>
        <w:rPr>
          <w:sz w:val="18"/>
        </w:rPr>
      </w:pPr>
      <w:r>
        <w:rPr>
          <w:sz w:val="18"/>
        </w:rPr>
        <w:t xml:space="preserve">Zakres uprawnień z rękojmi wynika z niniejszej Umowy oraz ustawy Kodeks cywilny. Zakres </w:t>
      </w:r>
      <w:r w:rsidRPr="00B842AD">
        <w:rPr>
          <w:sz w:val="18"/>
        </w:rPr>
        <w:t xml:space="preserve">uprawnień z gwarancji określa niniejsza Umowa, ustawa Kodeks cywilny oraz karta gwarancyjna stanowiąca załącznik nr </w:t>
      </w:r>
      <w:r w:rsidR="007D742B" w:rsidRPr="00B842AD">
        <w:rPr>
          <w:sz w:val="18"/>
        </w:rPr>
        <w:t>5</w:t>
      </w:r>
      <w:r w:rsidRPr="00B842AD">
        <w:rPr>
          <w:sz w:val="18"/>
        </w:rPr>
        <w:t xml:space="preserve"> </w:t>
      </w:r>
      <w:r>
        <w:rPr>
          <w:sz w:val="18"/>
        </w:rPr>
        <w:t>do Umowy. Okres rękojmi i gwarancji na przedmiot Umowy wynosi [………</w:t>
      </w:r>
      <w:r>
        <w:rPr>
          <w:sz w:val="18"/>
          <w:shd w:val="clear" w:color="auto" w:fill="FFFF00"/>
        </w:rPr>
        <w:t xml:space="preserve"> …………………</w:t>
      </w:r>
      <w:r>
        <w:rPr>
          <w:sz w:val="18"/>
        </w:rPr>
        <w:t>..…….] (</w:t>
      </w:r>
      <w:r>
        <w:rPr>
          <w:i/>
          <w:sz w:val="18"/>
        </w:rPr>
        <w:t>zgodnie z Ofertą Wykonawcy</w:t>
      </w:r>
      <w:r>
        <w:rPr>
          <w:sz w:val="18"/>
        </w:rPr>
        <w:t>) miesięcy i liczony jest od daty odbioru końcowego lub daty usunięcia wad stwierdzonych w czasie odbioru końcowego przedmiotu Umowy z zastrzeżeniem, iż w przypadku gdy warunki gwarancji udzielonej przez producenta materiałów i urządzeń przewidują dłuższy okres gwarancji niż gwarancja udzielona przez Wykonawcę – obowiązuje okres gwarancji w wymiarze korzystniejszym dla Zamawiającego. Wykonawca jest zobowiązany dostarczyć Zamawiającemu niezbędny dokument gwarancyjny do Umowy w dacie odbioru</w:t>
      </w:r>
      <w:r>
        <w:rPr>
          <w:spacing w:val="-6"/>
          <w:sz w:val="18"/>
        </w:rPr>
        <w:t xml:space="preserve"> </w:t>
      </w:r>
      <w:r>
        <w:rPr>
          <w:sz w:val="18"/>
        </w:rPr>
        <w:t>końcowego.</w:t>
      </w:r>
    </w:p>
    <w:p w14:paraId="5FB9FBE9" w14:textId="1257F8AB" w:rsidR="00826C81" w:rsidRDefault="00826C81" w:rsidP="00255FFC">
      <w:pPr>
        <w:jc w:val="both"/>
        <w:rPr>
          <w:sz w:val="18"/>
        </w:rPr>
        <w:sectPr w:rsidR="00826C81">
          <w:pgSz w:w="11910" w:h="16840"/>
          <w:pgMar w:top="760" w:right="1020" w:bottom="1200" w:left="1160" w:header="278" w:footer="993" w:gutter="0"/>
          <w:cols w:space="708"/>
        </w:sectPr>
      </w:pPr>
    </w:p>
    <w:p w14:paraId="72085629" w14:textId="77777777" w:rsidR="00255FFC" w:rsidRDefault="00255FFC" w:rsidP="00255FFC">
      <w:pPr>
        <w:pStyle w:val="Akapitzlist"/>
        <w:numPr>
          <w:ilvl w:val="0"/>
          <w:numId w:val="12"/>
        </w:numPr>
        <w:tabs>
          <w:tab w:val="left" w:pos="545"/>
        </w:tabs>
        <w:ind w:right="249"/>
        <w:rPr>
          <w:sz w:val="18"/>
        </w:rPr>
      </w:pPr>
      <w:r>
        <w:rPr>
          <w:sz w:val="18"/>
        </w:rPr>
        <w:lastRenderedPageBreak/>
        <w:t>W okresie tak gwarancji  jak i rękojmi Wykonawca jest obowiązany do dokonywania przeglądów   i nieodpłatnego usuwania stwierdzonych wad w terminie określonym przez Zamawiającego, nie dłuższym niż 7 dni w odniesieniu do zamontowanych urządzeń i sprzętu oraz w terminie 14 dni w odniesieniu do robót budowlanych. Powyższe terminy nie dotyczą tzw. przypadków nagłych, wymagających natychmiastowego usunięcia wady, w szczególności ze względu na konieczność zmniejszenia</w:t>
      </w:r>
      <w:r>
        <w:rPr>
          <w:spacing w:val="-2"/>
          <w:sz w:val="18"/>
        </w:rPr>
        <w:t xml:space="preserve"> </w:t>
      </w:r>
      <w:r>
        <w:rPr>
          <w:sz w:val="18"/>
        </w:rPr>
        <w:t>szkody.</w:t>
      </w:r>
    </w:p>
    <w:p w14:paraId="44DE4919" w14:textId="77777777" w:rsidR="00255FFC" w:rsidRDefault="00255FFC" w:rsidP="00255FFC">
      <w:pPr>
        <w:pStyle w:val="Akapitzlist"/>
        <w:numPr>
          <w:ilvl w:val="0"/>
          <w:numId w:val="12"/>
        </w:numPr>
        <w:tabs>
          <w:tab w:val="left" w:pos="545"/>
        </w:tabs>
        <w:ind w:right="249"/>
        <w:rPr>
          <w:sz w:val="18"/>
        </w:rPr>
      </w:pPr>
      <w:r>
        <w:rPr>
          <w:sz w:val="18"/>
        </w:rPr>
        <w:t>Zamawiający w każdym wypadku, gdy Wykonawca nie przystępuje do usuwania wad lub przystąpiwszy usunie wady w sposób nienależyty- może powierzyć usunięcie wad podmiotowi trzeciemu na koszt i ryzyko Wykonawcy (wykonanie zastępcze), po uprzednim poinformowaniu Wykonawcy na piśmie i wyznaczeniu mu dodatkowego 5 - dniowego terminu. W takiej sytuacji Zamawiający nie traci przysługujących mu uprawnień z tytułu rękojmi i gwarancji udzielonej  przez</w:t>
      </w:r>
      <w:r>
        <w:rPr>
          <w:spacing w:val="-3"/>
          <w:sz w:val="18"/>
        </w:rPr>
        <w:t xml:space="preserve"> </w:t>
      </w:r>
      <w:r>
        <w:rPr>
          <w:sz w:val="18"/>
        </w:rPr>
        <w:t>Wykonawcę.</w:t>
      </w:r>
    </w:p>
    <w:p w14:paraId="1EA714A2" w14:textId="77777777" w:rsidR="00255FFC" w:rsidRDefault="00255FFC" w:rsidP="00255FFC">
      <w:pPr>
        <w:pStyle w:val="Akapitzlist"/>
        <w:numPr>
          <w:ilvl w:val="0"/>
          <w:numId w:val="12"/>
        </w:numPr>
        <w:tabs>
          <w:tab w:val="left" w:pos="545"/>
        </w:tabs>
        <w:spacing w:line="219" w:lineRule="exact"/>
        <w:rPr>
          <w:sz w:val="18"/>
        </w:rPr>
      </w:pPr>
      <w:r>
        <w:rPr>
          <w:sz w:val="18"/>
        </w:rPr>
        <w:t>Udzielone</w:t>
      </w:r>
      <w:r>
        <w:rPr>
          <w:spacing w:val="38"/>
          <w:sz w:val="18"/>
        </w:rPr>
        <w:t xml:space="preserve"> </w:t>
      </w:r>
      <w:r>
        <w:rPr>
          <w:sz w:val="18"/>
        </w:rPr>
        <w:t>rękojmia</w:t>
      </w:r>
      <w:r>
        <w:rPr>
          <w:spacing w:val="37"/>
          <w:sz w:val="18"/>
        </w:rPr>
        <w:t xml:space="preserve"> </w:t>
      </w:r>
      <w:r>
        <w:rPr>
          <w:sz w:val="18"/>
        </w:rPr>
        <w:t>i</w:t>
      </w:r>
      <w:r>
        <w:rPr>
          <w:spacing w:val="38"/>
          <w:sz w:val="18"/>
        </w:rPr>
        <w:t xml:space="preserve"> </w:t>
      </w:r>
      <w:r>
        <w:rPr>
          <w:sz w:val="18"/>
        </w:rPr>
        <w:t>gwarancja</w:t>
      </w:r>
      <w:r>
        <w:rPr>
          <w:spacing w:val="37"/>
          <w:sz w:val="18"/>
        </w:rPr>
        <w:t xml:space="preserve"> </w:t>
      </w:r>
      <w:r>
        <w:rPr>
          <w:sz w:val="18"/>
        </w:rPr>
        <w:t>nie</w:t>
      </w:r>
      <w:r>
        <w:rPr>
          <w:spacing w:val="38"/>
          <w:sz w:val="18"/>
        </w:rPr>
        <w:t xml:space="preserve"> </w:t>
      </w:r>
      <w:r>
        <w:rPr>
          <w:sz w:val="18"/>
        </w:rPr>
        <w:t>naruszają</w:t>
      </w:r>
      <w:r>
        <w:rPr>
          <w:spacing w:val="37"/>
          <w:sz w:val="18"/>
        </w:rPr>
        <w:t xml:space="preserve"> </w:t>
      </w:r>
      <w:r>
        <w:rPr>
          <w:sz w:val="18"/>
        </w:rPr>
        <w:t>prawa</w:t>
      </w:r>
      <w:r>
        <w:rPr>
          <w:spacing w:val="37"/>
          <w:sz w:val="18"/>
        </w:rPr>
        <w:t xml:space="preserve"> </w:t>
      </w:r>
      <w:r>
        <w:rPr>
          <w:sz w:val="18"/>
        </w:rPr>
        <w:t>Zamawiającego</w:t>
      </w:r>
      <w:r>
        <w:rPr>
          <w:spacing w:val="38"/>
          <w:sz w:val="18"/>
        </w:rPr>
        <w:t xml:space="preserve"> </w:t>
      </w:r>
      <w:r>
        <w:rPr>
          <w:sz w:val="18"/>
        </w:rPr>
        <w:t>do</w:t>
      </w:r>
      <w:r>
        <w:rPr>
          <w:spacing w:val="38"/>
          <w:sz w:val="18"/>
        </w:rPr>
        <w:t xml:space="preserve"> </w:t>
      </w:r>
      <w:r>
        <w:rPr>
          <w:sz w:val="18"/>
        </w:rPr>
        <w:t>dochodzenia</w:t>
      </w:r>
      <w:r>
        <w:rPr>
          <w:spacing w:val="37"/>
          <w:sz w:val="18"/>
        </w:rPr>
        <w:t xml:space="preserve"> </w:t>
      </w:r>
      <w:r>
        <w:rPr>
          <w:sz w:val="18"/>
        </w:rPr>
        <w:t>roszczeń</w:t>
      </w:r>
    </w:p>
    <w:p w14:paraId="0ACF4872" w14:textId="77777777" w:rsidR="00255FFC" w:rsidRDefault="00255FFC" w:rsidP="00255FFC">
      <w:pPr>
        <w:pStyle w:val="Tekstpodstawowy"/>
        <w:spacing w:line="218" w:lineRule="exact"/>
        <w:ind w:left="544"/>
      </w:pPr>
      <w:r>
        <w:t>o naprawienie szkody w pełnej wysokości na zasadach określonych w Kodeksie cywilnym.</w:t>
      </w:r>
    </w:p>
    <w:p w14:paraId="4D1AFCBA" w14:textId="77777777" w:rsidR="00255FFC" w:rsidRDefault="00255FFC" w:rsidP="00255FFC">
      <w:pPr>
        <w:pStyle w:val="Akapitzlist"/>
        <w:numPr>
          <w:ilvl w:val="0"/>
          <w:numId w:val="12"/>
        </w:numPr>
        <w:tabs>
          <w:tab w:val="left" w:pos="545"/>
        </w:tabs>
        <w:ind w:right="251"/>
        <w:rPr>
          <w:sz w:val="18"/>
        </w:rPr>
      </w:pPr>
      <w:r>
        <w:rPr>
          <w:sz w:val="18"/>
        </w:rPr>
        <w:t>Okresy rękojmi i gwarancji naprawionego elementu ulegają wydłużeniu o czas usunięcia wady.   W razie wymiany rzeczy w ramach gwarancji lub rękojmi okres gwarancji i rękojmi w stosunku do tej rzeczy biegnie na</w:t>
      </w:r>
      <w:r>
        <w:rPr>
          <w:spacing w:val="-4"/>
          <w:sz w:val="18"/>
        </w:rPr>
        <w:t xml:space="preserve"> </w:t>
      </w:r>
      <w:r>
        <w:rPr>
          <w:sz w:val="18"/>
        </w:rPr>
        <w:t>nowo.</w:t>
      </w:r>
    </w:p>
    <w:p w14:paraId="1F5E5812" w14:textId="77777777" w:rsidR="00255FFC" w:rsidRDefault="00255FFC" w:rsidP="00255FFC">
      <w:pPr>
        <w:pStyle w:val="Akapitzlist"/>
        <w:numPr>
          <w:ilvl w:val="0"/>
          <w:numId w:val="12"/>
        </w:numPr>
        <w:tabs>
          <w:tab w:val="left" w:pos="545"/>
        </w:tabs>
        <w:spacing w:before="1" w:line="219" w:lineRule="exact"/>
        <w:rPr>
          <w:sz w:val="18"/>
        </w:rPr>
      </w:pPr>
      <w:r>
        <w:rPr>
          <w:sz w:val="18"/>
        </w:rPr>
        <w:t>Usunięcie wady stwierdzone zostanie protokołem odbioru podpisanym przez obie</w:t>
      </w:r>
      <w:r>
        <w:rPr>
          <w:spacing w:val="-15"/>
          <w:sz w:val="18"/>
        </w:rPr>
        <w:t xml:space="preserve"> </w:t>
      </w:r>
      <w:r>
        <w:rPr>
          <w:sz w:val="18"/>
        </w:rPr>
        <w:t>Strony.</w:t>
      </w:r>
    </w:p>
    <w:p w14:paraId="01655E9E" w14:textId="77777777" w:rsidR="00255FFC" w:rsidRDefault="00255FFC" w:rsidP="00255FFC">
      <w:pPr>
        <w:pStyle w:val="Akapitzlist"/>
        <w:numPr>
          <w:ilvl w:val="0"/>
          <w:numId w:val="12"/>
        </w:numPr>
        <w:tabs>
          <w:tab w:val="left" w:pos="545"/>
        </w:tabs>
        <w:rPr>
          <w:sz w:val="18"/>
        </w:rPr>
      </w:pPr>
      <w:r>
        <w:rPr>
          <w:sz w:val="18"/>
        </w:rPr>
        <w:t>Strony ustalają, iż uprawnienia z gwarancji i rękojmi mogą być wykonywane przez</w:t>
      </w:r>
      <w:r>
        <w:rPr>
          <w:spacing w:val="-18"/>
          <w:sz w:val="18"/>
        </w:rPr>
        <w:t xml:space="preserve"> </w:t>
      </w:r>
      <w:r>
        <w:rPr>
          <w:sz w:val="18"/>
        </w:rPr>
        <w:t>Dysponenta.</w:t>
      </w:r>
    </w:p>
    <w:p w14:paraId="28EB9018" w14:textId="77777777" w:rsidR="00255FFC" w:rsidRDefault="00255FFC" w:rsidP="00255FFC">
      <w:pPr>
        <w:pStyle w:val="Tekstpodstawowy"/>
        <w:jc w:val="left"/>
        <w:rPr>
          <w:sz w:val="22"/>
        </w:rPr>
      </w:pPr>
    </w:p>
    <w:p w14:paraId="7003A123" w14:textId="77777777" w:rsidR="00255FFC" w:rsidRDefault="00255FFC" w:rsidP="00255FFC">
      <w:pPr>
        <w:pStyle w:val="Nagwek1"/>
        <w:spacing w:before="170"/>
        <w:ind w:right="135"/>
      </w:pPr>
      <w:r>
        <w:t>§ 13</w:t>
      </w:r>
    </w:p>
    <w:p w14:paraId="5649BECD" w14:textId="77777777" w:rsidR="00255FFC" w:rsidRDefault="00255FFC" w:rsidP="00255FFC">
      <w:pPr>
        <w:spacing w:before="2"/>
        <w:ind w:right="135"/>
        <w:jc w:val="center"/>
        <w:rPr>
          <w:b/>
          <w:sz w:val="18"/>
        </w:rPr>
      </w:pPr>
      <w:r>
        <w:rPr>
          <w:b/>
          <w:sz w:val="18"/>
        </w:rPr>
        <w:t>ZABEZPIECZENIE NALEŻYTEGO WYKONANIA UMOWY</w:t>
      </w:r>
    </w:p>
    <w:p w14:paraId="6629A319" w14:textId="77777777" w:rsidR="00255FFC" w:rsidRDefault="00255FFC" w:rsidP="00255FFC">
      <w:pPr>
        <w:pStyle w:val="Tekstpodstawowy"/>
        <w:spacing w:before="11"/>
        <w:jc w:val="left"/>
        <w:rPr>
          <w:b/>
          <w:sz w:val="17"/>
        </w:rPr>
      </w:pPr>
    </w:p>
    <w:p w14:paraId="6662F41C" w14:textId="77777777" w:rsidR="00255FFC" w:rsidRDefault="00255FFC" w:rsidP="00255FFC">
      <w:pPr>
        <w:pStyle w:val="Akapitzlist"/>
        <w:numPr>
          <w:ilvl w:val="0"/>
          <w:numId w:val="11"/>
        </w:numPr>
        <w:tabs>
          <w:tab w:val="left" w:pos="684"/>
          <w:tab w:val="left" w:leader="dot" w:pos="2727"/>
        </w:tabs>
        <w:ind w:right="251"/>
        <w:rPr>
          <w:sz w:val="18"/>
        </w:rPr>
      </w:pPr>
      <w:r>
        <w:rPr>
          <w:noProof/>
          <w:lang w:eastAsia="pl-PL"/>
        </w:rPr>
        <mc:AlternateContent>
          <mc:Choice Requires="wps">
            <w:drawing>
              <wp:anchor distT="0" distB="0" distL="114300" distR="114300" simplePos="0" relativeHeight="487600128" behindDoc="1" locked="0" layoutInCell="1" allowOverlap="1" wp14:anchorId="76C1A935" wp14:editId="7E854D16">
                <wp:simplePos x="0" y="0"/>
                <wp:positionH relativeFrom="page">
                  <wp:posOffset>4953635</wp:posOffset>
                </wp:positionH>
                <wp:positionV relativeFrom="paragraph">
                  <wp:posOffset>278130</wp:posOffset>
                </wp:positionV>
                <wp:extent cx="280670" cy="138430"/>
                <wp:effectExtent l="0" t="0" r="0" b="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670" cy="13843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370F2" id="Rectangle 8" o:spid="_x0000_s1026" style="position:absolute;margin-left:390.05pt;margin-top:21.9pt;width:22.1pt;height:10.9pt;z-index:-15716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" fillcolor="yellow" stroked="f">
                <w10:wrap anchorx="page"/>
              </v:rect>
            </w:pict>
          </mc:Fallback>
        </mc:AlternateContent>
      </w:r>
      <w:r>
        <w:rPr>
          <w:noProof/>
          <w:lang w:eastAsia="pl-PL"/>
        </w:rPr>
        <mc:AlternateContent>
          <mc:Choice Requires="wps">
            <w:drawing>
              <wp:anchor distT="0" distB="0" distL="114300" distR="114300" simplePos="0" relativeHeight="487601152" behindDoc="1" locked="0" layoutInCell="1" allowOverlap="1" wp14:anchorId="5AEB487D" wp14:editId="0F48DB39">
                <wp:simplePos x="0" y="0"/>
                <wp:positionH relativeFrom="page">
                  <wp:posOffset>1595755</wp:posOffset>
                </wp:positionH>
                <wp:positionV relativeFrom="paragraph">
                  <wp:posOffset>416560</wp:posOffset>
                </wp:positionV>
                <wp:extent cx="92710" cy="138430"/>
                <wp:effectExtent l="0" t="0" r="0" b="0"/>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 cy="13843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4F26D" id="Rectangle 7" o:spid="_x0000_s1026" style="position:absolute;margin-left:125.65pt;margin-top:32.8pt;width:7.3pt;height:10.9pt;z-index:-15715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" fillcolor="yellow" stroked="f">
                <w10:wrap anchorx="page"/>
              </v:rect>
            </w:pict>
          </mc:Fallback>
        </mc:AlternateContent>
      </w:r>
      <w:r>
        <w:rPr>
          <w:sz w:val="18"/>
        </w:rPr>
        <w:t>W celu zapewnienia należytego wykonania Umowy, ustanawia się zabezpieczenie, które Wykonawca wniósł przed zawarciem niniejszej Umowy w formie [………</w:t>
      </w:r>
      <w:r>
        <w:rPr>
          <w:sz w:val="18"/>
          <w:shd w:val="clear" w:color="auto" w:fill="FFFF00"/>
        </w:rPr>
        <w:t xml:space="preserve"> ………</w:t>
      </w:r>
      <w:r>
        <w:rPr>
          <w:sz w:val="18"/>
        </w:rPr>
        <w:t>…………..…….] w wysokości 5 % wartości  brutto  oferty  Wykonawcy,  tj.  […………………………..…….]  zł,  słownie: […</w:t>
      </w:r>
      <w:r>
        <w:rPr>
          <w:sz w:val="18"/>
        </w:rPr>
        <w:tab/>
        <w:t>].</w:t>
      </w:r>
    </w:p>
    <w:p w14:paraId="7D3BC3F0" w14:textId="77777777" w:rsidR="00255FFC" w:rsidRDefault="00255FFC" w:rsidP="00255FFC">
      <w:pPr>
        <w:pStyle w:val="Akapitzlist"/>
        <w:numPr>
          <w:ilvl w:val="0"/>
          <w:numId w:val="11"/>
        </w:numPr>
        <w:tabs>
          <w:tab w:val="left" w:pos="684"/>
        </w:tabs>
        <w:ind w:right="251"/>
        <w:rPr>
          <w:sz w:val="18"/>
        </w:rPr>
      </w:pPr>
      <w:r>
        <w:rPr>
          <w:sz w:val="18"/>
        </w:rPr>
        <w:t>Należyte wykonywanie Umowy obejmuje również w szczególności obowiązek uiszczenia przez Wykonawcę wszystkich należności należnych podwykonawcom i dalszym podwykonawcom biorącym udział w realizacji przedmiotu</w:t>
      </w:r>
      <w:r>
        <w:rPr>
          <w:spacing w:val="-5"/>
          <w:sz w:val="18"/>
        </w:rPr>
        <w:t xml:space="preserve"> </w:t>
      </w:r>
      <w:r>
        <w:rPr>
          <w:sz w:val="18"/>
        </w:rPr>
        <w:t>Umowy.</w:t>
      </w:r>
    </w:p>
    <w:p w14:paraId="78D8D25C" w14:textId="77777777" w:rsidR="00255FFC" w:rsidRDefault="00255FFC" w:rsidP="00255FFC">
      <w:pPr>
        <w:pStyle w:val="Akapitzlist"/>
        <w:numPr>
          <w:ilvl w:val="0"/>
          <w:numId w:val="11"/>
        </w:numPr>
        <w:tabs>
          <w:tab w:val="left" w:pos="684"/>
        </w:tabs>
        <w:ind w:right="247"/>
        <w:rPr>
          <w:sz w:val="18"/>
        </w:rPr>
      </w:pPr>
      <w:r>
        <w:rPr>
          <w:sz w:val="18"/>
        </w:rPr>
        <w:t>W przypadku zmiany terminu ważności zabezpieczenia wniesionego w formie gwarancji bankowej lub ubezpieczeniowej spowodowanej zmianą terminu zakończenia przedmiotu Umowy, a także gdy nie został sporządzony protokół odbioru końcowego lub nie zostały wykonane inne obowiązki ciążące na Wykonawcy w ramach przedmiotu Umowy, zobowiązany jest on do złożenia Zamawiającemu najpóźniej na 30 dni przed upływem terminu ważności zabezpieczenia, dokument gwarancji odpowiednio uwzględniający nowe terminy realizacji przedmiotu</w:t>
      </w:r>
      <w:r>
        <w:rPr>
          <w:spacing w:val="-19"/>
          <w:sz w:val="18"/>
        </w:rPr>
        <w:t xml:space="preserve"> </w:t>
      </w:r>
      <w:r>
        <w:rPr>
          <w:sz w:val="18"/>
        </w:rPr>
        <w:t>Umowy.</w:t>
      </w:r>
    </w:p>
    <w:p w14:paraId="310AFD26" w14:textId="6C7EC394" w:rsidR="00255FFC" w:rsidRDefault="00255FFC" w:rsidP="00255FFC">
      <w:pPr>
        <w:pStyle w:val="Akapitzlist"/>
        <w:numPr>
          <w:ilvl w:val="0"/>
          <w:numId w:val="11"/>
        </w:numPr>
        <w:tabs>
          <w:tab w:val="left" w:pos="684"/>
        </w:tabs>
        <w:ind w:right="251"/>
        <w:rPr>
          <w:sz w:val="18"/>
        </w:rPr>
      </w:pPr>
      <w:r>
        <w:rPr>
          <w:sz w:val="18"/>
        </w:rPr>
        <w:t xml:space="preserve">Jeżeli Wykonawca nie dokona </w:t>
      </w:r>
      <w:r w:rsidR="00B06CF2">
        <w:rPr>
          <w:sz w:val="18"/>
        </w:rPr>
        <w:t>czynności, o których mowa w</w:t>
      </w:r>
      <w:r>
        <w:rPr>
          <w:sz w:val="18"/>
        </w:rPr>
        <w:t xml:space="preserve"> ust. 3, Zamawiający wystąpi  </w:t>
      </w:r>
      <w:r w:rsidR="00826C81">
        <w:rPr>
          <w:sz w:val="18"/>
        </w:rPr>
        <w:t xml:space="preserve">                </w:t>
      </w:r>
      <w:r>
        <w:rPr>
          <w:sz w:val="18"/>
        </w:rPr>
        <w:t xml:space="preserve"> z wezwaniem do zapłaty zabezpieczenia w pełnej kwocie z dotychczasowej gwarancji należytego wykonania Umowy lub z gwarancji zabezpieczenia roszczeń z tytułu rękojmi i</w:t>
      </w:r>
      <w:r>
        <w:rPr>
          <w:spacing w:val="-18"/>
          <w:sz w:val="18"/>
        </w:rPr>
        <w:t xml:space="preserve"> </w:t>
      </w:r>
      <w:r>
        <w:rPr>
          <w:sz w:val="18"/>
        </w:rPr>
        <w:t>gwarancji.</w:t>
      </w:r>
    </w:p>
    <w:p w14:paraId="0D9E59AC" w14:textId="77777777" w:rsidR="00255FFC" w:rsidRDefault="00255FFC" w:rsidP="00255FFC">
      <w:pPr>
        <w:pStyle w:val="Akapitzlist"/>
        <w:numPr>
          <w:ilvl w:val="0"/>
          <w:numId w:val="11"/>
        </w:numPr>
        <w:tabs>
          <w:tab w:val="left" w:pos="684"/>
        </w:tabs>
        <w:ind w:right="249"/>
        <w:rPr>
          <w:sz w:val="18"/>
        </w:rPr>
      </w:pPr>
      <w:r>
        <w:rPr>
          <w:sz w:val="18"/>
        </w:rPr>
        <w:t>Wykonawca w trakcie realizacji Umowy ma prawo do dokonania zmiany formy zabezpieczenia na jedną lub kilka form określonych w art. 148 ust. 1 ustawy - Prawo zamówień publicznych, pod warunkiem dokonania jej z zachowaniem ciągłości zabezpieczenia i bez zmniejszania jego wysokości.</w:t>
      </w:r>
    </w:p>
    <w:p w14:paraId="2D4A5CAD" w14:textId="726C3A25" w:rsidR="00255FFC" w:rsidRPr="00826C81" w:rsidRDefault="00255FFC" w:rsidP="00255FFC">
      <w:pPr>
        <w:pStyle w:val="Akapitzlist"/>
        <w:numPr>
          <w:ilvl w:val="0"/>
          <w:numId w:val="11"/>
        </w:numPr>
        <w:tabs>
          <w:tab w:val="left" w:pos="684"/>
        </w:tabs>
        <w:spacing w:before="1"/>
        <w:ind w:right="247"/>
        <w:rPr>
          <w:sz w:val="18"/>
        </w:rPr>
      </w:pPr>
      <w:r>
        <w:rPr>
          <w:sz w:val="18"/>
        </w:rPr>
        <w:t xml:space="preserve">Zamawiający zwolni  lub  zwróci  Wykonawcy  zabezpieczenie  należytego  wykonania  Umowy  </w:t>
      </w:r>
      <w:r w:rsidR="00826C81">
        <w:rPr>
          <w:sz w:val="18"/>
        </w:rPr>
        <w:t xml:space="preserve">           </w:t>
      </w:r>
      <w:r>
        <w:rPr>
          <w:sz w:val="18"/>
        </w:rPr>
        <w:t>w wysokości 70% jego wartości wraz należnymi odsetkami, w przypadku wnoszenia zabezpieczenia w formie pieniężnej, wynikającymi z umowy rachunku bankowego, na którym było ono przechowywane, pomniejszone o koszt prowadzenia tego rachunku oraz prowizji bankowej</w:t>
      </w:r>
      <w:r>
        <w:rPr>
          <w:spacing w:val="28"/>
          <w:sz w:val="18"/>
        </w:rPr>
        <w:t xml:space="preserve"> </w:t>
      </w:r>
      <w:r>
        <w:rPr>
          <w:sz w:val="18"/>
        </w:rPr>
        <w:t>za</w:t>
      </w:r>
      <w:r>
        <w:rPr>
          <w:spacing w:val="29"/>
          <w:sz w:val="18"/>
        </w:rPr>
        <w:t xml:space="preserve"> </w:t>
      </w:r>
      <w:r>
        <w:rPr>
          <w:sz w:val="18"/>
        </w:rPr>
        <w:t>przelew</w:t>
      </w:r>
      <w:r>
        <w:rPr>
          <w:spacing w:val="28"/>
          <w:sz w:val="18"/>
        </w:rPr>
        <w:t xml:space="preserve"> </w:t>
      </w:r>
      <w:r>
        <w:rPr>
          <w:sz w:val="18"/>
        </w:rPr>
        <w:t>pieniędzy</w:t>
      </w:r>
      <w:r>
        <w:rPr>
          <w:spacing w:val="28"/>
          <w:sz w:val="18"/>
        </w:rPr>
        <w:t xml:space="preserve"> </w:t>
      </w:r>
      <w:r>
        <w:rPr>
          <w:sz w:val="18"/>
        </w:rPr>
        <w:t>na</w:t>
      </w:r>
      <w:r>
        <w:rPr>
          <w:spacing w:val="29"/>
          <w:sz w:val="18"/>
        </w:rPr>
        <w:t xml:space="preserve"> </w:t>
      </w:r>
      <w:r>
        <w:rPr>
          <w:sz w:val="18"/>
        </w:rPr>
        <w:t>rachunek</w:t>
      </w:r>
      <w:r>
        <w:rPr>
          <w:spacing w:val="27"/>
          <w:sz w:val="18"/>
        </w:rPr>
        <w:t xml:space="preserve"> </w:t>
      </w:r>
      <w:r>
        <w:rPr>
          <w:sz w:val="18"/>
        </w:rPr>
        <w:t>bankowy</w:t>
      </w:r>
      <w:r>
        <w:rPr>
          <w:spacing w:val="28"/>
          <w:sz w:val="18"/>
        </w:rPr>
        <w:t xml:space="preserve"> </w:t>
      </w:r>
      <w:r>
        <w:rPr>
          <w:sz w:val="18"/>
        </w:rPr>
        <w:t>Wykonawcy</w:t>
      </w:r>
      <w:r>
        <w:rPr>
          <w:spacing w:val="28"/>
          <w:sz w:val="18"/>
        </w:rPr>
        <w:t xml:space="preserve"> </w:t>
      </w:r>
      <w:r>
        <w:rPr>
          <w:sz w:val="18"/>
        </w:rPr>
        <w:t>w</w:t>
      </w:r>
      <w:r>
        <w:rPr>
          <w:spacing w:val="28"/>
          <w:sz w:val="18"/>
        </w:rPr>
        <w:t xml:space="preserve"> </w:t>
      </w:r>
      <w:r>
        <w:rPr>
          <w:sz w:val="18"/>
        </w:rPr>
        <w:t>terminie</w:t>
      </w:r>
      <w:r>
        <w:rPr>
          <w:spacing w:val="29"/>
          <w:sz w:val="18"/>
        </w:rPr>
        <w:t xml:space="preserve"> </w:t>
      </w:r>
      <w:r>
        <w:rPr>
          <w:sz w:val="18"/>
        </w:rPr>
        <w:t>30</w:t>
      </w:r>
      <w:r>
        <w:rPr>
          <w:spacing w:val="28"/>
          <w:sz w:val="18"/>
        </w:rPr>
        <w:t xml:space="preserve"> </w:t>
      </w:r>
      <w:r>
        <w:rPr>
          <w:sz w:val="18"/>
        </w:rPr>
        <w:t>dni</w:t>
      </w:r>
      <w:r>
        <w:rPr>
          <w:spacing w:val="29"/>
          <w:sz w:val="18"/>
        </w:rPr>
        <w:t xml:space="preserve"> </w:t>
      </w:r>
      <w:r>
        <w:rPr>
          <w:sz w:val="18"/>
        </w:rPr>
        <w:t>od</w:t>
      </w:r>
      <w:r>
        <w:rPr>
          <w:spacing w:val="29"/>
          <w:sz w:val="18"/>
        </w:rPr>
        <w:t xml:space="preserve"> </w:t>
      </w:r>
      <w:r>
        <w:rPr>
          <w:sz w:val="18"/>
        </w:rPr>
        <w:t>daty</w:t>
      </w:r>
    </w:p>
    <w:p w14:paraId="18D2340A" w14:textId="77777777" w:rsidR="00826C81" w:rsidRDefault="00826C81" w:rsidP="00826C81">
      <w:pPr>
        <w:pStyle w:val="Tekstpodstawowy"/>
        <w:ind w:left="683" w:right="249"/>
      </w:pPr>
      <w:r>
        <w:t>skutecznego dokonania odbioru końcowego oraz wykonania wszystkich ciążących na  Wykonawcy obowiązków nałożonych Umową, w tym do wykonania geodezyjnej inwentaryzacji powykonawczej i dokumentacji powykonawczej robót budowlanych oraz dostarczenia  kopii mapy zasadniczej powstałej w wyniku geodezyjnej inwentaryzacji</w:t>
      </w:r>
      <w:r>
        <w:rPr>
          <w:spacing w:val="-9"/>
        </w:rPr>
        <w:t xml:space="preserve"> </w:t>
      </w:r>
      <w:r>
        <w:t>powykonawczej.</w:t>
      </w:r>
    </w:p>
    <w:p w14:paraId="53231948" w14:textId="66F13BFB" w:rsidR="00826C81" w:rsidRDefault="00826C81" w:rsidP="00826C81">
      <w:pPr>
        <w:pStyle w:val="Akapitzlist"/>
        <w:numPr>
          <w:ilvl w:val="0"/>
          <w:numId w:val="11"/>
        </w:numPr>
        <w:tabs>
          <w:tab w:val="left" w:pos="684"/>
        </w:tabs>
        <w:ind w:right="251"/>
        <w:rPr>
          <w:sz w:val="18"/>
        </w:rPr>
      </w:pPr>
      <w:r>
        <w:rPr>
          <w:sz w:val="18"/>
        </w:rPr>
        <w:t>Zabezpieczenie należytego wykonania Umowy w wysokości 30% jego wartości będzie zwolnione lub zwrócone Wykonawcy wraz z należnymi odsetkami, w przypadku wnoszenia zabezpieczenia        w pieniądzu, wynikającymi z umowy rachunku bankowego, na którym było ono przechowywane, pomniejszone o koszt prowadzenia tego rachunku oraz prowizji bankowej za przelew pieniędzy na rachunek bankowy Wykonawcy w ciągu 15 dni od daty odbioru</w:t>
      </w:r>
      <w:r>
        <w:rPr>
          <w:spacing w:val="-18"/>
          <w:sz w:val="18"/>
        </w:rPr>
        <w:t xml:space="preserve"> </w:t>
      </w:r>
      <w:r>
        <w:rPr>
          <w:sz w:val="18"/>
        </w:rPr>
        <w:t>ostatecznego.</w:t>
      </w:r>
    </w:p>
    <w:p w14:paraId="4CED52CC" w14:textId="77777777" w:rsidR="00826C81" w:rsidRDefault="00826C81" w:rsidP="00255FFC">
      <w:pPr>
        <w:jc w:val="both"/>
        <w:rPr>
          <w:sz w:val="18"/>
        </w:rPr>
      </w:pPr>
    </w:p>
    <w:p w14:paraId="478E4B74" w14:textId="77777777" w:rsidR="00826C81" w:rsidRDefault="00826C81" w:rsidP="00826C81">
      <w:pPr>
        <w:pStyle w:val="Nagwek1"/>
        <w:spacing w:before="169" w:line="219" w:lineRule="exact"/>
        <w:ind w:right="135"/>
      </w:pPr>
      <w:r>
        <w:t>§ 14</w:t>
      </w:r>
    </w:p>
    <w:p w14:paraId="38F177D5" w14:textId="77777777" w:rsidR="00826C81" w:rsidRDefault="00826C81" w:rsidP="00826C81">
      <w:pPr>
        <w:ind w:right="136"/>
        <w:jc w:val="center"/>
        <w:rPr>
          <w:b/>
          <w:sz w:val="18"/>
        </w:rPr>
      </w:pPr>
      <w:r>
        <w:rPr>
          <w:b/>
          <w:sz w:val="18"/>
        </w:rPr>
        <w:t>ODSTĄPIENIE OD UMOWY</w:t>
      </w:r>
    </w:p>
    <w:p w14:paraId="228F064A" w14:textId="77777777" w:rsidR="00826C81" w:rsidRDefault="00826C81" w:rsidP="00826C81">
      <w:pPr>
        <w:pStyle w:val="Tekstpodstawowy"/>
        <w:spacing w:before="1"/>
        <w:jc w:val="left"/>
        <w:rPr>
          <w:b/>
        </w:rPr>
      </w:pPr>
    </w:p>
    <w:p w14:paraId="63F10B8A" w14:textId="77777777" w:rsidR="00826C81" w:rsidRDefault="00826C81" w:rsidP="00826C81">
      <w:pPr>
        <w:pStyle w:val="Akapitzlist"/>
        <w:numPr>
          <w:ilvl w:val="0"/>
          <w:numId w:val="10"/>
        </w:numPr>
        <w:tabs>
          <w:tab w:val="left" w:pos="684"/>
        </w:tabs>
        <w:spacing w:line="219" w:lineRule="exact"/>
        <w:rPr>
          <w:sz w:val="18"/>
        </w:rPr>
      </w:pPr>
      <w:r>
        <w:rPr>
          <w:sz w:val="18"/>
        </w:rPr>
        <w:t>Zamawiający</w:t>
      </w:r>
      <w:r>
        <w:rPr>
          <w:spacing w:val="35"/>
          <w:sz w:val="18"/>
        </w:rPr>
        <w:t xml:space="preserve"> </w:t>
      </w:r>
      <w:r>
        <w:rPr>
          <w:sz w:val="18"/>
        </w:rPr>
        <w:t>może</w:t>
      </w:r>
      <w:r>
        <w:rPr>
          <w:spacing w:val="36"/>
          <w:sz w:val="18"/>
        </w:rPr>
        <w:t xml:space="preserve"> </w:t>
      </w:r>
      <w:r>
        <w:rPr>
          <w:sz w:val="18"/>
        </w:rPr>
        <w:t>odstąpić</w:t>
      </w:r>
      <w:r>
        <w:rPr>
          <w:spacing w:val="35"/>
          <w:sz w:val="18"/>
        </w:rPr>
        <w:t xml:space="preserve"> </w:t>
      </w:r>
      <w:r>
        <w:rPr>
          <w:sz w:val="18"/>
        </w:rPr>
        <w:t>od</w:t>
      </w:r>
      <w:r>
        <w:rPr>
          <w:spacing w:val="34"/>
          <w:sz w:val="18"/>
        </w:rPr>
        <w:t xml:space="preserve"> </w:t>
      </w:r>
      <w:r>
        <w:rPr>
          <w:sz w:val="18"/>
        </w:rPr>
        <w:t>niniejszej</w:t>
      </w:r>
      <w:r>
        <w:rPr>
          <w:spacing w:val="36"/>
          <w:sz w:val="18"/>
        </w:rPr>
        <w:t xml:space="preserve"> </w:t>
      </w:r>
      <w:r>
        <w:rPr>
          <w:sz w:val="18"/>
        </w:rPr>
        <w:t>Umowy</w:t>
      </w:r>
      <w:r>
        <w:rPr>
          <w:spacing w:val="35"/>
          <w:sz w:val="18"/>
        </w:rPr>
        <w:t xml:space="preserve"> </w:t>
      </w:r>
      <w:r>
        <w:rPr>
          <w:sz w:val="18"/>
        </w:rPr>
        <w:t>w</w:t>
      </w:r>
      <w:r>
        <w:rPr>
          <w:spacing w:val="35"/>
          <w:sz w:val="18"/>
        </w:rPr>
        <w:t xml:space="preserve"> </w:t>
      </w:r>
      <w:r>
        <w:rPr>
          <w:sz w:val="18"/>
        </w:rPr>
        <w:t>wypadkach</w:t>
      </w:r>
      <w:r>
        <w:rPr>
          <w:spacing w:val="37"/>
          <w:sz w:val="18"/>
        </w:rPr>
        <w:t xml:space="preserve"> </w:t>
      </w:r>
      <w:r>
        <w:rPr>
          <w:sz w:val="18"/>
        </w:rPr>
        <w:t>przewidzianych</w:t>
      </w:r>
      <w:r>
        <w:rPr>
          <w:spacing w:val="36"/>
          <w:sz w:val="18"/>
        </w:rPr>
        <w:t xml:space="preserve"> </w:t>
      </w:r>
      <w:r>
        <w:rPr>
          <w:sz w:val="18"/>
        </w:rPr>
        <w:t>w</w:t>
      </w:r>
      <w:r>
        <w:rPr>
          <w:spacing w:val="-1"/>
          <w:sz w:val="18"/>
        </w:rPr>
        <w:t xml:space="preserve"> </w:t>
      </w:r>
      <w:r>
        <w:rPr>
          <w:sz w:val="18"/>
        </w:rPr>
        <w:t>przepisach</w:t>
      </w:r>
    </w:p>
    <w:p w14:paraId="315491FD" w14:textId="1D51573A" w:rsidR="00826C81" w:rsidRDefault="00826C81" w:rsidP="00826C81">
      <w:pPr>
        <w:pStyle w:val="Tekstpodstawowy"/>
        <w:spacing w:line="218" w:lineRule="exact"/>
        <w:ind w:left="683"/>
      </w:pPr>
      <w:r>
        <w:t>prawa (odstąpienie ustawowe).</w:t>
      </w:r>
    </w:p>
    <w:p w14:paraId="548C0098" w14:textId="19FFADB9" w:rsidR="00826C81" w:rsidRDefault="00826C81" w:rsidP="00826C81">
      <w:pPr>
        <w:pStyle w:val="Tekstpodstawowy"/>
        <w:spacing w:line="218" w:lineRule="exact"/>
        <w:ind w:left="683"/>
      </w:pPr>
    </w:p>
    <w:p w14:paraId="00B85845" w14:textId="3B1EFC2D" w:rsidR="00826C81" w:rsidRDefault="00826C81" w:rsidP="00826C81">
      <w:pPr>
        <w:pStyle w:val="Tekstpodstawowy"/>
        <w:spacing w:line="218" w:lineRule="exact"/>
        <w:ind w:left="683"/>
      </w:pPr>
    </w:p>
    <w:p w14:paraId="2EBD0B2A" w14:textId="77777777" w:rsidR="00826C81" w:rsidRDefault="00826C81" w:rsidP="00826C81">
      <w:pPr>
        <w:pStyle w:val="Tekstpodstawowy"/>
        <w:spacing w:line="218" w:lineRule="exact"/>
        <w:ind w:left="683"/>
      </w:pPr>
    </w:p>
    <w:p w14:paraId="387FC50D" w14:textId="19659239" w:rsidR="00826C81" w:rsidRPr="00826C81" w:rsidRDefault="00826C81" w:rsidP="00826C81">
      <w:pPr>
        <w:pStyle w:val="Akapitzlist"/>
        <w:numPr>
          <w:ilvl w:val="0"/>
          <w:numId w:val="10"/>
        </w:numPr>
        <w:tabs>
          <w:tab w:val="left" w:pos="684"/>
        </w:tabs>
        <w:ind w:right="249"/>
        <w:rPr>
          <w:sz w:val="18"/>
        </w:rPr>
      </w:pPr>
      <w:r>
        <w:rPr>
          <w:sz w:val="18"/>
        </w:rPr>
        <w:lastRenderedPageBreak/>
        <w:t>Poza postanowieniem ust. 1 oraz poza innymi przypadkami wskazanymi w niniejszej Umowie, Zamawiającemu przysługuje prawo do odstąpienia od Umowy które może być wykonane                             w terminie  180  dni  od  upływu  umownego  terminu  odbioru  końcowego,  w  szczególności      w przypadku</w:t>
      </w:r>
      <w:r>
        <w:rPr>
          <w:spacing w:val="-4"/>
          <w:sz w:val="18"/>
        </w:rPr>
        <w:t xml:space="preserve"> </w:t>
      </w:r>
      <w:r>
        <w:rPr>
          <w:sz w:val="18"/>
        </w:rPr>
        <w:t>gdy:</w:t>
      </w:r>
    </w:p>
    <w:p w14:paraId="18B74F41" w14:textId="77777777" w:rsidR="00826C81" w:rsidRDefault="00826C81" w:rsidP="00826C81">
      <w:pPr>
        <w:pStyle w:val="Akapitzlist"/>
        <w:numPr>
          <w:ilvl w:val="1"/>
          <w:numId w:val="10"/>
        </w:numPr>
        <w:tabs>
          <w:tab w:val="left" w:pos="1111"/>
        </w:tabs>
        <w:spacing w:before="1"/>
        <w:ind w:right="250"/>
        <w:rPr>
          <w:sz w:val="18"/>
        </w:rPr>
      </w:pPr>
      <w:r>
        <w:rPr>
          <w:sz w:val="18"/>
        </w:rPr>
        <w:t>Wykonawca nie przedłożył Zamawiającemu harmonogramu rzeczowo-finansowego realizacji przedmiotu Umowy zgodnie z warunkami określonymi</w:t>
      </w:r>
      <w:r>
        <w:rPr>
          <w:spacing w:val="-7"/>
          <w:sz w:val="18"/>
        </w:rPr>
        <w:t xml:space="preserve"> </w:t>
      </w:r>
      <w:r>
        <w:rPr>
          <w:sz w:val="18"/>
        </w:rPr>
        <w:t>Umową,</w:t>
      </w:r>
    </w:p>
    <w:p w14:paraId="4B6827AF" w14:textId="77777777" w:rsidR="00826C81" w:rsidRDefault="00826C81" w:rsidP="00826C81">
      <w:pPr>
        <w:pStyle w:val="Akapitzlist"/>
        <w:numPr>
          <w:ilvl w:val="1"/>
          <w:numId w:val="10"/>
        </w:numPr>
        <w:tabs>
          <w:tab w:val="left" w:pos="1111"/>
        </w:tabs>
        <w:spacing w:line="218" w:lineRule="exact"/>
        <w:rPr>
          <w:sz w:val="18"/>
        </w:rPr>
      </w:pPr>
      <w:r>
        <w:rPr>
          <w:sz w:val="18"/>
        </w:rPr>
        <w:t>Wykonawca nie rozpoczął realizacji robót w terminie, a jego zwłoka przekracza 14</w:t>
      </w:r>
      <w:r>
        <w:rPr>
          <w:spacing w:val="-17"/>
          <w:sz w:val="18"/>
        </w:rPr>
        <w:t xml:space="preserve"> </w:t>
      </w:r>
      <w:r>
        <w:rPr>
          <w:sz w:val="18"/>
        </w:rPr>
        <w:t>dni,</w:t>
      </w:r>
    </w:p>
    <w:p w14:paraId="75C751D1" w14:textId="72508DF9" w:rsidR="00826C81" w:rsidRDefault="00826C81" w:rsidP="00826C81">
      <w:pPr>
        <w:pStyle w:val="Akapitzlist"/>
        <w:numPr>
          <w:ilvl w:val="1"/>
          <w:numId w:val="10"/>
        </w:numPr>
        <w:tabs>
          <w:tab w:val="left" w:pos="1111"/>
        </w:tabs>
        <w:ind w:right="249"/>
        <w:rPr>
          <w:sz w:val="18"/>
        </w:rPr>
      </w:pPr>
      <w:r>
        <w:rPr>
          <w:sz w:val="18"/>
        </w:rPr>
        <w:t>w przypadku przekroczenia przez Wykonawcę terminó</w:t>
      </w:r>
      <w:r w:rsidR="00B06CF2">
        <w:rPr>
          <w:sz w:val="18"/>
        </w:rPr>
        <w:t>w realizacji któregokolwiek z ETAPÓW</w:t>
      </w:r>
      <w:r>
        <w:rPr>
          <w:sz w:val="18"/>
        </w:rPr>
        <w:t xml:space="preserve"> o co najmniej 21</w:t>
      </w:r>
      <w:r>
        <w:rPr>
          <w:spacing w:val="-2"/>
          <w:sz w:val="18"/>
        </w:rPr>
        <w:t xml:space="preserve"> </w:t>
      </w:r>
      <w:r>
        <w:rPr>
          <w:sz w:val="18"/>
        </w:rPr>
        <w:t>dni,</w:t>
      </w:r>
    </w:p>
    <w:p w14:paraId="7A9AB8AE" w14:textId="5DDA05F1" w:rsidR="00826C81" w:rsidRDefault="00826C81" w:rsidP="00826C81">
      <w:pPr>
        <w:pStyle w:val="Akapitzlist"/>
        <w:numPr>
          <w:ilvl w:val="1"/>
          <w:numId w:val="10"/>
        </w:numPr>
        <w:tabs>
          <w:tab w:val="left" w:pos="1111"/>
        </w:tabs>
        <w:ind w:right="251"/>
        <w:rPr>
          <w:sz w:val="18"/>
        </w:rPr>
      </w:pPr>
      <w:r>
        <w:rPr>
          <w:sz w:val="18"/>
        </w:rPr>
        <w:t>Wykonawca, pomimo  pisemnych zastrzeżeń  Zamawiającego nie wykonuje robót zgodnie                 z  warunkami  umownymi,  a  w   szczególności   prowadzi   prace   budowlane  sprzecznie     z  projektami,  przepisami  prawa  budowlanego  oraz  zasadami  sztuki  budowlanej  lub                 w rażący sposób zaniedbuje zobowiązania</w:t>
      </w:r>
      <w:r>
        <w:rPr>
          <w:spacing w:val="-8"/>
          <w:sz w:val="18"/>
        </w:rPr>
        <w:t xml:space="preserve"> </w:t>
      </w:r>
      <w:r>
        <w:rPr>
          <w:sz w:val="18"/>
        </w:rPr>
        <w:t>umowne,</w:t>
      </w:r>
    </w:p>
    <w:p w14:paraId="1CABF1DC" w14:textId="77777777" w:rsidR="00826C81" w:rsidRDefault="00826C81" w:rsidP="00826C81">
      <w:pPr>
        <w:pStyle w:val="Akapitzlist"/>
        <w:numPr>
          <w:ilvl w:val="1"/>
          <w:numId w:val="10"/>
        </w:numPr>
        <w:tabs>
          <w:tab w:val="left" w:pos="1111"/>
        </w:tabs>
        <w:ind w:right="249"/>
        <w:rPr>
          <w:sz w:val="18"/>
        </w:rPr>
      </w:pPr>
      <w:r>
        <w:rPr>
          <w:sz w:val="18"/>
        </w:rPr>
        <w:t>Wykonawca bez pisemnego uzgodnienia z Zamawiającym przerwał realizację Umowy na okres dłuższy niż 5 dni</w:t>
      </w:r>
      <w:r>
        <w:rPr>
          <w:spacing w:val="-7"/>
          <w:sz w:val="18"/>
        </w:rPr>
        <w:t xml:space="preserve"> </w:t>
      </w:r>
      <w:r>
        <w:rPr>
          <w:sz w:val="18"/>
        </w:rPr>
        <w:t>roboczych,</w:t>
      </w:r>
    </w:p>
    <w:p w14:paraId="0B6A4823" w14:textId="77777777" w:rsidR="00826C81" w:rsidRDefault="00826C81" w:rsidP="00826C81">
      <w:pPr>
        <w:pStyle w:val="Akapitzlist"/>
        <w:numPr>
          <w:ilvl w:val="1"/>
          <w:numId w:val="10"/>
        </w:numPr>
        <w:tabs>
          <w:tab w:val="left" w:pos="1111"/>
        </w:tabs>
        <w:ind w:right="247"/>
        <w:rPr>
          <w:sz w:val="18"/>
        </w:rPr>
      </w:pPr>
      <w:r>
        <w:rPr>
          <w:sz w:val="18"/>
        </w:rPr>
        <w:t>brak posiadania przez Wykonawcę obowiązującej umowy ubezpieczenia w jakimkolwiek momencie obowiązywania Umowy oraz niezapłacenia należnych składek w jakimkolwiek momencie obowiązywania</w:t>
      </w:r>
      <w:r>
        <w:rPr>
          <w:spacing w:val="-3"/>
          <w:sz w:val="18"/>
        </w:rPr>
        <w:t xml:space="preserve"> </w:t>
      </w:r>
      <w:r>
        <w:rPr>
          <w:sz w:val="18"/>
        </w:rPr>
        <w:t>Umowy,</w:t>
      </w:r>
    </w:p>
    <w:p w14:paraId="075E1792" w14:textId="50B57031" w:rsidR="00826C81" w:rsidRDefault="00826C81" w:rsidP="00826C81">
      <w:pPr>
        <w:pStyle w:val="Akapitzlist"/>
        <w:numPr>
          <w:ilvl w:val="1"/>
          <w:numId w:val="10"/>
        </w:numPr>
        <w:tabs>
          <w:tab w:val="left" w:pos="1111"/>
        </w:tabs>
        <w:spacing w:before="1"/>
        <w:ind w:right="250"/>
        <w:rPr>
          <w:sz w:val="18"/>
        </w:rPr>
      </w:pPr>
      <w:r>
        <w:rPr>
          <w:sz w:val="18"/>
        </w:rPr>
        <w:t>w wyniku wszczętego postępowania egzekucyjnego nastąpi zajęcie majątku Wykonawcy,                 w całości lub znacznej części, w takim zakresie, że nie będzie możliwa dalsza realizacja robót przez</w:t>
      </w:r>
      <w:r>
        <w:rPr>
          <w:spacing w:val="-3"/>
          <w:sz w:val="18"/>
        </w:rPr>
        <w:t xml:space="preserve"> </w:t>
      </w:r>
      <w:r>
        <w:rPr>
          <w:sz w:val="18"/>
        </w:rPr>
        <w:t>Wykonawcę,</w:t>
      </w:r>
    </w:p>
    <w:p w14:paraId="3FBB0000" w14:textId="77777777" w:rsidR="00826C81" w:rsidRDefault="00826C81" w:rsidP="00826C81">
      <w:pPr>
        <w:pStyle w:val="Akapitzlist"/>
        <w:numPr>
          <w:ilvl w:val="1"/>
          <w:numId w:val="10"/>
        </w:numPr>
        <w:tabs>
          <w:tab w:val="left" w:pos="1111"/>
        </w:tabs>
        <w:spacing w:line="218" w:lineRule="exact"/>
        <w:rPr>
          <w:sz w:val="18"/>
        </w:rPr>
      </w:pPr>
      <w:r>
        <w:rPr>
          <w:sz w:val="18"/>
        </w:rPr>
        <w:t>Wykonawca podzleca zamówienie w całości lub w części bez wiedzy</w:t>
      </w:r>
      <w:r>
        <w:rPr>
          <w:spacing w:val="-18"/>
          <w:sz w:val="18"/>
        </w:rPr>
        <w:t xml:space="preserve"> </w:t>
      </w:r>
      <w:r>
        <w:rPr>
          <w:sz w:val="18"/>
        </w:rPr>
        <w:t>Zamawiającego,</w:t>
      </w:r>
    </w:p>
    <w:p w14:paraId="03FBD02D" w14:textId="77777777" w:rsidR="00826C81" w:rsidRDefault="00826C81" w:rsidP="00826C81">
      <w:pPr>
        <w:pStyle w:val="Akapitzlist"/>
        <w:numPr>
          <w:ilvl w:val="1"/>
          <w:numId w:val="10"/>
        </w:numPr>
        <w:tabs>
          <w:tab w:val="left" w:pos="1111"/>
        </w:tabs>
        <w:spacing w:line="219" w:lineRule="exact"/>
        <w:rPr>
          <w:sz w:val="18"/>
        </w:rPr>
      </w:pPr>
      <w:r>
        <w:rPr>
          <w:sz w:val="18"/>
        </w:rPr>
        <w:t>Wykonawca zostanie postawiony w stan</w:t>
      </w:r>
      <w:r>
        <w:rPr>
          <w:spacing w:val="-8"/>
          <w:sz w:val="18"/>
        </w:rPr>
        <w:t xml:space="preserve"> </w:t>
      </w:r>
      <w:r>
        <w:rPr>
          <w:sz w:val="18"/>
        </w:rPr>
        <w:t>likwidacji,</w:t>
      </w:r>
    </w:p>
    <w:p w14:paraId="6E6E0F75" w14:textId="77777777" w:rsidR="00826C81" w:rsidRDefault="00826C81" w:rsidP="00826C81">
      <w:pPr>
        <w:pStyle w:val="Akapitzlist"/>
        <w:numPr>
          <w:ilvl w:val="1"/>
          <w:numId w:val="10"/>
        </w:numPr>
        <w:tabs>
          <w:tab w:val="left" w:pos="1111"/>
        </w:tabs>
        <w:rPr>
          <w:sz w:val="18"/>
        </w:rPr>
      </w:pPr>
      <w:r>
        <w:rPr>
          <w:sz w:val="18"/>
        </w:rPr>
        <w:t>jeżeli</w:t>
      </w:r>
      <w:r>
        <w:rPr>
          <w:spacing w:val="9"/>
          <w:sz w:val="18"/>
        </w:rPr>
        <w:t xml:space="preserve"> </w:t>
      </w:r>
      <w:r>
        <w:rPr>
          <w:sz w:val="18"/>
        </w:rPr>
        <w:t>wartość</w:t>
      </w:r>
      <w:r>
        <w:rPr>
          <w:spacing w:val="9"/>
          <w:sz w:val="18"/>
        </w:rPr>
        <w:t xml:space="preserve"> </w:t>
      </w:r>
      <w:r>
        <w:rPr>
          <w:sz w:val="18"/>
        </w:rPr>
        <w:t>kar</w:t>
      </w:r>
      <w:r>
        <w:rPr>
          <w:spacing w:val="9"/>
          <w:sz w:val="18"/>
        </w:rPr>
        <w:t xml:space="preserve"> </w:t>
      </w:r>
      <w:r>
        <w:rPr>
          <w:sz w:val="18"/>
        </w:rPr>
        <w:t>umownych,</w:t>
      </w:r>
      <w:r>
        <w:rPr>
          <w:spacing w:val="9"/>
          <w:sz w:val="18"/>
        </w:rPr>
        <w:t xml:space="preserve"> </w:t>
      </w:r>
      <w:r>
        <w:rPr>
          <w:sz w:val="18"/>
        </w:rPr>
        <w:t>którymi</w:t>
      </w:r>
      <w:r>
        <w:rPr>
          <w:spacing w:val="11"/>
          <w:sz w:val="18"/>
        </w:rPr>
        <w:t xml:space="preserve"> </w:t>
      </w:r>
      <w:r>
        <w:rPr>
          <w:sz w:val="18"/>
        </w:rPr>
        <w:t>Zamawiający</w:t>
      </w:r>
      <w:r>
        <w:rPr>
          <w:spacing w:val="11"/>
          <w:sz w:val="18"/>
        </w:rPr>
        <w:t xml:space="preserve"> </w:t>
      </w:r>
      <w:r>
        <w:rPr>
          <w:sz w:val="18"/>
        </w:rPr>
        <w:t>obciążył</w:t>
      </w:r>
      <w:r>
        <w:rPr>
          <w:spacing w:val="9"/>
          <w:sz w:val="18"/>
        </w:rPr>
        <w:t xml:space="preserve"> </w:t>
      </w:r>
      <w:r>
        <w:rPr>
          <w:sz w:val="18"/>
        </w:rPr>
        <w:t>Wykonawcę,</w:t>
      </w:r>
      <w:r>
        <w:rPr>
          <w:spacing w:val="9"/>
          <w:sz w:val="18"/>
        </w:rPr>
        <w:t xml:space="preserve"> </w:t>
      </w:r>
      <w:r>
        <w:rPr>
          <w:sz w:val="18"/>
        </w:rPr>
        <w:t>osiągnie</w:t>
      </w:r>
      <w:r>
        <w:rPr>
          <w:spacing w:val="10"/>
          <w:sz w:val="18"/>
        </w:rPr>
        <w:t xml:space="preserve"> </w:t>
      </w:r>
      <w:r>
        <w:rPr>
          <w:sz w:val="18"/>
        </w:rPr>
        <w:t>wartość</w:t>
      </w:r>
    </w:p>
    <w:p w14:paraId="0F53F5CA" w14:textId="77777777" w:rsidR="00826C81" w:rsidRDefault="00826C81" w:rsidP="00826C81">
      <w:pPr>
        <w:pStyle w:val="Tekstpodstawowy"/>
        <w:spacing w:before="2" w:line="219" w:lineRule="exact"/>
        <w:ind w:left="1110"/>
      </w:pPr>
      <w:r>
        <w:t>20 % wynagrodzenia brutto Wykonawcy.</w:t>
      </w:r>
    </w:p>
    <w:p w14:paraId="23090AA5" w14:textId="77777777" w:rsidR="00826C81" w:rsidRDefault="00826C81" w:rsidP="00826C81">
      <w:pPr>
        <w:pStyle w:val="Akapitzlist"/>
        <w:numPr>
          <w:ilvl w:val="0"/>
          <w:numId w:val="10"/>
        </w:numPr>
        <w:tabs>
          <w:tab w:val="left" w:pos="684"/>
        </w:tabs>
        <w:ind w:right="249"/>
        <w:rPr>
          <w:sz w:val="18"/>
        </w:rPr>
      </w:pPr>
      <w:r>
        <w:rPr>
          <w:sz w:val="18"/>
        </w:rPr>
        <w:t>Odstąpienie od Umowy może nastąpić wyłącznie w formie pisemnej. Wykonawca po otrzymaniu pisemnego zawiadomienia zobowiązany jest do niezwłocznego zabezpieczenia terenu</w:t>
      </w:r>
      <w:r>
        <w:rPr>
          <w:spacing w:val="-25"/>
          <w:sz w:val="18"/>
        </w:rPr>
        <w:t xml:space="preserve"> </w:t>
      </w:r>
      <w:r>
        <w:rPr>
          <w:sz w:val="18"/>
        </w:rPr>
        <w:t>budowy.</w:t>
      </w:r>
    </w:p>
    <w:p w14:paraId="2CEA21A0" w14:textId="77777777" w:rsidR="00826C81" w:rsidRDefault="00826C81" w:rsidP="00826C81">
      <w:pPr>
        <w:pStyle w:val="Akapitzlist"/>
        <w:numPr>
          <w:ilvl w:val="0"/>
          <w:numId w:val="10"/>
        </w:numPr>
        <w:tabs>
          <w:tab w:val="left" w:pos="684"/>
        </w:tabs>
        <w:ind w:right="252"/>
        <w:rPr>
          <w:sz w:val="18"/>
        </w:rPr>
      </w:pPr>
      <w:r>
        <w:rPr>
          <w:sz w:val="18"/>
        </w:rPr>
        <w:t>W przypadku odstąpienia od Umowy Wykonawcę oraz Zamawiającego obciążają następujące obowiązki</w:t>
      </w:r>
      <w:r>
        <w:rPr>
          <w:spacing w:val="-1"/>
          <w:sz w:val="18"/>
        </w:rPr>
        <w:t xml:space="preserve"> </w:t>
      </w:r>
      <w:r>
        <w:rPr>
          <w:sz w:val="18"/>
        </w:rPr>
        <w:t>szczegółowe:</w:t>
      </w:r>
    </w:p>
    <w:p w14:paraId="2D18CE1E" w14:textId="77777777" w:rsidR="00826C81" w:rsidRDefault="00826C81" w:rsidP="00826C81">
      <w:pPr>
        <w:pStyle w:val="Akapitzlist"/>
        <w:numPr>
          <w:ilvl w:val="1"/>
          <w:numId w:val="10"/>
        </w:numPr>
        <w:tabs>
          <w:tab w:val="left" w:pos="1111"/>
        </w:tabs>
        <w:ind w:right="254"/>
        <w:rPr>
          <w:sz w:val="18"/>
        </w:rPr>
      </w:pPr>
      <w:r>
        <w:rPr>
          <w:sz w:val="18"/>
        </w:rPr>
        <w:t>Wykonawca zabezpieczy przerwane roboty w zakresie obustronnie uzgodnionym na koszt Strony, z której to winy nastąpiło odstąpienie od Umowy lub przerwanie</w:t>
      </w:r>
      <w:r>
        <w:rPr>
          <w:spacing w:val="-18"/>
          <w:sz w:val="18"/>
        </w:rPr>
        <w:t xml:space="preserve"> </w:t>
      </w:r>
      <w:r>
        <w:rPr>
          <w:sz w:val="18"/>
        </w:rPr>
        <w:t>robót,</w:t>
      </w:r>
    </w:p>
    <w:p w14:paraId="2BA82A51" w14:textId="77777777" w:rsidR="00826C81" w:rsidRDefault="00826C81" w:rsidP="00826C81">
      <w:pPr>
        <w:pStyle w:val="Akapitzlist"/>
        <w:numPr>
          <w:ilvl w:val="1"/>
          <w:numId w:val="10"/>
        </w:numPr>
        <w:tabs>
          <w:tab w:val="left" w:pos="1111"/>
        </w:tabs>
        <w:ind w:right="251"/>
        <w:rPr>
          <w:sz w:val="18"/>
        </w:rPr>
      </w:pPr>
      <w:r>
        <w:rPr>
          <w:sz w:val="18"/>
        </w:rPr>
        <w:t>Wykonawca sporządzi wykaz tych materiałów, konstrukcji lub urządzeń, które nie mogą być wykorzystane przez Wykonawcę do realizacji innych robót nie objętych niniejszą Umową, jeżeli odstąpienie od Umowy nastąpiło z przyczyn niezależnych od</w:t>
      </w:r>
      <w:r>
        <w:rPr>
          <w:spacing w:val="-10"/>
          <w:sz w:val="18"/>
        </w:rPr>
        <w:t xml:space="preserve"> </w:t>
      </w:r>
      <w:r>
        <w:rPr>
          <w:sz w:val="18"/>
        </w:rPr>
        <w:t>niego,</w:t>
      </w:r>
    </w:p>
    <w:p w14:paraId="6D6C41F6" w14:textId="77777777" w:rsidR="00826C81" w:rsidRDefault="00826C81" w:rsidP="00826C81">
      <w:pPr>
        <w:pStyle w:val="Akapitzlist"/>
        <w:numPr>
          <w:ilvl w:val="1"/>
          <w:numId w:val="10"/>
        </w:numPr>
        <w:tabs>
          <w:tab w:val="left" w:pos="1111"/>
        </w:tabs>
        <w:ind w:right="249"/>
        <w:rPr>
          <w:sz w:val="18"/>
        </w:rPr>
      </w:pPr>
      <w:r>
        <w:rPr>
          <w:sz w:val="18"/>
        </w:rPr>
        <w:t>Wykonawca zgłosi do dokonania przez Zamawiającego odbioru robót przerwanych oraz robót zabezpieczających, jeżeli odstąpienie od Umowy, nastąpiło z przyczyn, za które Wykonawca nie</w:t>
      </w:r>
      <w:r>
        <w:rPr>
          <w:spacing w:val="-4"/>
          <w:sz w:val="18"/>
        </w:rPr>
        <w:t xml:space="preserve"> </w:t>
      </w:r>
      <w:r>
        <w:rPr>
          <w:sz w:val="18"/>
        </w:rPr>
        <w:t>odpowiada,</w:t>
      </w:r>
    </w:p>
    <w:p w14:paraId="6D2B60B8" w14:textId="0500CCE2" w:rsidR="00826C81" w:rsidRDefault="00826C81" w:rsidP="00826C81">
      <w:pPr>
        <w:pStyle w:val="Akapitzlist"/>
        <w:numPr>
          <w:ilvl w:val="1"/>
          <w:numId w:val="10"/>
        </w:numPr>
        <w:tabs>
          <w:tab w:val="left" w:pos="1111"/>
        </w:tabs>
        <w:ind w:right="249"/>
        <w:rPr>
          <w:sz w:val="18"/>
        </w:rPr>
      </w:pPr>
      <w:r>
        <w:rPr>
          <w:sz w:val="18"/>
        </w:rPr>
        <w:t>w terminie 14 dni od daty zgłoszenia, o którym mowa w pkt 3) Wykonawca przy udziale Zamawiającego sporządzi szczegółowy protokół inwentaryzacji robót w toku wraz                                 z zestawieniem wartości wykonanych robót według stanu na dzień odstąpienia oraz przekaże Zamawiającemu pełną dokumentację budowy oraz sporządzi i przekaże Zamawiającemu kompletną dokumentację powykonawczą; protokół inwentaryzacji robót w toku stanowić będzie podstawę do wystawienia faktury VAT przez Wykonawcę, w zakresie rozliczenia prac wykonanych do momentu</w:t>
      </w:r>
      <w:r>
        <w:rPr>
          <w:spacing w:val="-1"/>
          <w:sz w:val="18"/>
        </w:rPr>
        <w:t xml:space="preserve"> </w:t>
      </w:r>
      <w:r>
        <w:rPr>
          <w:sz w:val="18"/>
        </w:rPr>
        <w:t>odstąpienia.</w:t>
      </w:r>
    </w:p>
    <w:p w14:paraId="342A517B" w14:textId="77777777" w:rsidR="00826C81" w:rsidRDefault="00826C81" w:rsidP="00826C81">
      <w:pPr>
        <w:pStyle w:val="Akapitzlist"/>
        <w:numPr>
          <w:ilvl w:val="0"/>
          <w:numId w:val="9"/>
        </w:numPr>
        <w:tabs>
          <w:tab w:val="left" w:pos="684"/>
        </w:tabs>
        <w:spacing w:line="219" w:lineRule="exact"/>
        <w:rPr>
          <w:sz w:val="18"/>
        </w:rPr>
      </w:pPr>
      <w:r>
        <w:rPr>
          <w:sz w:val="18"/>
        </w:rPr>
        <w:t>Koszty zabezpieczenia przerwanych robót, potwierdzonych przez Strony Umowy, ponosi</w:t>
      </w:r>
      <w:r>
        <w:rPr>
          <w:spacing w:val="55"/>
          <w:sz w:val="18"/>
        </w:rPr>
        <w:t xml:space="preserve"> </w:t>
      </w:r>
      <w:r>
        <w:rPr>
          <w:sz w:val="18"/>
        </w:rPr>
        <w:t>Strona,</w:t>
      </w:r>
    </w:p>
    <w:p w14:paraId="56849F0B" w14:textId="77777777" w:rsidR="00826C81" w:rsidRDefault="00826C81" w:rsidP="00826C81">
      <w:pPr>
        <w:pStyle w:val="Tekstpodstawowy"/>
        <w:spacing w:line="218" w:lineRule="exact"/>
        <w:ind w:left="683"/>
      </w:pPr>
      <w:r>
        <w:t>z przyczyny której nastąpiło odstąpienie od Umowy.</w:t>
      </w:r>
    </w:p>
    <w:p w14:paraId="38D64E26" w14:textId="77777777" w:rsidR="00826C81" w:rsidRDefault="00826C81" w:rsidP="00826C81">
      <w:pPr>
        <w:pStyle w:val="Akapitzlist"/>
        <w:numPr>
          <w:ilvl w:val="0"/>
          <w:numId w:val="9"/>
        </w:numPr>
        <w:tabs>
          <w:tab w:val="left" w:pos="684"/>
        </w:tabs>
        <w:ind w:right="252"/>
        <w:rPr>
          <w:sz w:val="18"/>
        </w:rPr>
      </w:pPr>
      <w:r>
        <w:rPr>
          <w:sz w:val="18"/>
        </w:rPr>
        <w:t>Wykonawcy nie przysługuje żadne odszkodowanie, w tym z tytułu utraconych korzyści na  skutek rozwiązania Umowy bądź odstąpienia od</w:t>
      </w:r>
      <w:r>
        <w:rPr>
          <w:spacing w:val="-10"/>
          <w:sz w:val="18"/>
        </w:rPr>
        <w:t xml:space="preserve"> </w:t>
      </w:r>
      <w:r>
        <w:rPr>
          <w:sz w:val="18"/>
        </w:rPr>
        <w:t>Umowy.</w:t>
      </w:r>
    </w:p>
    <w:p w14:paraId="09D7DE51" w14:textId="1BD8ADB6" w:rsidR="00826C81" w:rsidRPr="00826C81" w:rsidRDefault="00826C81" w:rsidP="00255FFC">
      <w:pPr>
        <w:pStyle w:val="Akapitzlist"/>
        <w:numPr>
          <w:ilvl w:val="0"/>
          <w:numId w:val="9"/>
        </w:numPr>
        <w:tabs>
          <w:tab w:val="left" w:pos="684"/>
        </w:tabs>
        <w:ind w:right="249"/>
        <w:rPr>
          <w:sz w:val="18"/>
        </w:rPr>
      </w:pPr>
      <w:r>
        <w:rPr>
          <w:sz w:val="18"/>
        </w:rPr>
        <w:t xml:space="preserve">Wykonanie prawa odstąpienia ustawowego lub umownego (także ze skutkiem </w:t>
      </w:r>
      <w:r>
        <w:rPr>
          <w:i/>
          <w:sz w:val="18"/>
        </w:rPr>
        <w:t>ex tunc</w:t>
      </w:r>
      <w:r>
        <w:rPr>
          <w:sz w:val="18"/>
        </w:rPr>
        <w:t>), nie wyłącza prawa dochodzenia kar umownych przewidzianych w Umowie i nie wyłącza dochodzenia kar za zwłokę oraz za odstąpienie. Wykonanie prawa odstąpienia nie wyłącza</w:t>
      </w:r>
      <w:r>
        <w:rPr>
          <w:spacing w:val="12"/>
          <w:sz w:val="18"/>
        </w:rPr>
        <w:t xml:space="preserve"> </w:t>
      </w:r>
      <w:r>
        <w:rPr>
          <w:sz w:val="18"/>
        </w:rPr>
        <w:t>prawa</w:t>
      </w:r>
    </w:p>
    <w:p w14:paraId="3978709D" w14:textId="77777777" w:rsidR="00826C81" w:rsidRDefault="00826C81" w:rsidP="00826C81">
      <w:pPr>
        <w:pStyle w:val="Tekstpodstawowy"/>
        <w:ind w:left="683" w:right="253"/>
      </w:pPr>
      <w:r>
        <w:t>dochodzenia kar umownych przewidzianych w umowie i nie wyłącza kumulatywnego dochodzenia kar za odstąpienie lub inne przypadki przewidziane w umowie, w tym</w:t>
      </w:r>
      <w:r>
        <w:rPr>
          <w:spacing w:val="-25"/>
        </w:rPr>
        <w:t xml:space="preserve"> </w:t>
      </w:r>
      <w:r>
        <w:t>zwłokę.</w:t>
      </w:r>
    </w:p>
    <w:p w14:paraId="5C8510CC" w14:textId="77777777" w:rsidR="00826C81" w:rsidRPr="00255FFC" w:rsidRDefault="00826C81" w:rsidP="00826C81">
      <w:pPr>
        <w:pStyle w:val="Akapitzlist"/>
        <w:numPr>
          <w:ilvl w:val="0"/>
          <w:numId w:val="9"/>
        </w:numPr>
        <w:tabs>
          <w:tab w:val="left" w:pos="684"/>
        </w:tabs>
        <w:ind w:right="249"/>
        <w:rPr>
          <w:sz w:val="18"/>
        </w:rPr>
      </w:pPr>
      <w:r>
        <w:rPr>
          <w:sz w:val="18"/>
        </w:rPr>
        <w:t>W przypadku odstąpienia w części niewykonanej (</w:t>
      </w:r>
      <w:r>
        <w:rPr>
          <w:i/>
          <w:sz w:val="18"/>
        </w:rPr>
        <w:t>ex nunc</w:t>
      </w:r>
      <w:r>
        <w:rPr>
          <w:sz w:val="18"/>
        </w:rPr>
        <w:t>) z momentem złożenia oświadczenia o odstąpieniu dla części przedmiotu Umowy, dla których sporządzono i przekazano Wykonawcy protokoły odbioru prac rozpoczyna się bieg okresu rękojmi lub gwarancji (na warunkach określonych w</w:t>
      </w:r>
      <w:r>
        <w:rPr>
          <w:spacing w:val="-3"/>
          <w:sz w:val="18"/>
        </w:rPr>
        <w:t xml:space="preserve"> </w:t>
      </w:r>
      <w:r>
        <w:rPr>
          <w:sz w:val="18"/>
        </w:rPr>
        <w:t>Umowie).</w:t>
      </w:r>
    </w:p>
    <w:p w14:paraId="767D4EA3" w14:textId="77777777" w:rsidR="00826C81" w:rsidRDefault="00826C81" w:rsidP="00255FFC">
      <w:pPr>
        <w:jc w:val="both"/>
        <w:rPr>
          <w:sz w:val="18"/>
        </w:rPr>
      </w:pPr>
    </w:p>
    <w:p w14:paraId="403EC178" w14:textId="77777777" w:rsidR="00826C81" w:rsidRDefault="00826C81" w:rsidP="00826C81">
      <w:pPr>
        <w:pStyle w:val="Nagwek1"/>
        <w:spacing w:line="219" w:lineRule="exact"/>
        <w:ind w:right="135"/>
      </w:pPr>
      <w:r>
        <w:t>§ 15</w:t>
      </w:r>
    </w:p>
    <w:p w14:paraId="4290F4FB" w14:textId="77777777" w:rsidR="00826C81" w:rsidRDefault="00826C81" w:rsidP="00826C81">
      <w:pPr>
        <w:ind w:right="131"/>
        <w:jc w:val="center"/>
        <w:rPr>
          <w:b/>
          <w:sz w:val="18"/>
        </w:rPr>
      </w:pPr>
      <w:r>
        <w:rPr>
          <w:b/>
          <w:sz w:val="18"/>
        </w:rPr>
        <w:t>ZMIANY UMOWY</w:t>
      </w:r>
    </w:p>
    <w:p w14:paraId="4E131999" w14:textId="77777777" w:rsidR="00826C81" w:rsidRDefault="00826C81" w:rsidP="00826C81">
      <w:pPr>
        <w:pStyle w:val="Tekstpodstawowy"/>
        <w:spacing w:before="11"/>
        <w:jc w:val="left"/>
        <w:rPr>
          <w:b/>
          <w:sz w:val="17"/>
        </w:rPr>
      </w:pPr>
    </w:p>
    <w:p w14:paraId="4DC9E94F" w14:textId="77777777" w:rsidR="00826C81" w:rsidRDefault="00826C81" w:rsidP="00826C81">
      <w:pPr>
        <w:pStyle w:val="Akapitzlist"/>
        <w:numPr>
          <w:ilvl w:val="0"/>
          <w:numId w:val="8"/>
        </w:numPr>
        <w:tabs>
          <w:tab w:val="left" w:pos="684"/>
        </w:tabs>
        <w:spacing w:before="1"/>
        <w:ind w:right="251"/>
        <w:rPr>
          <w:sz w:val="18"/>
        </w:rPr>
      </w:pPr>
      <w:r>
        <w:rPr>
          <w:sz w:val="18"/>
        </w:rPr>
        <w:t>Strony przewidują możliwość wprowadzenia zmian do postanowień Umowy w stosunku do treści oferty, na podstawie której dokonano wyboru Wykonawcy, w przypadku wystąpienia niżej określonych</w:t>
      </w:r>
      <w:r>
        <w:rPr>
          <w:spacing w:val="-1"/>
          <w:sz w:val="18"/>
        </w:rPr>
        <w:t xml:space="preserve"> </w:t>
      </w:r>
      <w:r>
        <w:rPr>
          <w:sz w:val="18"/>
        </w:rPr>
        <w:t>okoliczności:</w:t>
      </w:r>
    </w:p>
    <w:p w14:paraId="560856A9" w14:textId="77777777" w:rsidR="00826C81" w:rsidRDefault="00826C81" w:rsidP="00826C81">
      <w:pPr>
        <w:pStyle w:val="Akapitzlist"/>
        <w:numPr>
          <w:ilvl w:val="1"/>
          <w:numId w:val="8"/>
        </w:numPr>
        <w:tabs>
          <w:tab w:val="left" w:pos="1111"/>
        </w:tabs>
        <w:spacing w:before="1" w:line="219" w:lineRule="exact"/>
        <w:rPr>
          <w:sz w:val="18"/>
        </w:rPr>
      </w:pPr>
      <w:r>
        <w:rPr>
          <w:sz w:val="18"/>
        </w:rPr>
        <w:t>udzielenia</w:t>
      </w:r>
      <w:r>
        <w:rPr>
          <w:spacing w:val="18"/>
          <w:sz w:val="18"/>
        </w:rPr>
        <w:t xml:space="preserve"> </w:t>
      </w:r>
      <w:r>
        <w:rPr>
          <w:sz w:val="18"/>
        </w:rPr>
        <w:t>przed</w:t>
      </w:r>
      <w:r>
        <w:rPr>
          <w:spacing w:val="15"/>
          <w:sz w:val="18"/>
        </w:rPr>
        <w:t xml:space="preserve"> </w:t>
      </w:r>
      <w:r>
        <w:rPr>
          <w:sz w:val="18"/>
        </w:rPr>
        <w:t>terminem</w:t>
      </w:r>
      <w:r>
        <w:rPr>
          <w:spacing w:val="16"/>
          <w:sz w:val="18"/>
        </w:rPr>
        <w:t xml:space="preserve"> </w:t>
      </w:r>
      <w:r>
        <w:rPr>
          <w:sz w:val="18"/>
        </w:rPr>
        <w:t>zakończenia</w:t>
      </w:r>
      <w:r>
        <w:rPr>
          <w:spacing w:val="17"/>
          <w:sz w:val="18"/>
        </w:rPr>
        <w:t xml:space="preserve"> </w:t>
      </w:r>
      <w:r>
        <w:rPr>
          <w:sz w:val="18"/>
        </w:rPr>
        <w:t>przedmiotu</w:t>
      </w:r>
      <w:r>
        <w:rPr>
          <w:spacing w:val="17"/>
          <w:sz w:val="18"/>
        </w:rPr>
        <w:t xml:space="preserve"> </w:t>
      </w:r>
      <w:r>
        <w:rPr>
          <w:sz w:val="18"/>
        </w:rPr>
        <w:t>zamówienia</w:t>
      </w:r>
      <w:r>
        <w:rPr>
          <w:spacing w:val="15"/>
          <w:sz w:val="18"/>
        </w:rPr>
        <w:t xml:space="preserve"> </w:t>
      </w:r>
      <w:r>
        <w:rPr>
          <w:sz w:val="18"/>
        </w:rPr>
        <w:t>podstawowego,</w:t>
      </w:r>
      <w:r>
        <w:rPr>
          <w:spacing w:val="17"/>
          <w:sz w:val="18"/>
        </w:rPr>
        <w:t xml:space="preserve"> </w:t>
      </w:r>
      <w:r>
        <w:rPr>
          <w:sz w:val="18"/>
        </w:rPr>
        <w:t>zamówień</w:t>
      </w:r>
    </w:p>
    <w:p w14:paraId="18F17EDE" w14:textId="77777777" w:rsidR="00826C81" w:rsidRDefault="00826C81" w:rsidP="00826C81">
      <w:pPr>
        <w:pStyle w:val="Tekstpodstawowy"/>
        <w:spacing w:line="218" w:lineRule="exact"/>
        <w:ind w:left="1110"/>
      </w:pPr>
      <w:r>
        <w:t>podobnych na podstawie art. art. 214 ust. 1 pkt 7 ustawy Prawo zamówień publicznych</w:t>
      </w:r>
    </w:p>
    <w:p w14:paraId="039CCC97" w14:textId="77777777" w:rsidR="00826C81" w:rsidRDefault="00826C81" w:rsidP="00826C81">
      <w:pPr>
        <w:pStyle w:val="Tekstpodstawowy"/>
        <w:ind w:left="1110" w:right="250"/>
      </w:pPr>
      <w:r>
        <w:t xml:space="preserve">- w przypadku, jeśli zamówienie podobne wpływa na możliwość wykonywania części lub całości zamówienia podstawowego – odpowiednia, pod względem wpływu części lub całości </w:t>
      </w:r>
      <w:r>
        <w:lastRenderedPageBreak/>
        <w:t>zamówienia podobnego na część lub całość zamówienia podstawowego - zmiana terminu lub terminów realizacji Umowy dotyczącej zamówienia</w:t>
      </w:r>
      <w:r>
        <w:rPr>
          <w:spacing w:val="-10"/>
        </w:rPr>
        <w:t xml:space="preserve"> </w:t>
      </w:r>
      <w:r>
        <w:t>podstawowego,</w:t>
      </w:r>
    </w:p>
    <w:p w14:paraId="31616A57" w14:textId="77777777" w:rsidR="00826C81" w:rsidRDefault="00826C81" w:rsidP="00826C81">
      <w:pPr>
        <w:pStyle w:val="Akapitzlist"/>
        <w:numPr>
          <w:ilvl w:val="1"/>
          <w:numId w:val="8"/>
        </w:numPr>
        <w:tabs>
          <w:tab w:val="left" w:pos="1111"/>
        </w:tabs>
        <w:spacing w:before="1"/>
        <w:ind w:right="249"/>
        <w:rPr>
          <w:sz w:val="18"/>
        </w:rPr>
      </w:pPr>
      <w:r>
        <w:rPr>
          <w:sz w:val="18"/>
        </w:rPr>
        <w:t>zlecenia Wykonawcy wykonania nieprzewidzianych robót dodatkowych - w przypadku, jeśli realizacja robót dodatkowych wpływa na możliwość wykonywania części lub całości zamówienia podstawowego – odpowiednia, pod względem wpływu części lub całości robot dodatkowych na część lub całość zamówienia podstawowego - zmiana terminu lub terminów realizacji Umowy dotyczącej zamówienia</w:t>
      </w:r>
      <w:r>
        <w:rPr>
          <w:spacing w:val="-8"/>
          <w:sz w:val="18"/>
        </w:rPr>
        <w:t xml:space="preserve"> </w:t>
      </w:r>
      <w:r>
        <w:rPr>
          <w:sz w:val="18"/>
        </w:rPr>
        <w:t>podstawowego,</w:t>
      </w:r>
    </w:p>
    <w:p w14:paraId="013948E7" w14:textId="02B6F64E" w:rsidR="00826C81" w:rsidRDefault="00826C81" w:rsidP="00826C81">
      <w:pPr>
        <w:pStyle w:val="Akapitzlist"/>
        <w:numPr>
          <w:ilvl w:val="1"/>
          <w:numId w:val="8"/>
        </w:numPr>
        <w:tabs>
          <w:tab w:val="left" w:pos="1111"/>
        </w:tabs>
        <w:ind w:right="247"/>
        <w:rPr>
          <w:sz w:val="18"/>
        </w:rPr>
      </w:pPr>
      <w:r>
        <w:rPr>
          <w:sz w:val="18"/>
        </w:rPr>
        <w:t xml:space="preserve">wydłużonych terminów procedur administracyjnych oraz innych terminów spraw urzędowych, mających wpływ na terminy realizacji zamówienia, niezawinionych przez Wykonawcę, tj. pomimo spełnienia przez Wykonawcę warunków do wydania decyzji administracyjnych, uzgodnień czy innych aktów niezbędnych do wykonania Przedmiotu Umowy, i złożenia prawidłowego i kompletnego wniosku o ich wydanie – zmiana terminów realizacji Umowy </w:t>
      </w:r>
      <w:r w:rsidR="009A150A">
        <w:rPr>
          <w:sz w:val="18"/>
        </w:rPr>
        <w:t xml:space="preserve">                 </w:t>
      </w:r>
      <w:r>
        <w:rPr>
          <w:sz w:val="18"/>
        </w:rPr>
        <w:t xml:space="preserve">o liczbę dni trwania wskazanych powyżej procedur przekraczającą terminy wynikające </w:t>
      </w:r>
      <w:r w:rsidR="009A150A">
        <w:rPr>
          <w:sz w:val="18"/>
        </w:rPr>
        <w:t xml:space="preserve">                       </w:t>
      </w:r>
      <w:r>
        <w:rPr>
          <w:sz w:val="18"/>
        </w:rPr>
        <w:t>z przepisów prawa lub przeciętnych terminów załatwiania tego typu spraw przez dany organ lub podmiot, wyłącznie w sytuacji, gdy Wykonawca udowodni, że wpływa to na terminy realizacji</w:t>
      </w:r>
      <w:r>
        <w:rPr>
          <w:spacing w:val="-3"/>
          <w:sz w:val="18"/>
        </w:rPr>
        <w:t xml:space="preserve"> </w:t>
      </w:r>
      <w:r>
        <w:rPr>
          <w:sz w:val="18"/>
        </w:rPr>
        <w:t>Umowy,</w:t>
      </w:r>
    </w:p>
    <w:p w14:paraId="0DAE695D" w14:textId="4013AF01" w:rsidR="00826C81" w:rsidRDefault="00826C81" w:rsidP="00826C81">
      <w:pPr>
        <w:pStyle w:val="Akapitzlist"/>
        <w:numPr>
          <w:ilvl w:val="1"/>
          <w:numId w:val="8"/>
        </w:numPr>
        <w:tabs>
          <w:tab w:val="left" w:pos="1111"/>
        </w:tabs>
        <w:ind w:right="250"/>
        <w:rPr>
          <w:sz w:val="18"/>
        </w:rPr>
      </w:pPr>
      <w:r>
        <w:rPr>
          <w:sz w:val="18"/>
        </w:rPr>
        <w:t xml:space="preserve">w przypadku zmiany warunków technicznych gestorów sieci, co uniemożliwia realizację przez Wykonawcę obowiązków wynikających z Umowy - zmiana terminów realizacji Umowy </w:t>
      </w:r>
      <w:r w:rsidR="009A150A">
        <w:rPr>
          <w:sz w:val="18"/>
        </w:rPr>
        <w:t xml:space="preserve">                      </w:t>
      </w:r>
      <w:r>
        <w:rPr>
          <w:sz w:val="18"/>
        </w:rPr>
        <w:t>w zakresie odpowiadającym wpływowi tego zdarzenia na realizację</w:t>
      </w:r>
      <w:r>
        <w:rPr>
          <w:spacing w:val="-6"/>
          <w:sz w:val="18"/>
        </w:rPr>
        <w:t xml:space="preserve"> </w:t>
      </w:r>
      <w:r>
        <w:rPr>
          <w:sz w:val="18"/>
        </w:rPr>
        <w:t>Umowy,</w:t>
      </w:r>
    </w:p>
    <w:p w14:paraId="770CC50A" w14:textId="77777777" w:rsidR="00826C81" w:rsidRDefault="00826C81" w:rsidP="00826C81">
      <w:pPr>
        <w:pStyle w:val="Akapitzlist"/>
        <w:numPr>
          <w:ilvl w:val="1"/>
          <w:numId w:val="8"/>
        </w:numPr>
        <w:tabs>
          <w:tab w:val="left" w:pos="1111"/>
        </w:tabs>
        <w:ind w:right="247"/>
        <w:rPr>
          <w:sz w:val="18"/>
        </w:rPr>
      </w:pPr>
      <w:r>
        <w:rPr>
          <w:sz w:val="18"/>
        </w:rPr>
        <w:t>konieczności zmiany Przedmiotu Umowy spowodowanej wystąpieniem okoliczności, których nie dało się przewidzieć w chwili udzielania niniejszego zamówienia, skutkującej tym, że Wykonawca przy dołożeniu najwyższej profesjonalnej staranności, ze względów obiektywnych nie może wykonać zmienionego Przedmiotu Umowy w terminie określonym dla zamówienia podstawowego – zmiana terminów realizacji Umowy oraz Wynagrodzenia Wykonawcy w zakresie odpowiadającym wpływowi tych zdarzeń na terminy realizacji Umowy oraz koszty</w:t>
      </w:r>
      <w:r>
        <w:rPr>
          <w:spacing w:val="-5"/>
          <w:sz w:val="18"/>
        </w:rPr>
        <w:t xml:space="preserve"> </w:t>
      </w:r>
      <w:r>
        <w:rPr>
          <w:sz w:val="18"/>
        </w:rPr>
        <w:t>robót,</w:t>
      </w:r>
    </w:p>
    <w:p w14:paraId="3FEFF513" w14:textId="77777777" w:rsidR="00826C81" w:rsidRDefault="00826C81" w:rsidP="00826C81">
      <w:pPr>
        <w:pStyle w:val="Akapitzlist"/>
        <w:numPr>
          <w:ilvl w:val="1"/>
          <w:numId w:val="8"/>
        </w:numPr>
        <w:tabs>
          <w:tab w:val="left" w:pos="1111"/>
        </w:tabs>
        <w:ind w:right="253"/>
        <w:rPr>
          <w:sz w:val="18"/>
        </w:rPr>
      </w:pPr>
      <w:r>
        <w:rPr>
          <w:sz w:val="18"/>
        </w:rPr>
        <w:t>zawieszenia realizacji Inwestycji przez organy nadzoru budowlanego z przyczyn niezależnych od Wykonawcy - termin w zakresie odpowiadającym wpływowi tych zdarzeń na terminy realizacji</w:t>
      </w:r>
      <w:r>
        <w:rPr>
          <w:spacing w:val="-4"/>
          <w:sz w:val="18"/>
        </w:rPr>
        <w:t xml:space="preserve"> </w:t>
      </w:r>
      <w:r>
        <w:rPr>
          <w:sz w:val="18"/>
        </w:rPr>
        <w:t>Umowy,</w:t>
      </w:r>
    </w:p>
    <w:p w14:paraId="7399B370" w14:textId="4E2D9AB2" w:rsidR="00826C81" w:rsidRDefault="00826C81" w:rsidP="00826C81">
      <w:pPr>
        <w:pStyle w:val="Akapitzlist"/>
        <w:numPr>
          <w:ilvl w:val="1"/>
          <w:numId w:val="8"/>
        </w:numPr>
        <w:tabs>
          <w:tab w:val="left" w:pos="1111"/>
        </w:tabs>
        <w:spacing w:before="1"/>
        <w:ind w:right="248"/>
        <w:rPr>
          <w:sz w:val="18"/>
        </w:rPr>
      </w:pPr>
      <w:r>
        <w:rPr>
          <w:sz w:val="18"/>
        </w:rPr>
        <w:t xml:space="preserve">udokumentowanego wystąpienia awarii nie  zawinionej  czynnościami  lub nie  wynikającej </w:t>
      </w:r>
      <w:r w:rsidR="009A150A">
        <w:rPr>
          <w:sz w:val="18"/>
        </w:rPr>
        <w:t xml:space="preserve">                       </w:t>
      </w:r>
      <w:r>
        <w:rPr>
          <w:sz w:val="18"/>
        </w:rPr>
        <w:t>z zaniechania czynności, do których Wykonawca był zobowiązany – w przypadku, jeśli awaria wpływa na możliwość wykonywania części lub całości zamówienia podstawowego – odpowiednia, pod względem wpływu części lub całości terminu trwania awarii na część lub całość zamówienia podstawowego - zmiana terminu lub terminów realizacji Umowy dot. zamówienia</w:t>
      </w:r>
      <w:r>
        <w:rPr>
          <w:spacing w:val="-2"/>
          <w:sz w:val="18"/>
        </w:rPr>
        <w:t xml:space="preserve"> </w:t>
      </w:r>
      <w:r>
        <w:rPr>
          <w:sz w:val="18"/>
        </w:rPr>
        <w:t>podstawowego,</w:t>
      </w:r>
    </w:p>
    <w:p w14:paraId="6A85D236" w14:textId="77777777" w:rsidR="00826C81" w:rsidRDefault="00826C81" w:rsidP="00826C81">
      <w:pPr>
        <w:pStyle w:val="Akapitzlist"/>
        <w:numPr>
          <w:ilvl w:val="1"/>
          <w:numId w:val="8"/>
        </w:numPr>
        <w:tabs>
          <w:tab w:val="left" w:pos="1111"/>
        </w:tabs>
        <w:ind w:right="247"/>
        <w:rPr>
          <w:sz w:val="18"/>
        </w:rPr>
      </w:pPr>
      <w:r>
        <w:rPr>
          <w:sz w:val="18"/>
        </w:rPr>
        <w:t>działań podmiotów trzecich (nie dotyczy podwykonawców i innych podmiotów współpracujących z Wykonawcą) lub organów władzy publicznej, które spowodują przerwanie lub czasowe zawieszenie realizacji zamówienia – w przypadku, jeśli działania osób, podmiotów trzecich lub organów władzy publicznej wpływają na możliwość wykonywania istotnej części lub całości zamówienia podstawowego – odpowiednia, odpowiadająca tym okolicznościom - zmiana terminu lub terminów realizacji Umowy dot. zamówienia</w:t>
      </w:r>
      <w:r>
        <w:rPr>
          <w:spacing w:val="-2"/>
          <w:sz w:val="18"/>
        </w:rPr>
        <w:t xml:space="preserve"> </w:t>
      </w:r>
      <w:r>
        <w:rPr>
          <w:sz w:val="18"/>
        </w:rPr>
        <w:t>podstawowego,</w:t>
      </w:r>
    </w:p>
    <w:p w14:paraId="2D08AD3E" w14:textId="0360E951" w:rsidR="00826C81" w:rsidRPr="007D497D" w:rsidRDefault="00826C81" w:rsidP="00826C81">
      <w:pPr>
        <w:pStyle w:val="Akapitzlist"/>
        <w:numPr>
          <w:ilvl w:val="1"/>
          <w:numId w:val="8"/>
        </w:numPr>
        <w:tabs>
          <w:tab w:val="left" w:pos="1111"/>
        </w:tabs>
        <w:ind w:right="250"/>
        <w:rPr>
          <w:sz w:val="18"/>
        </w:rPr>
      </w:pPr>
      <w:r>
        <w:rPr>
          <w:sz w:val="18"/>
        </w:rPr>
        <w:t>przerwania realizacji zamówienia w sytuacjach określonych w art. 32 ust.1 ustawy z dnia 23 lipca 2003 r. o ochronie zabytków i opiece nad zabytkami oraz w innych przypadkach  nie spowodowanych czynnościami lub nie wynikających z zaniechania czynności, do których Wykonawca był zobowiązany – zmiana terminów realizacji Umowy w zakresie odpowiadającym wpływowi tego zdarzenia na realizację</w:t>
      </w:r>
      <w:r>
        <w:rPr>
          <w:spacing w:val="-6"/>
          <w:sz w:val="18"/>
        </w:rPr>
        <w:t xml:space="preserve"> </w:t>
      </w:r>
      <w:r>
        <w:rPr>
          <w:sz w:val="18"/>
        </w:rPr>
        <w:t>Umowy,</w:t>
      </w:r>
    </w:p>
    <w:p w14:paraId="356989F4" w14:textId="77777777" w:rsidR="007D497D" w:rsidRDefault="007D497D" w:rsidP="009A150A">
      <w:pPr>
        <w:pStyle w:val="Akapitzlist"/>
        <w:numPr>
          <w:ilvl w:val="1"/>
          <w:numId w:val="8"/>
        </w:numPr>
        <w:tabs>
          <w:tab w:val="left" w:pos="1111"/>
        </w:tabs>
        <w:ind w:right="249"/>
        <w:rPr>
          <w:sz w:val="18"/>
        </w:rPr>
      </w:pPr>
      <w:r>
        <w:rPr>
          <w:sz w:val="18"/>
        </w:rPr>
        <w:t xml:space="preserve">wystąpienia niekorzystnych warunków atmosferycznych uniemożliwiających prawidłowe wykonanie robót zgodnie z Umową, przy czym fakt ten musi mieć odzwierciedlenie w dzienniku budowy i musi być potwierdzony przez </w:t>
      </w:r>
      <w:r w:rsidRPr="00402E98">
        <w:rPr>
          <w:sz w:val="18"/>
        </w:rPr>
        <w:t>Koordynatora Inspektorów Nadzoru (</w:t>
      </w:r>
      <w:r>
        <w:rPr>
          <w:sz w:val="18"/>
        </w:rPr>
        <w:t>w tym udokumentowany wykonanymi przez niego pomiarami), w szczególności ze względu na technologię realizacji prac określoną Umową, normami lub przepisami, wymagającą konkretnych warunków atmosferycznych – odpowiednia, pod względem wpływu części lub całości terminu trwania ww. utrudnień na część lub całość zamówienia podstawowego, zmiana terminu lub terminów realizacji Umowy dot. zamówienia</w:t>
      </w:r>
      <w:r>
        <w:rPr>
          <w:spacing w:val="-13"/>
          <w:sz w:val="18"/>
        </w:rPr>
        <w:t xml:space="preserve"> </w:t>
      </w:r>
      <w:r>
        <w:rPr>
          <w:sz w:val="18"/>
        </w:rPr>
        <w:t>podstawowego,</w:t>
      </w:r>
    </w:p>
    <w:p w14:paraId="67FECF74" w14:textId="17637FB2" w:rsidR="007D497D" w:rsidRPr="007D497D" w:rsidRDefault="007D497D" w:rsidP="00826C81">
      <w:pPr>
        <w:pStyle w:val="Akapitzlist"/>
        <w:numPr>
          <w:ilvl w:val="1"/>
          <w:numId w:val="8"/>
        </w:numPr>
        <w:tabs>
          <w:tab w:val="left" w:pos="1111"/>
        </w:tabs>
        <w:ind w:right="248"/>
        <w:rPr>
          <w:sz w:val="18"/>
        </w:rPr>
        <w:sectPr w:rsidR="007D497D" w:rsidRPr="007D497D">
          <w:pgSz w:w="11910" w:h="16840"/>
          <w:pgMar w:top="760" w:right="1020" w:bottom="1200" w:left="1160" w:header="278" w:footer="993" w:gutter="0"/>
          <w:cols w:space="708"/>
        </w:sectPr>
      </w:pPr>
      <w:r>
        <w:rPr>
          <w:sz w:val="18"/>
        </w:rPr>
        <w:t>konieczności i/lub potrzeby bądź zasadności technologicznej lub ekonomicznej wykonania zamiennych robót budowlanych w stosunku do robót będących przedmiotem Umowy lub odstąpienia przez Zamawiającego od realizacji ich części – odpowiednia zmiana przedmiotu Umowy zamiana lub zmiana wielkości, ilości, zakresu pozycji wskazanych i wycenionych w ofercie w zakresie wynikającym z konieczności lub potrzeby, odpowiednia do zmian przedmiotu Umowy zmiana wynagrodzenia Wykonawcy wg. ustalonej odpowiednio na podstawie wyceny pozycji w ofercie Wykonawcy a w przypadku jej braku na podstawie analizy rynku, w przypadku, jeśli wykonanie robót zamiennych wpływa na możliwość wykonywania części lub całości zamówienia podstawowego – odpowiednia, pod względem wpływu części lub całości robót zamiennych na część lub całość zamówienia podstawowego, zmiana terminu lub terminów realizacji Umowy dot. zamówienia</w:t>
      </w:r>
      <w:r>
        <w:rPr>
          <w:spacing w:val="-13"/>
          <w:sz w:val="18"/>
        </w:rPr>
        <w:t xml:space="preserve"> </w:t>
      </w:r>
      <w:r>
        <w:rPr>
          <w:sz w:val="18"/>
        </w:rPr>
        <w:t>podstawoweg</w:t>
      </w:r>
      <w:r w:rsidR="00B06CF2">
        <w:rPr>
          <w:sz w:val="18"/>
        </w:rPr>
        <w:t>o,</w:t>
      </w:r>
    </w:p>
    <w:p w14:paraId="6EE9E727" w14:textId="77777777" w:rsidR="007D497D" w:rsidRPr="007D497D" w:rsidRDefault="007D497D" w:rsidP="007D497D">
      <w:pPr>
        <w:tabs>
          <w:tab w:val="left" w:pos="1111"/>
          <w:tab w:val="left" w:pos="7371"/>
        </w:tabs>
        <w:ind w:right="247"/>
        <w:rPr>
          <w:sz w:val="18"/>
        </w:rPr>
      </w:pPr>
    </w:p>
    <w:p w14:paraId="1E55A2EE" w14:textId="77777777" w:rsidR="007D497D" w:rsidRPr="007D497D" w:rsidRDefault="007D497D" w:rsidP="007D497D">
      <w:pPr>
        <w:pStyle w:val="Akapitzlist"/>
        <w:rPr>
          <w:sz w:val="18"/>
        </w:rPr>
      </w:pPr>
    </w:p>
    <w:p w14:paraId="4284A3EC" w14:textId="77777777" w:rsidR="00826C81" w:rsidRDefault="00826C81" w:rsidP="007D497D">
      <w:pPr>
        <w:pStyle w:val="Akapitzlist"/>
        <w:numPr>
          <w:ilvl w:val="1"/>
          <w:numId w:val="8"/>
        </w:numPr>
        <w:tabs>
          <w:tab w:val="left" w:pos="1111"/>
          <w:tab w:val="left" w:pos="7371"/>
        </w:tabs>
        <w:ind w:right="247"/>
        <w:rPr>
          <w:sz w:val="18"/>
        </w:rPr>
      </w:pPr>
      <w:r>
        <w:rPr>
          <w:sz w:val="18"/>
        </w:rPr>
        <w:t>leżącej po stronie Zamawiającego zwłoki w przekazaniu Wykonawcy terenu budowy - zmiana terminów realizacji Umowy o ilość dni zwłoki, w przypadku, gdy zwłoka ta dotyczy części terenu budowy i nie uniemożliwia wykonywania części przedmiotu Umowy – odpowiednia zmiana terminów dotyczy wyłącznie części, na którą wpływ ma</w:t>
      </w:r>
      <w:r>
        <w:rPr>
          <w:spacing w:val="-19"/>
          <w:sz w:val="18"/>
        </w:rPr>
        <w:t xml:space="preserve"> </w:t>
      </w:r>
      <w:r>
        <w:rPr>
          <w:sz w:val="18"/>
        </w:rPr>
        <w:t>zwłoka,</w:t>
      </w:r>
    </w:p>
    <w:p w14:paraId="7591601C" w14:textId="77777777" w:rsidR="00826C81" w:rsidRDefault="00826C81" w:rsidP="00826C81">
      <w:pPr>
        <w:pStyle w:val="Akapitzlist"/>
        <w:numPr>
          <w:ilvl w:val="1"/>
          <w:numId w:val="8"/>
        </w:numPr>
        <w:tabs>
          <w:tab w:val="left" w:pos="1111"/>
        </w:tabs>
        <w:spacing w:line="219" w:lineRule="exact"/>
        <w:rPr>
          <w:sz w:val="18"/>
        </w:rPr>
      </w:pPr>
      <w:r>
        <w:rPr>
          <w:sz w:val="18"/>
        </w:rPr>
        <w:t>zmiany powszechnie obowiązujących przepisów prawa w</w:t>
      </w:r>
      <w:r>
        <w:rPr>
          <w:spacing w:val="-8"/>
          <w:sz w:val="18"/>
        </w:rPr>
        <w:t xml:space="preserve"> </w:t>
      </w:r>
      <w:r>
        <w:rPr>
          <w:sz w:val="18"/>
        </w:rPr>
        <w:t>zakresie:</w:t>
      </w:r>
    </w:p>
    <w:p w14:paraId="65210808" w14:textId="77777777" w:rsidR="00826C81" w:rsidRDefault="00826C81" w:rsidP="00826C81">
      <w:pPr>
        <w:pStyle w:val="Akapitzlist"/>
        <w:numPr>
          <w:ilvl w:val="2"/>
          <w:numId w:val="8"/>
        </w:numPr>
        <w:tabs>
          <w:tab w:val="left" w:pos="1536"/>
        </w:tabs>
        <w:ind w:right="255"/>
        <w:rPr>
          <w:sz w:val="18"/>
        </w:rPr>
      </w:pPr>
      <w:r>
        <w:rPr>
          <w:sz w:val="18"/>
        </w:rPr>
        <w:t>zasad podlegania ubezpieczeniom społecznym lub ubezpieczeniu zdrowotnemu lub wysokości stawki składki na ubezpieczenia społeczne lub zdrowotne,</w:t>
      </w:r>
      <w:r>
        <w:rPr>
          <w:spacing w:val="-11"/>
          <w:sz w:val="18"/>
        </w:rPr>
        <w:t xml:space="preserve"> </w:t>
      </w:r>
      <w:r>
        <w:rPr>
          <w:sz w:val="18"/>
        </w:rPr>
        <w:t>lub</w:t>
      </w:r>
    </w:p>
    <w:p w14:paraId="3F3E1078" w14:textId="77777777" w:rsidR="00826C81" w:rsidRDefault="00826C81" w:rsidP="00826C81">
      <w:pPr>
        <w:pStyle w:val="Akapitzlist"/>
        <w:numPr>
          <w:ilvl w:val="2"/>
          <w:numId w:val="8"/>
        </w:numPr>
        <w:tabs>
          <w:tab w:val="left" w:pos="1536"/>
        </w:tabs>
        <w:ind w:right="251"/>
        <w:rPr>
          <w:sz w:val="18"/>
        </w:rPr>
      </w:pPr>
      <w:r>
        <w:rPr>
          <w:sz w:val="18"/>
        </w:rPr>
        <w:t>wysokości minimalnego wynagrodzenia za pracę albo wysokości minimalnej stawki godzinowej, ustalonych na podstawie przepisów ustawy z dnia 10 października 2002 r. o minimalnym wynagrodzeniu za pracę</w:t>
      </w:r>
      <w:r>
        <w:rPr>
          <w:spacing w:val="-4"/>
          <w:sz w:val="18"/>
        </w:rPr>
        <w:t xml:space="preserve"> </w:t>
      </w:r>
      <w:r>
        <w:rPr>
          <w:sz w:val="18"/>
        </w:rPr>
        <w:t>lub</w:t>
      </w:r>
    </w:p>
    <w:p w14:paraId="4B0AA535" w14:textId="77777777" w:rsidR="00826C81" w:rsidRDefault="00826C81" w:rsidP="00826C81">
      <w:pPr>
        <w:pStyle w:val="Akapitzlist"/>
        <w:numPr>
          <w:ilvl w:val="2"/>
          <w:numId w:val="8"/>
        </w:numPr>
        <w:tabs>
          <w:tab w:val="left" w:pos="1536"/>
        </w:tabs>
        <w:spacing w:line="219" w:lineRule="exact"/>
        <w:ind w:hanging="426"/>
        <w:rPr>
          <w:sz w:val="18"/>
        </w:rPr>
      </w:pPr>
      <w:r>
        <w:rPr>
          <w:sz w:val="18"/>
        </w:rPr>
        <w:t>wysokości</w:t>
      </w:r>
      <w:r>
        <w:rPr>
          <w:spacing w:val="52"/>
          <w:sz w:val="18"/>
        </w:rPr>
        <w:t xml:space="preserve"> </w:t>
      </w:r>
      <w:r>
        <w:rPr>
          <w:sz w:val="18"/>
        </w:rPr>
        <w:t>stawek</w:t>
      </w:r>
      <w:r>
        <w:rPr>
          <w:spacing w:val="51"/>
          <w:sz w:val="18"/>
        </w:rPr>
        <w:t xml:space="preserve"> </w:t>
      </w:r>
      <w:r>
        <w:rPr>
          <w:sz w:val="18"/>
        </w:rPr>
        <w:t>podatku</w:t>
      </w:r>
      <w:r>
        <w:rPr>
          <w:spacing w:val="53"/>
          <w:sz w:val="18"/>
        </w:rPr>
        <w:t xml:space="preserve"> </w:t>
      </w:r>
      <w:r>
        <w:rPr>
          <w:sz w:val="18"/>
        </w:rPr>
        <w:t>od</w:t>
      </w:r>
      <w:r>
        <w:rPr>
          <w:spacing w:val="50"/>
          <w:sz w:val="18"/>
        </w:rPr>
        <w:t xml:space="preserve"> </w:t>
      </w:r>
      <w:r>
        <w:rPr>
          <w:sz w:val="18"/>
        </w:rPr>
        <w:t>towarów</w:t>
      </w:r>
      <w:r>
        <w:rPr>
          <w:spacing w:val="51"/>
          <w:sz w:val="18"/>
        </w:rPr>
        <w:t xml:space="preserve"> </w:t>
      </w:r>
      <w:r>
        <w:rPr>
          <w:sz w:val="18"/>
        </w:rPr>
        <w:t>i</w:t>
      </w:r>
      <w:r>
        <w:rPr>
          <w:spacing w:val="50"/>
          <w:sz w:val="18"/>
        </w:rPr>
        <w:t xml:space="preserve"> </w:t>
      </w:r>
      <w:r>
        <w:rPr>
          <w:sz w:val="18"/>
        </w:rPr>
        <w:t>usług</w:t>
      </w:r>
      <w:r>
        <w:rPr>
          <w:spacing w:val="53"/>
          <w:sz w:val="18"/>
        </w:rPr>
        <w:t xml:space="preserve"> </w:t>
      </w:r>
      <w:r>
        <w:rPr>
          <w:sz w:val="18"/>
        </w:rPr>
        <w:t>VAT</w:t>
      </w:r>
      <w:r>
        <w:rPr>
          <w:spacing w:val="57"/>
          <w:sz w:val="18"/>
        </w:rPr>
        <w:t xml:space="preserve"> </w:t>
      </w:r>
      <w:r>
        <w:rPr>
          <w:sz w:val="18"/>
        </w:rPr>
        <w:t>oraz</w:t>
      </w:r>
      <w:r>
        <w:rPr>
          <w:spacing w:val="51"/>
          <w:sz w:val="18"/>
        </w:rPr>
        <w:t xml:space="preserve"> </w:t>
      </w:r>
      <w:r>
        <w:rPr>
          <w:sz w:val="18"/>
        </w:rPr>
        <w:t>podatku</w:t>
      </w:r>
      <w:r>
        <w:rPr>
          <w:spacing w:val="52"/>
          <w:sz w:val="18"/>
        </w:rPr>
        <w:t xml:space="preserve"> </w:t>
      </w:r>
      <w:r>
        <w:rPr>
          <w:sz w:val="18"/>
        </w:rPr>
        <w:t>akcyzowego</w:t>
      </w:r>
      <w:r>
        <w:rPr>
          <w:spacing w:val="56"/>
          <w:sz w:val="18"/>
        </w:rPr>
        <w:t xml:space="preserve"> </w:t>
      </w:r>
      <w:r>
        <w:rPr>
          <w:sz w:val="18"/>
        </w:rPr>
        <w:t>dla</w:t>
      </w:r>
    </w:p>
    <w:p w14:paraId="7270C562" w14:textId="77777777" w:rsidR="00826C81" w:rsidRDefault="00826C81" w:rsidP="00826C81">
      <w:pPr>
        <w:pStyle w:val="Tekstpodstawowy"/>
        <w:spacing w:line="218" w:lineRule="exact"/>
        <w:ind w:left="1535"/>
      </w:pPr>
      <w:r>
        <w:t>czynności objętych Umową, która wejdzie w życie po zawarciu Umowy</w:t>
      </w:r>
    </w:p>
    <w:p w14:paraId="6B51265A" w14:textId="7DECDFAF" w:rsidR="00826C81" w:rsidRDefault="00826C81" w:rsidP="00826C81">
      <w:pPr>
        <w:pStyle w:val="Akapitzlist"/>
        <w:numPr>
          <w:ilvl w:val="2"/>
          <w:numId w:val="8"/>
        </w:numPr>
        <w:tabs>
          <w:tab w:val="left" w:pos="1536"/>
        </w:tabs>
        <w:ind w:right="251"/>
        <w:rPr>
          <w:sz w:val="18"/>
        </w:rPr>
      </w:pPr>
      <w:r>
        <w:rPr>
          <w:sz w:val="18"/>
        </w:rPr>
        <w:t xml:space="preserve">zasad  gromadzenia  i  wysokości   wpłat   do   pracowniczych   planów  kapitałowych, </w:t>
      </w:r>
      <w:r w:rsidR="009A150A">
        <w:rPr>
          <w:sz w:val="18"/>
        </w:rPr>
        <w:t xml:space="preserve">   </w:t>
      </w:r>
      <w:r>
        <w:rPr>
          <w:sz w:val="18"/>
        </w:rPr>
        <w:t>o których mowa w ustawie z dnia 4 października 2018 r. o pracowniczych planach kapitałowych</w:t>
      </w:r>
    </w:p>
    <w:p w14:paraId="23393E50" w14:textId="2B087D85" w:rsidR="00826C81" w:rsidRDefault="00826C81" w:rsidP="00826C81">
      <w:pPr>
        <w:pStyle w:val="Tekstpodstawowy"/>
        <w:spacing w:before="1"/>
        <w:ind w:left="1110" w:right="246"/>
      </w:pPr>
      <w:r>
        <w:t xml:space="preserve">–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w:t>
      </w:r>
      <w:r>
        <w:rPr>
          <w:spacing w:val="3"/>
        </w:rPr>
        <w:t xml:space="preserve">od </w:t>
      </w:r>
      <w:r>
        <w:t>Umowy w całości bądź w części w terminie 30 od powzięcia informacji o powyższym</w:t>
      </w:r>
      <w:r>
        <w:rPr>
          <w:spacing w:val="-11"/>
        </w:rPr>
        <w:t xml:space="preserve"> </w:t>
      </w:r>
      <w:r w:rsidR="009A150A">
        <w:t>fakcie,</w:t>
      </w:r>
    </w:p>
    <w:p w14:paraId="66184107" w14:textId="13715595" w:rsidR="00826C81" w:rsidRDefault="00826C81" w:rsidP="00826C81">
      <w:pPr>
        <w:pStyle w:val="Akapitzlist"/>
        <w:numPr>
          <w:ilvl w:val="1"/>
          <w:numId w:val="8"/>
        </w:numPr>
        <w:tabs>
          <w:tab w:val="left" w:pos="1111"/>
        </w:tabs>
        <w:ind w:right="248"/>
        <w:rPr>
          <w:sz w:val="18"/>
        </w:rPr>
      </w:pPr>
      <w:r>
        <w:rPr>
          <w:sz w:val="18"/>
        </w:rPr>
        <w:t xml:space="preserve">podjęcia  przez  Wykonawcę  po  wcześniejszym  uzgodnieniu  z  Zamawiającym  decyzji    </w:t>
      </w:r>
      <w:r w:rsidR="009A150A">
        <w:rPr>
          <w:sz w:val="18"/>
        </w:rPr>
        <w:t xml:space="preserve">             </w:t>
      </w:r>
      <w:r>
        <w:rPr>
          <w:sz w:val="18"/>
        </w:rPr>
        <w:t xml:space="preserve">o powierzeniu podwykonawcom realizacji części zamówienia, która miała być realizowana siłami własnymi Wykonawcy i/lub decyzji o rezygnacji z planowanego podwykonawstwa na rzecz wykonania części zamówienia siłami własnymi Wykonawcy i/lub decyzji </w:t>
      </w:r>
      <w:r w:rsidR="009A150A">
        <w:rPr>
          <w:sz w:val="18"/>
        </w:rPr>
        <w:t xml:space="preserve">                                      </w:t>
      </w:r>
      <w:r>
        <w:rPr>
          <w:sz w:val="18"/>
        </w:rPr>
        <w:t xml:space="preserve">o zmianie/rezygnacji z podwykonawcy – odpowiednia zmiana zakresu podwykonawstwa, </w:t>
      </w:r>
      <w:r w:rsidR="009A150A">
        <w:rPr>
          <w:sz w:val="18"/>
        </w:rPr>
        <w:t xml:space="preserve">                         </w:t>
      </w:r>
      <w:r>
        <w:rPr>
          <w:sz w:val="18"/>
        </w:rPr>
        <w:t>z zastrzeżeniem postanowień § 10 ust. 14 Umowy w zw. z art. 462 ust. 7 ustawy Prawo zamówień</w:t>
      </w:r>
      <w:r>
        <w:rPr>
          <w:spacing w:val="-1"/>
          <w:sz w:val="18"/>
        </w:rPr>
        <w:t xml:space="preserve"> </w:t>
      </w:r>
      <w:r w:rsidR="009A150A">
        <w:rPr>
          <w:sz w:val="18"/>
        </w:rPr>
        <w:t>publicznych,</w:t>
      </w:r>
    </w:p>
    <w:p w14:paraId="4B838BB3" w14:textId="034E4360" w:rsidR="00826C81" w:rsidRDefault="00826C81" w:rsidP="00826C81">
      <w:pPr>
        <w:pStyle w:val="Akapitzlist"/>
        <w:numPr>
          <w:ilvl w:val="1"/>
          <w:numId w:val="8"/>
        </w:numPr>
        <w:tabs>
          <w:tab w:val="left" w:pos="1111"/>
        </w:tabs>
        <w:ind w:right="249"/>
        <w:rPr>
          <w:sz w:val="18"/>
        </w:rPr>
      </w:pPr>
      <w:r>
        <w:rPr>
          <w:sz w:val="18"/>
        </w:rPr>
        <w:t xml:space="preserve">wydania przez Zamawiającego polecenia wstrzymania wykonywania Umowy z przyczyn nieleżących po stronie Wykonawcy, o ile takie działanie powoduje, że nie jest możliwe wykonanie Umowy w dotychczas ustalonym terminie - zmiana terminów realizacji Umowy </w:t>
      </w:r>
      <w:r w:rsidR="009A150A">
        <w:rPr>
          <w:sz w:val="18"/>
        </w:rPr>
        <w:t xml:space="preserve">               </w:t>
      </w:r>
      <w:r>
        <w:rPr>
          <w:sz w:val="18"/>
        </w:rPr>
        <w:t>w zakresie odpowiadającym wpływowi tego zdarzenia na realizację</w:t>
      </w:r>
      <w:r>
        <w:rPr>
          <w:spacing w:val="-9"/>
          <w:sz w:val="18"/>
        </w:rPr>
        <w:t xml:space="preserve"> </w:t>
      </w:r>
      <w:r>
        <w:rPr>
          <w:sz w:val="18"/>
        </w:rPr>
        <w:t>Umowy,</w:t>
      </w:r>
    </w:p>
    <w:p w14:paraId="78BBF8AE" w14:textId="6C1E315F" w:rsidR="00826C81" w:rsidRPr="009A150A" w:rsidRDefault="00826C81" w:rsidP="009A150A">
      <w:pPr>
        <w:pStyle w:val="Akapitzlist"/>
        <w:numPr>
          <w:ilvl w:val="1"/>
          <w:numId w:val="8"/>
        </w:numPr>
        <w:tabs>
          <w:tab w:val="left" w:pos="1111"/>
        </w:tabs>
        <w:ind w:right="249"/>
        <w:rPr>
          <w:sz w:val="18"/>
        </w:rPr>
      </w:pPr>
      <w:r>
        <w:rPr>
          <w:sz w:val="18"/>
        </w:rPr>
        <w:t>jeżeli dojdzie do zmian w zakresie sposobu wykonywania zadań lub zasad funkcjonowania Zamawiającego albo zmian przepisów prawnych powodujących, iż wykonanie zamówienia lub jego części staje się bezprzedmiotowe lub zaistniała konieczność modyfikacji przedmiotu zamówienia - odpowiednia zmiana Przedmiotu Umowy (zamiana lub zmiana wielkości, ilości, zakresu pozycji wskazanych i wycenionych w ofercie w zakresie wynikającym z konieczności lub potrzeby), odpowiednia do zmian Przedmiotu Umowy zmiana Wynagrodzenia Wykonawcy i w przypadku, jeśli wykonanie dodatkowych, zamiennych lub innych usług wpływa na możliwość wykonywania części lub całości zamówienia podstawowego – odpowiednia, pod względem wpływu części lub całości usług dodatkowych, zamiennych lub innych na część lub całość zamówienia podstawowego, zmiana terminu lub terminów realizacji Umowy dot. zamówienia podstawowego (w szczególności z uwzględnieniem ścieżki krytycznej realizacji zamówienia</w:t>
      </w:r>
      <w:r>
        <w:rPr>
          <w:spacing w:val="-22"/>
          <w:sz w:val="18"/>
        </w:rPr>
        <w:t xml:space="preserve"> </w:t>
      </w:r>
      <w:r>
        <w:rPr>
          <w:sz w:val="18"/>
        </w:rPr>
        <w:t>podstawowego),</w:t>
      </w:r>
    </w:p>
    <w:p w14:paraId="36C66851" w14:textId="77777777" w:rsidR="007D497D" w:rsidRDefault="007D497D" w:rsidP="009A150A">
      <w:pPr>
        <w:pStyle w:val="Akapitzlist"/>
        <w:numPr>
          <w:ilvl w:val="1"/>
          <w:numId w:val="8"/>
        </w:numPr>
        <w:tabs>
          <w:tab w:val="left" w:pos="1111"/>
        </w:tabs>
        <w:ind w:right="247"/>
        <w:rPr>
          <w:sz w:val="18"/>
        </w:rPr>
      </w:pPr>
      <w:r>
        <w:rPr>
          <w:sz w:val="18"/>
        </w:rPr>
        <w:t>w przypadku wystąpienia osób trzecich z roszczeniami lub ujawnienia się roszczeń osób trzecich, które uniemożliwiają dalsze wykonywanie Przedmiotu Umowy, w szczególności uzyskanie odpowiednich decyzji, zezwoleń, uzgodnień wydawanych przez organy administracji publicznej, a także uzyskanie warunków przyłączeniowych od gestorów sieci - zmiana terminów realizacji Umowy w zakresie odpowiadającym wpływowi tego zdarzenia na realizację</w:t>
      </w:r>
      <w:r>
        <w:rPr>
          <w:spacing w:val="-1"/>
          <w:sz w:val="18"/>
        </w:rPr>
        <w:t xml:space="preserve"> </w:t>
      </w:r>
      <w:r>
        <w:rPr>
          <w:sz w:val="18"/>
        </w:rPr>
        <w:t>Umowy,</w:t>
      </w:r>
    </w:p>
    <w:p w14:paraId="749CAF3C" w14:textId="6C7B64A8" w:rsidR="007D497D" w:rsidRDefault="007D497D" w:rsidP="007D497D">
      <w:pPr>
        <w:pStyle w:val="Akapitzlist"/>
        <w:numPr>
          <w:ilvl w:val="1"/>
          <w:numId w:val="8"/>
        </w:numPr>
        <w:tabs>
          <w:tab w:val="left" w:pos="1111"/>
        </w:tabs>
        <w:ind w:right="250"/>
        <w:rPr>
          <w:sz w:val="18"/>
        </w:rPr>
      </w:pPr>
      <w:r>
        <w:rPr>
          <w:sz w:val="18"/>
        </w:rPr>
        <w:t xml:space="preserve">w przypadku wszczęcia przez jakikolwiek podmiot postępowania sądowego lub administracyjnego uniemożliwiającego wykonanie Przedmiotu Umowy przez Wykonawcę, </w:t>
      </w:r>
      <w:r w:rsidR="009A150A">
        <w:rPr>
          <w:sz w:val="18"/>
        </w:rPr>
        <w:t xml:space="preserve">                 </w:t>
      </w:r>
      <w:r>
        <w:rPr>
          <w:sz w:val="18"/>
        </w:rPr>
        <w:t>w szczególności wstrzymujące możliwość uzyskania odpowiednich decyzji administracyjnych, uzgodnień, zezwoleń lub innych aktów administracyjnych niezbędnych do wykonania Przedmiotu Umowy - zmiana terminów realizacji Umowy w zakresie odpowiadającym wpływowi tego zdarzenia na realizację</w:t>
      </w:r>
      <w:r>
        <w:rPr>
          <w:spacing w:val="-4"/>
          <w:sz w:val="18"/>
        </w:rPr>
        <w:t xml:space="preserve"> </w:t>
      </w:r>
      <w:r>
        <w:rPr>
          <w:sz w:val="18"/>
        </w:rPr>
        <w:t>Umowy,</w:t>
      </w:r>
    </w:p>
    <w:p w14:paraId="39FB7966" w14:textId="77777777" w:rsidR="007D497D" w:rsidRDefault="007D497D" w:rsidP="007D497D">
      <w:pPr>
        <w:pStyle w:val="Akapitzlist"/>
        <w:numPr>
          <w:ilvl w:val="1"/>
          <w:numId w:val="8"/>
        </w:numPr>
        <w:tabs>
          <w:tab w:val="left" w:pos="1111"/>
        </w:tabs>
        <w:ind w:right="247"/>
        <w:rPr>
          <w:sz w:val="18"/>
        </w:rPr>
      </w:pPr>
      <w:r>
        <w:rPr>
          <w:sz w:val="18"/>
        </w:rPr>
        <w:t>zmiany Przedmiotu Umowy spowodowanej zmianą wymagań Zamawiającego co do Przedmiotu Umowy, a ich wprowadzenie jest zasadne ze względów funkcjonalnych - odpowiednia zmiana Przedmiotu Umowy oraz proporcjonalna do zmian Przedmiotu Umowy zmiana Wynagrodzenia</w:t>
      </w:r>
      <w:r>
        <w:rPr>
          <w:spacing w:val="-3"/>
          <w:sz w:val="18"/>
        </w:rPr>
        <w:t xml:space="preserve"> </w:t>
      </w:r>
      <w:r>
        <w:rPr>
          <w:sz w:val="18"/>
        </w:rPr>
        <w:t>Wykonawcy,</w:t>
      </w:r>
    </w:p>
    <w:p w14:paraId="7F6D0768" w14:textId="77777777" w:rsidR="007D497D" w:rsidRDefault="007D497D" w:rsidP="007D497D">
      <w:pPr>
        <w:pStyle w:val="Akapitzlist"/>
        <w:numPr>
          <w:ilvl w:val="1"/>
          <w:numId w:val="8"/>
        </w:numPr>
        <w:tabs>
          <w:tab w:val="left" w:pos="1111"/>
        </w:tabs>
        <w:ind w:right="247"/>
        <w:rPr>
          <w:sz w:val="18"/>
        </w:rPr>
      </w:pPr>
      <w:r>
        <w:rPr>
          <w:sz w:val="18"/>
        </w:rPr>
        <w:t xml:space="preserve">zmiany Przedmiotu Umowy na skutek polecenia przez Zamawiającego niewykonania lub zaniechania wykonania części Przedmiotu Umowy (ograniczenie Przedmiotu Umowy), gdy wykonanie niektórych usług/ robót okaże się zbędne (w szczególności zmiany planów </w:t>
      </w:r>
      <w:r>
        <w:rPr>
          <w:sz w:val="18"/>
        </w:rPr>
        <w:lastRenderedPageBreak/>
        <w:t>inwestycyjnych Zamawiającego), zmieniły się okoliczności związane z wykonaniem Umowy lub wykonanie poszczególnych usług/ robót nie leży w interesie publicznym lub Zamawiającego, z tym zastrzeżeniem, że zakres usług/ robot nie może ulec zmianie o więcej niż 20 % zakresu Przedmiotu Umowy - odpowiednia zmiana Przedmiotu Umowy, proporcjonalna do zmian Przedmiotu Umowy zmiana Wynagrodzenia Wykonawcy, a także zmiana terminów realizacji Umowy; w takim przypadku dopuszczalny jest również podział Etapów Umowy na mniejsze etapy i dokonanie podziału płatności</w:t>
      </w:r>
      <w:r>
        <w:rPr>
          <w:spacing w:val="-17"/>
          <w:sz w:val="18"/>
        </w:rPr>
        <w:t xml:space="preserve"> </w:t>
      </w:r>
      <w:r>
        <w:rPr>
          <w:sz w:val="18"/>
        </w:rPr>
        <w:t>wynagrodzenia,</w:t>
      </w:r>
    </w:p>
    <w:p w14:paraId="14C21A51" w14:textId="77777777" w:rsidR="007D497D" w:rsidRDefault="007D497D" w:rsidP="007D497D">
      <w:pPr>
        <w:pStyle w:val="Akapitzlist"/>
        <w:numPr>
          <w:ilvl w:val="1"/>
          <w:numId w:val="8"/>
        </w:numPr>
        <w:tabs>
          <w:tab w:val="left" w:pos="1111"/>
        </w:tabs>
        <w:ind w:right="249"/>
        <w:rPr>
          <w:sz w:val="18"/>
        </w:rPr>
      </w:pPr>
      <w:r>
        <w:rPr>
          <w:sz w:val="18"/>
        </w:rPr>
        <w:t>zmian obowiązujących przepisów prawa wpływających na termin wykonania przedmiotu Umowy, w tym w szczególności nałożenia na Wykonawcę obowiązku uzyskania dodatkowych decyzji administracyjnych, uzgodnień, zezwoleń, ekspertyz lub innych aktów administracyjnych niezbędnych do wykonania przedmiotu Umowy, których uzyskanie nie było konieczne na etapie składania ofert - zmiana terminów realizacji Umowy w zakresie odpowiadającym wpływowi tego zdarzenia na realizację</w:t>
      </w:r>
      <w:r>
        <w:rPr>
          <w:spacing w:val="-6"/>
          <w:sz w:val="18"/>
        </w:rPr>
        <w:t xml:space="preserve"> </w:t>
      </w:r>
      <w:r>
        <w:rPr>
          <w:sz w:val="18"/>
        </w:rPr>
        <w:t>Umowy,</w:t>
      </w:r>
    </w:p>
    <w:p w14:paraId="757860E0" w14:textId="77777777" w:rsidR="007D497D" w:rsidRDefault="007D497D" w:rsidP="007D497D">
      <w:pPr>
        <w:pStyle w:val="Akapitzlist"/>
        <w:numPr>
          <w:ilvl w:val="1"/>
          <w:numId w:val="8"/>
        </w:numPr>
        <w:tabs>
          <w:tab w:val="left" w:pos="1111"/>
        </w:tabs>
        <w:ind w:right="252"/>
        <w:rPr>
          <w:sz w:val="18"/>
        </w:rPr>
      </w:pPr>
      <w:r>
        <w:rPr>
          <w:sz w:val="18"/>
        </w:rPr>
        <w:t>zmian obowiązujących przepisów prawa, które weszły w życie po terminie składania ofert, powodujących konieczność zmiany zakresu przedmiotu zamówienia, w tym w szczególności zmiany obowiązków Wykonawcy lub rozwiązań wynikających z opisu przedmiotu zamówienia - odpowiednia zmiana Przedmiotu</w:t>
      </w:r>
      <w:r>
        <w:rPr>
          <w:spacing w:val="-9"/>
          <w:sz w:val="18"/>
        </w:rPr>
        <w:t xml:space="preserve"> </w:t>
      </w:r>
      <w:r>
        <w:rPr>
          <w:sz w:val="18"/>
        </w:rPr>
        <w:t>Umowy.</w:t>
      </w:r>
    </w:p>
    <w:p w14:paraId="26296E35" w14:textId="77777777" w:rsidR="007D497D" w:rsidRDefault="007D497D" w:rsidP="007D497D">
      <w:pPr>
        <w:pStyle w:val="Akapitzlist"/>
        <w:numPr>
          <w:ilvl w:val="0"/>
          <w:numId w:val="8"/>
        </w:numPr>
        <w:tabs>
          <w:tab w:val="left" w:pos="401"/>
        </w:tabs>
        <w:ind w:left="400" w:right="248" w:hanging="284"/>
        <w:rPr>
          <w:sz w:val="18"/>
        </w:rPr>
      </w:pPr>
      <w:r>
        <w:rPr>
          <w:sz w:val="18"/>
        </w:rPr>
        <w:t>Wykonawca ma obowiązek udokumentować zaistnienie okoliczności powodujących zmianę Umowy, a określonych w ust. 1 oraz udowodnić wpływ wystąpienia poszczególnych okoliczności na wykonanie istotnej części bądź całości zamówienia w odniesieniu do obowiązującego harmonogramu</w:t>
      </w:r>
      <w:r>
        <w:rPr>
          <w:spacing w:val="-1"/>
          <w:sz w:val="18"/>
        </w:rPr>
        <w:t xml:space="preserve"> </w:t>
      </w:r>
      <w:r>
        <w:rPr>
          <w:sz w:val="18"/>
        </w:rPr>
        <w:t>rzeczowo-finansowego.</w:t>
      </w:r>
    </w:p>
    <w:p w14:paraId="1E75B269" w14:textId="77777777" w:rsidR="007D497D" w:rsidRDefault="007D497D" w:rsidP="007D497D">
      <w:pPr>
        <w:pStyle w:val="Akapitzlist"/>
        <w:numPr>
          <w:ilvl w:val="0"/>
          <w:numId w:val="8"/>
        </w:numPr>
        <w:tabs>
          <w:tab w:val="left" w:pos="401"/>
        </w:tabs>
        <w:spacing w:before="1"/>
        <w:ind w:left="400" w:right="256" w:hanging="284"/>
        <w:rPr>
          <w:sz w:val="18"/>
        </w:rPr>
      </w:pPr>
      <w:r>
        <w:rPr>
          <w:sz w:val="18"/>
        </w:rPr>
        <w:t>Wszelkie zmiany w Umowie dokonywane będą za zgodą obu Stron, w formie pisemnego aneksu, pod rygorem</w:t>
      </w:r>
      <w:r>
        <w:rPr>
          <w:spacing w:val="-6"/>
          <w:sz w:val="18"/>
        </w:rPr>
        <w:t xml:space="preserve"> </w:t>
      </w:r>
      <w:r>
        <w:rPr>
          <w:sz w:val="18"/>
        </w:rPr>
        <w:t>nieważności.</w:t>
      </w:r>
    </w:p>
    <w:p w14:paraId="244A20BE" w14:textId="77777777" w:rsidR="007D497D" w:rsidRDefault="007D497D" w:rsidP="007D497D">
      <w:pPr>
        <w:pStyle w:val="Akapitzlist"/>
        <w:numPr>
          <w:ilvl w:val="0"/>
          <w:numId w:val="8"/>
        </w:numPr>
        <w:tabs>
          <w:tab w:val="left" w:pos="401"/>
        </w:tabs>
        <w:ind w:left="400" w:right="250" w:hanging="284"/>
        <w:rPr>
          <w:sz w:val="18"/>
        </w:rPr>
      </w:pPr>
      <w:r>
        <w:rPr>
          <w:sz w:val="18"/>
        </w:rPr>
        <w:t>W przypadku zmiany terminu lub terminów realizacji Umowy dotyczącej zamówienia podstawowego, Strony zgodnie ustalają, iż Wykonawcy nie będzie przysługiwało uprawnienie do dochodzenia odszkodowania z tego tytułu. Zamawiający będzie odpowiedzialny wyłącznie za szkodę, którą może wyrządzić</w:t>
      </w:r>
      <w:r>
        <w:rPr>
          <w:spacing w:val="-7"/>
          <w:sz w:val="18"/>
        </w:rPr>
        <w:t xml:space="preserve"> </w:t>
      </w:r>
      <w:r>
        <w:rPr>
          <w:sz w:val="18"/>
        </w:rPr>
        <w:t>umyślnie.</w:t>
      </w:r>
    </w:p>
    <w:p w14:paraId="4AD6CE26" w14:textId="77777777" w:rsidR="007D497D" w:rsidRDefault="007D497D" w:rsidP="007D497D">
      <w:pPr>
        <w:pStyle w:val="Akapitzlist"/>
        <w:numPr>
          <w:ilvl w:val="0"/>
          <w:numId w:val="8"/>
        </w:numPr>
        <w:tabs>
          <w:tab w:val="left" w:pos="401"/>
        </w:tabs>
        <w:spacing w:line="217" w:lineRule="exact"/>
        <w:ind w:left="400" w:hanging="284"/>
        <w:rPr>
          <w:sz w:val="18"/>
        </w:rPr>
      </w:pPr>
      <w:r>
        <w:rPr>
          <w:sz w:val="18"/>
        </w:rPr>
        <w:t>Postanowienie</w:t>
      </w:r>
      <w:r>
        <w:rPr>
          <w:spacing w:val="19"/>
          <w:sz w:val="18"/>
        </w:rPr>
        <w:t xml:space="preserve"> </w:t>
      </w:r>
      <w:r>
        <w:rPr>
          <w:sz w:val="18"/>
        </w:rPr>
        <w:t>wskazane</w:t>
      </w:r>
      <w:r>
        <w:rPr>
          <w:spacing w:val="17"/>
          <w:sz w:val="18"/>
        </w:rPr>
        <w:t xml:space="preserve"> </w:t>
      </w:r>
      <w:r>
        <w:rPr>
          <w:sz w:val="18"/>
        </w:rPr>
        <w:t>w</w:t>
      </w:r>
      <w:r>
        <w:rPr>
          <w:spacing w:val="21"/>
          <w:sz w:val="18"/>
        </w:rPr>
        <w:t xml:space="preserve"> </w:t>
      </w:r>
      <w:r>
        <w:rPr>
          <w:sz w:val="18"/>
        </w:rPr>
        <w:t>ust.</w:t>
      </w:r>
      <w:r>
        <w:rPr>
          <w:spacing w:val="17"/>
          <w:sz w:val="18"/>
        </w:rPr>
        <w:t xml:space="preserve"> </w:t>
      </w:r>
      <w:r>
        <w:rPr>
          <w:sz w:val="18"/>
        </w:rPr>
        <w:t>1</w:t>
      </w:r>
      <w:r>
        <w:rPr>
          <w:spacing w:val="20"/>
          <w:sz w:val="18"/>
        </w:rPr>
        <w:t xml:space="preserve"> </w:t>
      </w:r>
      <w:r>
        <w:rPr>
          <w:sz w:val="18"/>
        </w:rPr>
        <w:t>pkt</w:t>
      </w:r>
      <w:r>
        <w:rPr>
          <w:spacing w:val="20"/>
          <w:sz w:val="18"/>
        </w:rPr>
        <w:t xml:space="preserve"> </w:t>
      </w:r>
      <w:r>
        <w:rPr>
          <w:sz w:val="18"/>
        </w:rPr>
        <w:t>13</w:t>
      </w:r>
      <w:r>
        <w:rPr>
          <w:spacing w:val="17"/>
          <w:sz w:val="18"/>
        </w:rPr>
        <w:t xml:space="preserve"> </w:t>
      </w:r>
      <w:r>
        <w:rPr>
          <w:sz w:val="18"/>
        </w:rPr>
        <w:t>oraz</w:t>
      </w:r>
      <w:r>
        <w:rPr>
          <w:spacing w:val="17"/>
          <w:sz w:val="18"/>
        </w:rPr>
        <w:t xml:space="preserve"> </w:t>
      </w:r>
      <w:r>
        <w:rPr>
          <w:sz w:val="18"/>
        </w:rPr>
        <w:t>ust.</w:t>
      </w:r>
      <w:r>
        <w:rPr>
          <w:spacing w:val="16"/>
          <w:sz w:val="18"/>
        </w:rPr>
        <w:t xml:space="preserve"> </w:t>
      </w:r>
      <w:r>
        <w:rPr>
          <w:sz w:val="18"/>
        </w:rPr>
        <w:t>6</w:t>
      </w:r>
      <w:r>
        <w:rPr>
          <w:spacing w:val="20"/>
          <w:sz w:val="18"/>
        </w:rPr>
        <w:t xml:space="preserve"> </w:t>
      </w:r>
      <w:r>
        <w:rPr>
          <w:sz w:val="18"/>
        </w:rPr>
        <w:t>i</w:t>
      </w:r>
      <w:r>
        <w:rPr>
          <w:spacing w:val="19"/>
          <w:sz w:val="18"/>
        </w:rPr>
        <w:t xml:space="preserve"> </w:t>
      </w:r>
      <w:r>
        <w:rPr>
          <w:sz w:val="18"/>
        </w:rPr>
        <w:t>następne</w:t>
      </w:r>
      <w:r>
        <w:rPr>
          <w:spacing w:val="20"/>
          <w:sz w:val="18"/>
        </w:rPr>
        <w:t xml:space="preserve"> </w:t>
      </w:r>
      <w:r>
        <w:rPr>
          <w:sz w:val="18"/>
        </w:rPr>
        <w:t>poniżej</w:t>
      </w:r>
      <w:r>
        <w:rPr>
          <w:spacing w:val="44"/>
          <w:sz w:val="18"/>
        </w:rPr>
        <w:t xml:space="preserve"> </w:t>
      </w:r>
      <w:r>
        <w:rPr>
          <w:sz w:val="18"/>
        </w:rPr>
        <w:t>-</w:t>
      </w:r>
      <w:r>
        <w:rPr>
          <w:spacing w:val="19"/>
          <w:sz w:val="18"/>
        </w:rPr>
        <w:t xml:space="preserve"> </w:t>
      </w:r>
      <w:r>
        <w:rPr>
          <w:sz w:val="18"/>
        </w:rPr>
        <w:t>znajdują</w:t>
      </w:r>
      <w:r>
        <w:rPr>
          <w:spacing w:val="19"/>
          <w:sz w:val="18"/>
        </w:rPr>
        <w:t xml:space="preserve"> </w:t>
      </w:r>
      <w:r>
        <w:rPr>
          <w:sz w:val="18"/>
        </w:rPr>
        <w:t>zastosowanie</w:t>
      </w:r>
    </w:p>
    <w:p w14:paraId="2DAF5954" w14:textId="77777777" w:rsidR="007D497D" w:rsidRDefault="007D497D" w:rsidP="007D497D">
      <w:pPr>
        <w:pStyle w:val="Tekstpodstawowy"/>
        <w:spacing w:before="1" w:line="219" w:lineRule="exact"/>
        <w:ind w:left="400"/>
      </w:pPr>
      <w:r>
        <w:t>wyłącznie jeżeli termin wykonania Przedmiotu Umowy przekracza 12 miesięcy.</w:t>
      </w:r>
    </w:p>
    <w:p w14:paraId="3B02B6F8" w14:textId="77777777" w:rsidR="007D497D" w:rsidRDefault="007D497D" w:rsidP="007D497D">
      <w:pPr>
        <w:pStyle w:val="Akapitzlist"/>
        <w:numPr>
          <w:ilvl w:val="0"/>
          <w:numId w:val="8"/>
        </w:numPr>
        <w:tabs>
          <w:tab w:val="left" w:pos="401"/>
        </w:tabs>
        <w:ind w:left="400" w:right="247" w:hanging="284"/>
        <w:rPr>
          <w:sz w:val="18"/>
        </w:rPr>
      </w:pPr>
      <w:r>
        <w:rPr>
          <w:sz w:val="18"/>
        </w:rPr>
        <w:t>Wysokość wynagrodzenia całkowitego Wykonawcy może ulec zmianie w przypadku zmiany ceny materiałów lub kosztów związanych z realizacją zamówienia przekraczającej 1 % w stosunku do cen materiałów i kosztów z dania składania oferty, wówczas wynagrodzenie ulegnie waloryzacji w oparciu o zmianę wzrostu cen towarów i usług konsumpcyjnych określonych w Komunikacie Prezesa Głównego Urzędu Statystycznego i ogłaszanego w Dzienniku Urzędowym RP „Monitor Polski". Pierwsza waloryzacja wynagrodzenia Wykonawcy może nastąpić po upływie roku obowiązywania umowy - na pisemny wniosek Wykonawcy, nie więcej niż o wskaźnik za rok</w:t>
      </w:r>
      <w:r>
        <w:rPr>
          <w:spacing w:val="-32"/>
          <w:sz w:val="18"/>
        </w:rPr>
        <w:t xml:space="preserve"> </w:t>
      </w:r>
      <w:r>
        <w:rPr>
          <w:sz w:val="18"/>
        </w:rPr>
        <w:t>ubiegły.</w:t>
      </w:r>
    </w:p>
    <w:p w14:paraId="72321E8F" w14:textId="77777777" w:rsidR="007D497D" w:rsidRDefault="007D497D" w:rsidP="007D497D">
      <w:pPr>
        <w:pStyle w:val="Akapitzlist"/>
        <w:numPr>
          <w:ilvl w:val="0"/>
          <w:numId w:val="8"/>
        </w:numPr>
        <w:tabs>
          <w:tab w:val="left" w:pos="401"/>
        </w:tabs>
        <w:ind w:left="400" w:right="252" w:hanging="284"/>
        <w:rPr>
          <w:sz w:val="18"/>
        </w:rPr>
      </w:pPr>
      <w:r>
        <w:rPr>
          <w:sz w:val="18"/>
        </w:rPr>
        <w:t>Zmiana ceny materiałów lub kosztów winna mieć bezpośredni wpływ na koszt wykonania zamówienia, co Wykonawca winien wykazać w swoim wniosku o dokonanie zmiany</w:t>
      </w:r>
      <w:r>
        <w:rPr>
          <w:spacing w:val="-27"/>
          <w:sz w:val="18"/>
        </w:rPr>
        <w:t xml:space="preserve"> </w:t>
      </w:r>
      <w:r>
        <w:rPr>
          <w:sz w:val="18"/>
        </w:rPr>
        <w:t>wynagrodzenia.</w:t>
      </w:r>
    </w:p>
    <w:p w14:paraId="07CB4552" w14:textId="77777777" w:rsidR="007D497D" w:rsidRDefault="007D497D" w:rsidP="007D497D">
      <w:pPr>
        <w:pStyle w:val="Akapitzlist"/>
        <w:numPr>
          <w:ilvl w:val="0"/>
          <w:numId w:val="8"/>
        </w:numPr>
        <w:tabs>
          <w:tab w:val="left" w:pos="401"/>
        </w:tabs>
        <w:spacing w:line="218" w:lineRule="exact"/>
        <w:ind w:left="400" w:hanging="284"/>
        <w:rPr>
          <w:sz w:val="18"/>
        </w:rPr>
      </w:pPr>
      <w:r>
        <w:rPr>
          <w:sz w:val="18"/>
        </w:rPr>
        <w:t>Zmiana wynagrodzenia Wykonawcy może następować w cyklach rocznych, raz w danym</w:t>
      </w:r>
      <w:r>
        <w:rPr>
          <w:spacing w:val="-20"/>
          <w:sz w:val="18"/>
        </w:rPr>
        <w:t xml:space="preserve"> </w:t>
      </w:r>
      <w:r>
        <w:rPr>
          <w:sz w:val="18"/>
        </w:rPr>
        <w:t>roku.</w:t>
      </w:r>
    </w:p>
    <w:p w14:paraId="1C2F0786" w14:textId="77777777" w:rsidR="007D497D" w:rsidRDefault="007D497D" w:rsidP="007D497D">
      <w:pPr>
        <w:pStyle w:val="Akapitzlist"/>
        <w:numPr>
          <w:ilvl w:val="0"/>
          <w:numId w:val="8"/>
        </w:numPr>
        <w:tabs>
          <w:tab w:val="left" w:pos="401"/>
        </w:tabs>
        <w:ind w:left="400" w:right="248" w:hanging="284"/>
        <w:rPr>
          <w:sz w:val="18"/>
        </w:rPr>
      </w:pPr>
      <w:r>
        <w:rPr>
          <w:sz w:val="18"/>
        </w:rPr>
        <w:t>Łączna wartość korekt dla oddania wzrostu cen wynikających z niniejszego wskaźnika, nie może przekroczyć limitu +2% całkowitego wynagrodzenia Wykonawcy. Powyżej tego limitu waloryzacja nie będzie miała</w:t>
      </w:r>
      <w:r>
        <w:rPr>
          <w:spacing w:val="-4"/>
          <w:sz w:val="18"/>
        </w:rPr>
        <w:t xml:space="preserve"> </w:t>
      </w:r>
      <w:r>
        <w:rPr>
          <w:sz w:val="18"/>
        </w:rPr>
        <w:t>zastosowania.</w:t>
      </w:r>
    </w:p>
    <w:p w14:paraId="53406403" w14:textId="77777777" w:rsidR="007D497D" w:rsidRDefault="007D497D" w:rsidP="007D497D">
      <w:pPr>
        <w:pStyle w:val="Akapitzlist"/>
        <w:numPr>
          <w:ilvl w:val="0"/>
          <w:numId w:val="8"/>
        </w:numPr>
        <w:tabs>
          <w:tab w:val="left" w:pos="545"/>
        </w:tabs>
        <w:spacing w:before="1"/>
        <w:ind w:left="544" w:right="247" w:hanging="428"/>
        <w:rPr>
          <w:sz w:val="18"/>
        </w:rPr>
      </w:pPr>
      <w:r>
        <w:rPr>
          <w:sz w:val="18"/>
        </w:rPr>
        <w:t>Wykonawca, którego wynagrodzenie zostało zmienione zgodnie z powyższymi regulacjami, zobowiązany jest do zmiany wynagrodzenia przysługującego podwykonawcy, z którym zawarł umowę, w zakresie odpowiadającym zmianom cen materiałów lub kosztów dotyczących zobowiązania podwykonawcy, jeżeli przedmiotem umowy podwykonawczej są roboty budowlane lub usługi oraz okres obowiązywania danej umowy podwykonawczej przekracza 12</w:t>
      </w:r>
      <w:r>
        <w:rPr>
          <w:spacing w:val="-16"/>
          <w:sz w:val="18"/>
        </w:rPr>
        <w:t xml:space="preserve"> </w:t>
      </w:r>
      <w:r>
        <w:rPr>
          <w:sz w:val="18"/>
        </w:rPr>
        <w:t>miesięcy.</w:t>
      </w:r>
    </w:p>
    <w:p w14:paraId="6849BA1A" w14:textId="77777777" w:rsidR="007D497D" w:rsidRDefault="007D497D" w:rsidP="007D497D">
      <w:pPr>
        <w:jc w:val="both"/>
        <w:rPr>
          <w:sz w:val="18"/>
        </w:rPr>
      </w:pPr>
    </w:p>
    <w:p w14:paraId="166D536A" w14:textId="77777777" w:rsidR="007D497D" w:rsidRDefault="007D497D" w:rsidP="007D497D">
      <w:pPr>
        <w:pStyle w:val="Nagwek1"/>
        <w:spacing w:before="90" w:line="219" w:lineRule="exact"/>
        <w:ind w:right="77"/>
      </w:pPr>
      <w:r>
        <w:t>§ 16</w:t>
      </w:r>
    </w:p>
    <w:p w14:paraId="73F4E884" w14:textId="43358332" w:rsidR="007D497D" w:rsidRPr="007D497D" w:rsidRDefault="007D497D" w:rsidP="007D497D">
      <w:pPr>
        <w:ind w:right="135"/>
        <w:jc w:val="center"/>
        <w:rPr>
          <w:b/>
          <w:sz w:val="18"/>
        </w:rPr>
      </w:pPr>
      <w:r>
        <w:rPr>
          <w:b/>
          <w:sz w:val="18"/>
        </w:rPr>
        <w:t>UBEZPIECZENIE</w:t>
      </w:r>
    </w:p>
    <w:p w14:paraId="1588FBED" w14:textId="77777777" w:rsidR="007D497D" w:rsidRPr="00F212DD" w:rsidRDefault="007D497D" w:rsidP="007D497D">
      <w:pPr>
        <w:pStyle w:val="Akapitzlist"/>
        <w:numPr>
          <w:ilvl w:val="0"/>
          <w:numId w:val="7"/>
        </w:numPr>
        <w:tabs>
          <w:tab w:val="left" w:pos="684"/>
        </w:tabs>
        <w:ind w:right="163"/>
        <w:rPr>
          <w:color w:val="000000" w:themeColor="text1"/>
          <w:sz w:val="18"/>
        </w:rPr>
      </w:pPr>
      <w:r>
        <w:rPr>
          <w:sz w:val="18"/>
        </w:rPr>
        <w:t xml:space="preserve">Wykonawca zobowiązuje się do ubezpieczenia robót budowlanych będących przedmiotem niniejszej Umowy z tytułu szkód, które mogą zaistnieć w związku z prowadzonymi robotami oraz od odpowiedzialności cywilnej. Ubezpieczenie powyższe obejmować ma m.in. zdarzenia z tytułu szkód, które mogą zaistnieć w związku z określonymi zdarzeniami losowymi, oraz od odpowiedzialności cywilnej w czasie realizacji Umową, w tym szkody w mieniu i dotyczące pracowników i osób trzecich, a powstałe w związku z prowadzonymi robotami, w tym także ruchem pojazdów mechanicznych. W zakresie ryzyka odpowiedzialności cywilnej Wykonawca zobowiązuje się do posiadania ważnej polisy ubezpieczenia odpowiedzialności cywilnej deliktowo- kontraktowej w okresie od dnia przekazania placu budowy do dnia dokonania odbioru końcowego robót budowlanych. Suma gwarancyjna musi wynosić nie mniej niż połowę wynagrodzenia brutto Wykonawcy określonego w § 4 ust. 1, na jedno i wszystkie zdarzenia w okresie ubezpieczenia. Polisa winna wskazywać jako osoby ubezpieczone: </w:t>
      </w:r>
      <w:r w:rsidRPr="00F212DD">
        <w:rPr>
          <w:color w:val="000000" w:themeColor="text1"/>
          <w:sz w:val="18"/>
        </w:rPr>
        <w:t>Wykonawcę (odpowiednio: wszyscy wykonawcy wspólnie ubiegający się o udzielenie zamówienia), Zamawiającego, podwykonawców, dalszych podwykonawców, pracowników, współpracowników, wspólników, piastunów organów                                     i przedstawicieli osób wskazanych</w:t>
      </w:r>
      <w:r w:rsidRPr="00F212DD">
        <w:rPr>
          <w:color w:val="000000" w:themeColor="text1"/>
          <w:spacing w:val="-1"/>
          <w:sz w:val="18"/>
        </w:rPr>
        <w:t xml:space="preserve"> </w:t>
      </w:r>
      <w:r w:rsidRPr="00F212DD">
        <w:rPr>
          <w:color w:val="000000" w:themeColor="text1"/>
          <w:sz w:val="18"/>
        </w:rPr>
        <w:t>powyżej.</w:t>
      </w:r>
    </w:p>
    <w:p w14:paraId="40BFBAC8" w14:textId="77777777" w:rsidR="007D497D" w:rsidRDefault="007D497D" w:rsidP="007D497D">
      <w:pPr>
        <w:jc w:val="both"/>
        <w:rPr>
          <w:sz w:val="18"/>
        </w:rPr>
        <w:sectPr w:rsidR="007D497D">
          <w:pgSz w:w="11910" w:h="16840"/>
          <w:pgMar w:top="760" w:right="1020" w:bottom="1200" w:left="1160" w:header="278" w:footer="993" w:gutter="0"/>
          <w:cols w:space="708"/>
        </w:sectPr>
      </w:pPr>
    </w:p>
    <w:p w14:paraId="3FF6F3CC" w14:textId="77777777" w:rsidR="007D497D" w:rsidRDefault="007D497D" w:rsidP="007D497D">
      <w:pPr>
        <w:pStyle w:val="Akapitzlist"/>
        <w:numPr>
          <w:ilvl w:val="0"/>
          <w:numId w:val="7"/>
        </w:numPr>
        <w:tabs>
          <w:tab w:val="left" w:pos="684"/>
        </w:tabs>
        <w:ind w:right="165"/>
        <w:rPr>
          <w:sz w:val="18"/>
        </w:rPr>
      </w:pPr>
      <w:r>
        <w:rPr>
          <w:sz w:val="18"/>
        </w:rPr>
        <w:lastRenderedPageBreak/>
        <w:t>W przypadku posiadania polisy ubezpieczenia odpowiedzialności cywilnej deliktowo-kontraktowej z terminem obowiązywania nie krótszym niż wskazany powyżej, Wykonawca zobowiązany jest przedstawić pisemne zobowiązanie do przedstawienia kolejnej ważnej polisy w terminie nie krótszym niż 10 dni przed wygaśnięciem polisy aktualnie obowiązującej. Wykonawca zobowiązany jest  przekazać  Zamawiającemu  kserokopię  polis,  o  których  mowa  w  ust.  1,  w terminie                 10 dni od daty otrzymania od Zamawiającego podpisanej Umowy. Na każde wezwanie Zamawiającego, Wykonawca zobowiązany jest przedłożyć dowody dotrzymania warunków umowy ubezpieczenia, w tym dowody opłacenia składek. Brak obowiązującej umowy ubezpieczenia                        w jakimkolwiek momencie obowiązywania Umowy oraz niezapłacenia należnych składek                            w jakimkolwiek momencie obowiązywania Umowy, stanowić będzie podstawę do odstąpienia                   od Umowy z winy Wykonawcy w terminie 30 dni od uzyskania wiedzy przez Zamawiającego                            o powyższych</w:t>
      </w:r>
      <w:r>
        <w:rPr>
          <w:spacing w:val="-1"/>
          <w:sz w:val="18"/>
        </w:rPr>
        <w:t xml:space="preserve"> </w:t>
      </w:r>
      <w:r>
        <w:rPr>
          <w:sz w:val="18"/>
        </w:rPr>
        <w:t>okolicznościach.</w:t>
      </w:r>
    </w:p>
    <w:p w14:paraId="7FF3A3A9" w14:textId="77777777" w:rsidR="007D497D" w:rsidRDefault="007D497D" w:rsidP="007D497D">
      <w:pPr>
        <w:pStyle w:val="Akapitzlist"/>
        <w:numPr>
          <w:ilvl w:val="0"/>
          <w:numId w:val="7"/>
        </w:numPr>
        <w:tabs>
          <w:tab w:val="left" w:pos="684"/>
        </w:tabs>
        <w:ind w:right="167"/>
        <w:rPr>
          <w:sz w:val="18"/>
        </w:rPr>
      </w:pPr>
      <w:r>
        <w:rPr>
          <w:sz w:val="18"/>
        </w:rPr>
        <w:t>W przypadku nieprzedłożenia przez Wykonawcę polisy, w terminie określonym w ust. 2 powyżej, Zamawiający jest uprawniony do zawarcia umowy ubezpieczenia na warunkach określonych niniejszym paragrafem Umowy na koszt</w:t>
      </w:r>
      <w:r>
        <w:rPr>
          <w:spacing w:val="-6"/>
          <w:sz w:val="18"/>
        </w:rPr>
        <w:t xml:space="preserve"> </w:t>
      </w:r>
      <w:r>
        <w:rPr>
          <w:sz w:val="18"/>
        </w:rPr>
        <w:t>Wykonawcy.</w:t>
      </w:r>
    </w:p>
    <w:p w14:paraId="40DA8055" w14:textId="77777777" w:rsidR="007D497D" w:rsidRDefault="007D497D" w:rsidP="007D497D">
      <w:pPr>
        <w:pStyle w:val="Tekstpodstawowy"/>
        <w:jc w:val="left"/>
        <w:rPr>
          <w:sz w:val="22"/>
        </w:rPr>
      </w:pPr>
    </w:p>
    <w:p w14:paraId="197A1320" w14:textId="77777777" w:rsidR="007D497D" w:rsidRDefault="007D497D" w:rsidP="007D497D">
      <w:pPr>
        <w:pStyle w:val="Nagwek1"/>
        <w:spacing w:before="171" w:line="219" w:lineRule="exact"/>
        <w:ind w:right="135"/>
      </w:pPr>
      <w:r>
        <w:t>§ 17</w:t>
      </w:r>
    </w:p>
    <w:p w14:paraId="7B3C68B8" w14:textId="77777777" w:rsidR="007D497D" w:rsidRDefault="007D497D" w:rsidP="007D497D">
      <w:pPr>
        <w:ind w:right="132"/>
        <w:jc w:val="center"/>
        <w:rPr>
          <w:b/>
          <w:sz w:val="18"/>
        </w:rPr>
      </w:pPr>
      <w:r>
        <w:rPr>
          <w:b/>
          <w:sz w:val="18"/>
        </w:rPr>
        <w:t>PRAWA AUTORSKIE</w:t>
      </w:r>
    </w:p>
    <w:p w14:paraId="578A6097" w14:textId="77777777" w:rsidR="007D497D" w:rsidRDefault="007D497D" w:rsidP="007D497D">
      <w:pPr>
        <w:pStyle w:val="Tekstpodstawowy"/>
        <w:spacing w:before="12"/>
        <w:jc w:val="left"/>
        <w:rPr>
          <w:b/>
          <w:sz w:val="17"/>
        </w:rPr>
      </w:pPr>
    </w:p>
    <w:p w14:paraId="72A86389" w14:textId="63540AB4" w:rsidR="007D497D" w:rsidRDefault="007D497D" w:rsidP="007D497D">
      <w:pPr>
        <w:pStyle w:val="Akapitzlist"/>
        <w:numPr>
          <w:ilvl w:val="0"/>
          <w:numId w:val="6"/>
        </w:numPr>
        <w:tabs>
          <w:tab w:val="left" w:pos="684"/>
        </w:tabs>
        <w:ind w:right="106"/>
        <w:rPr>
          <w:sz w:val="18"/>
        </w:rPr>
      </w:pPr>
      <w:r>
        <w:rPr>
          <w:sz w:val="18"/>
        </w:rPr>
        <w:t>W ramach wynagrodzenia określonego za wykonanie Umowy z chwilą przekazania Zamawiającemu dokumentacji wykonanej w trakcie realizacji Umowy, w tym w szczególności wykonawczej, powykonawczej oraz wszelkich rysunków, szkiców, zmian projektowych oraz innych utworów w rozumieniu przepisów ustawy o Prawach autorskich i prawach pokrewnych (zwanych dalej „</w:t>
      </w:r>
      <w:r>
        <w:rPr>
          <w:b/>
          <w:sz w:val="18"/>
        </w:rPr>
        <w:t>dokumentacją</w:t>
      </w:r>
      <w:r>
        <w:rPr>
          <w:sz w:val="18"/>
        </w:rPr>
        <w:t xml:space="preserve">”), Wykonawca przenosi na Zamawiającego w całości autorskie prawa majątkowe do tej dokumentacji oraz wyłączne prawo zezwalania na wykonywanie zależnych praw autorskich  do  dokumentacji  oraz  udzielania  i  cofania  dalszych  zezwoleń  w  tym   zakresie,  a także na wykonywanie prawa zależnego w stosunku do wszelkich opracowań dokumentacji, tj. wyraża zgodę  na  korzystanie,  rozporządzanie  i  rozpowszechnianie  opracowań  dokumentacji  a także na dokonywanie w niej zmian i modyfikacji - w zakresie wszystkich pól eksploatacji,        </w:t>
      </w:r>
      <w:r w:rsidR="009A150A">
        <w:rPr>
          <w:sz w:val="18"/>
        </w:rPr>
        <w:t xml:space="preserve">                                     </w:t>
      </w:r>
      <w:r>
        <w:rPr>
          <w:sz w:val="18"/>
        </w:rPr>
        <w:t>w szczególności wymienionych w ust. 2 poniżej, a nadto zobowiązuje się do powstrzymania się od wykonywania osobistych praw</w:t>
      </w:r>
      <w:r>
        <w:rPr>
          <w:spacing w:val="-4"/>
          <w:sz w:val="18"/>
        </w:rPr>
        <w:t xml:space="preserve"> </w:t>
      </w:r>
      <w:r>
        <w:rPr>
          <w:sz w:val="18"/>
        </w:rPr>
        <w:t>autorskich.</w:t>
      </w:r>
    </w:p>
    <w:p w14:paraId="40FF6113" w14:textId="632E4838" w:rsidR="007D497D" w:rsidRDefault="007D497D" w:rsidP="007D497D">
      <w:pPr>
        <w:pStyle w:val="Akapitzlist"/>
        <w:numPr>
          <w:ilvl w:val="0"/>
          <w:numId w:val="6"/>
        </w:numPr>
        <w:tabs>
          <w:tab w:val="left" w:pos="684"/>
        </w:tabs>
        <w:ind w:right="107"/>
        <w:rPr>
          <w:sz w:val="18"/>
        </w:rPr>
      </w:pPr>
      <w:r>
        <w:rPr>
          <w:sz w:val="18"/>
        </w:rPr>
        <w:t xml:space="preserve">Prawa  nabyte   zgodnie   z  ust.  1.   uprawniają   Zamawiającego   do   korzystania,  używania   </w:t>
      </w:r>
      <w:r w:rsidR="009A150A">
        <w:rPr>
          <w:sz w:val="18"/>
        </w:rPr>
        <w:t xml:space="preserve">                 </w:t>
      </w:r>
      <w:r>
        <w:rPr>
          <w:sz w:val="18"/>
        </w:rPr>
        <w:t xml:space="preserve">i rozpowszechniania dokumentacji oraz jej elementów we wszystkich formach, w dowolnej ilości egzemplarzy, w całości lub części. Wykonawca zezwala Zamawiającemu na wykonywanie wszelkich praw zależnych do dokumentacji, w tym na jej przerabianie, adaptację oraz na wyrażanie zgody na jej przerabianie i adaptacje (także przez osoby trzecie działające na zlecenie Zamawiającego), </w:t>
      </w:r>
      <w:r w:rsidR="009A150A">
        <w:rPr>
          <w:sz w:val="18"/>
        </w:rPr>
        <w:t xml:space="preserve">                      </w:t>
      </w:r>
      <w:r>
        <w:rPr>
          <w:sz w:val="18"/>
        </w:rPr>
        <w:t>a także zezwala Zamawiającemu na przeniesienie nabytych praw majątkowych na osoby trzecie. Przeniesienie praw autorskich obejmuje w szczególności następujące pola eksploatacji:</w:t>
      </w:r>
    </w:p>
    <w:p w14:paraId="203BFBBB" w14:textId="77777777" w:rsidR="007D497D" w:rsidRDefault="007D497D" w:rsidP="007D497D">
      <w:pPr>
        <w:pStyle w:val="Akapitzlist"/>
        <w:numPr>
          <w:ilvl w:val="1"/>
          <w:numId w:val="6"/>
        </w:numPr>
        <w:tabs>
          <w:tab w:val="left" w:pos="1111"/>
        </w:tabs>
        <w:spacing w:line="219" w:lineRule="exact"/>
        <w:rPr>
          <w:sz w:val="18"/>
        </w:rPr>
      </w:pPr>
      <w:r>
        <w:rPr>
          <w:sz w:val="18"/>
        </w:rPr>
        <w:t>utrwalanie dokumentacji lub jej części we wszelkiej</w:t>
      </w:r>
      <w:r>
        <w:rPr>
          <w:spacing w:val="-5"/>
          <w:sz w:val="18"/>
        </w:rPr>
        <w:t xml:space="preserve"> </w:t>
      </w:r>
      <w:r>
        <w:rPr>
          <w:sz w:val="18"/>
        </w:rPr>
        <w:t>postaci,</w:t>
      </w:r>
    </w:p>
    <w:p w14:paraId="38350901" w14:textId="77777777" w:rsidR="007D497D" w:rsidRDefault="007D497D" w:rsidP="007D497D">
      <w:pPr>
        <w:pStyle w:val="Akapitzlist"/>
        <w:numPr>
          <w:ilvl w:val="1"/>
          <w:numId w:val="6"/>
        </w:numPr>
        <w:tabs>
          <w:tab w:val="left" w:pos="1111"/>
        </w:tabs>
        <w:ind w:right="105"/>
        <w:rPr>
          <w:sz w:val="18"/>
        </w:rPr>
      </w:pPr>
      <w:r>
        <w:rPr>
          <w:sz w:val="18"/>
        </w:rPr>
        <w:t>zwielokrotnianie dokumentacji lub jej części za pomocą wszelkich technik w dowolnej ilości egzemplarzy we wszelkich formatach i dowolnych nakładach, w szczególności za pomocą wszelkich znanych technik poligraficznych i filmowych, kopiowania, drukowania, zwielokrotniania wszelką techniką wizyjną i komputerową, techniką zapisu magnetycznego lub techniką cyfrową w dowolnym</w:t>
      </w:r>
      <w:r>
        <w:rPr>
          <w:spacing w:val="-5"/>
          <w:sz w:val="18"/>
        </w:rPr>
        <w:t xml:space="preserve"> </w:t>
      </w:r>
      <w:r>
        <w:rPr>
          <w:sz w:val="18"/>
        </w:rPr>
        <w:t>formacie,</w:t>
      </w:r>
    </w:p>
    <w:p w14:paraId="65A73D8F" w14:textId="77777777" w:rsidR="007D497D" w:rsidRDefault="007D497D" w:rsidP="007D497D">
      <w:pPr>
        <w:pStyle w:val="Akapitzlist"/>
        <w:numPr>
          <w:ilvl w:val="1"/>
          <w:numId w:val="6"/>
        </w:numPr>
        <w:tabs>
          <w:tab w:val="left" w:pos="1111"/>
        </w:tabs>
        <w:spacing w:before="1" w:line="219" w:lineRule="exact"/>
        <w:rPr>
          <w:sz w:val="18"/>
        </w:rPr>
      </w:pPr>
      <w:r>
        <w:rPr>
          <w:sz w:val="18"/>
        </w:rPr>
        <w:t>wprowadzanie dokumentacji lub jej części oraz jej zwielokrotnionych nośników do</w:t>
      </w:r>
      <w:r>
        <w:rPr>
          <w:spacing w:val="-24"/>
          <w:sz w:val="18"/>
        </w:rPr>
        <w:t xml:space="preserve"> </w:t>
      </w:r>
      <w:r>
        <w:rPr>
          <w:sz w:val="18"/>
        </w:rPr>
        <w:t>obrotu,</w:t>
      </w:r>
    </w:p>
    <w:p w14:paraId="59FF15DA" w14:textId="0501A016" w:rsidR="007D497D" w:rsidRPr="007D497D" w:rsidRDefault="007D497D" w:rsidP="007D497D">
      <w:pPr>
        <w:pStyle w:val="Akapitzlist"/>
        <w:numPr>
          <w:ilvl w:val="1"/>
          <w:numId w:val="6"/>
        </w:numPr>
        <w:tabs>
          <w:tab w:val="left" w:pos="1111"/>
        </w:tabs>
        <w:rPr>
          <w:sz w:val="18"/>
        </w:rPr>
      </w:pPr>
      <w:r>
        <w:rPr>
          <w:sz w:val="18"/>
        </w:rPr>
        <w:t>wprowadzanie dokumentacji lub jej części do pamięci</w:t>
      </w:r>
      <w:r>
        <w:rPr>
          <w:spacing w:val="-5"/>
          <w:sz w:val="18"/>
        </w:rPr>
        <w:t xml:space="preserve"> </w:t>
      </w:r>
      <w:r>
        <w:rPr>
          <w:sz w:val="18"/>
        </w:rPr>
        <w:t>komputera,</w:t>
      </w:r>
    </w:p>
    <w:p w14:paraId="0B1FD320" w14:textId="3055B6D6" w:rsidR="007D497D" w:rsidRDefault="007D497D" w:rsidP="007D497D">
      <w:pPr>
        <w:pStyle w:val="Akapitzlist"/>
        <w:numPr>
          <w:ilvl w:val="1"/>
          <w:numId w:val="6"/>
        </w:numPr>
        <w:tabs>
          <w:tab w:val="left" w:pos="1111"/>
        </w:tabs>
        <w:spacing w:before="90"/>
        <w:ind w:right="110"/>
        <w:rPr>
          <w:sz w:val="18"/>
        </w:rPr>
      </w:pPr>
      <w:r>
        <w:rPr>
          <w:sz w:val="18"/>
        </w:rPr>
        <w:t xml:space="preserve">wykorzystania  dokumentacji  lub   jej  części   przy   prowadzeniu   wszelkich   postępowań </w:t>
      </w:r>
      <w:r w:rsidR="009A150A">
        <w:rPr>
          <w:sz w:val="18"/>
        </w:rPr>
        <w:t xml:space="preserve">               </w:t>
      </w:r>
      <w:r>
        <w:rPr>
          <w:sz w:val="18"/>
        </w:rPr>
        <w:t>o udzielenie zamówień publicznych związanych z realizacją inwestycji przez</w:t>
      </w:r>
      <w:r>
        <w:rPr>
          <w:spacing w:val="-22"/>
          <w:sz w:val="18"/>
        </w:rPr>
        <w:t xml:space="preserve"> </w:t>
      </w:r>
      <w:r>
        <w:rPr>
          <w:sz w:val="18"/>
        </w:rPr>
        <w:t>Zamawiającego;</w:t>
      </w:r>
    </w:p>
    <w:p w14:paraId="5EF3238D" w14:textId="77777777" w:rsidR="007D497D" w:rsidRDefault="007D497D" w:rsidP="007D497D">
      <w:pPr>
        <w:pStyle w:val="Akapitzlist"/>
        <w:numPr>
          <w:ilvl w:val="1"/>
          <w:numId w:val="6"/>
        </w:numPr>
        <w:tabs>
          <w:tab w:val="left" w:pos="1111"/>
        </w:tabs>
        <w:spacing w:line="218" w:lineRule="exact"/>
        <w:rPr>
          <w:sz w:val="18"/>
        </w:rPr>
      </w:pPr>
      <w:r>
        <w:rPr>
          <w:sz w:val="18"/>
        </w:rPr>
        <w:t>wystawianie i prezentacja na publicznych</w:t>
      </w:r>
      <w:r>
        <w:rPr>
          <w:spacing w:val="-7"/>
          <w:sz w:val="18"/>
        </w:rPr>
        <w:t xml:space="preserve"> </w:t>
      </w:r>
      <w:r>
        <w:rPr>
          <w:sz w:val="18"/>
        </w:rPr>
        <w:t>pokazach;</w:t>
      </w:r>
    </w:p>
    <w:p w14:paraId="30A7C984" w14:textId="77777777" w:rsidR="007D497D" w:rsidRDefault="007D497D" w:rsidP="007D497D">
      <w:pPr>
        <w:pStyle w:val="Akapitzlist"/>
        <w:numPr>
          <w:ilvl w:val="1"/>
          <w:numId w:val="6"/>
        </w:numPr>
        <w:tabs>
          <w:tab w:val="left" w:pos="1111"/>
        </w:tabs>
        <w:ind w:right="250"/>
        <w:rPr>
          <w:sz w:val="18"/>
        </w:rPr>
      </w:pPr>
      <w:r>
        <w:rPr>
          <w:sz w:val="18"/>
        </w:rPr>
        <w:t>wykorzystania opracowań wykonanych na podstawie niniejszej Umowy przez inne upoważnione osoby wykonujących inną dokumentację projektową i opracowania, na podstawie oddzielnej umowy, w tym w</w:t>
      </w:r>
      <w:r>
        <w:rPr>
          <w:spacing w:val="-6"/>
          <w:sz w:val="18"/>
        </w:rPr>
        <w:t xml:space="preserve"> </w:t>
      </w:r>
      <w:r>
        <w:rPr>
          <w:sz w:val="18"/>
        </w:rPr>
        <w:t>przypadku:</w:t>
      </w:r>
    </w:p>
    <w:p w14:paraId="2FEA9902" w14:textId="77777777" w:rsidR="007D497D" w:rsidRDefault="007D497D" w:rsidP="007D497D">
      <w:pPr>
        <w:pStyle w:val="Akapitzlist"/>
        <w:numPr>
          <w:ilvl w:val="2"/>
          <w:numId w:val="6"/>
        </w:numPr>
        <w:tabs>
          <w:tab w:val="left" w:pos="1536"/>
        </w:tabs>
        <w:ind w:right="248"/>
        <w:rPr>
          <w:sz w:val="18"/>
        </w:rPr>
      </w:pPr>
      <w:r>
        <w:rPr>
          <w:sz w:val="18"/>
        </w:rPr>
        <w:t>budowy, 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dotycząca niniejszej</w:t>
      </w:r>
      <w:r>
        <w:rPr>
          <w:spacing w:val="-20"/>
          <w:sz w:val="18"/>
        </w:rPr>
        <w:t xml:space="preserve"> </w:t>
      </w:r>
      <w:r>
        <w:rPr>
          <w:sz w:val="18"/>
        </w:rPr>
        <w:t>Umowy;</w:t>
      </w:r>
    </w:p>
    <w:p w14:paraId="55FCA336" w14:textId="77777777" w:rsidR="007D497D" w:rsidRDefault="007D497D" w:rsidP="007D497D">
      <w:pPr>
        <w:pStyle w:val="Akapitzlist"/>
        <w:numPr>
          <w:ilvl w:val="2"/>
          <w:numId w:val="6"/>
        </w:numPr>
        <w:tabs>
          <w:tab w:val="left" w:pos="1536"/>
        </w:tabs>
        <w:ind w:right="105"/>
        <w:rPr>
          <w:sz w:val="18"/>
        </w:rPr>
      </w:pPr>
      <w:r>
        <w:rPr>
          <w:sz w:val="18"/>
        </w:rPr>
        <w:t>przeniesienia przez Zamawiającego na inną osobę praw majątkowych do dokumentacji wykonanej na podstawie niniejszej</w:t>
      </w:r>
      <w:r>
        <w:rPr>
          <w:spacing w:val="-1"/>
          <w:sz w:val="18"/>
        </w:rPr>
        <w:t xml:space="preserve"> </w:t>
      </w:r>
      <w:r>
        <w:rPr>
          <w:sz w:val="18"/>
        </w:rPr>
        <w:t>Umowy.</w:t>
      </w:r>
    </w:p>
    <w:p w14:paraId="580E4561" w14:textId="77777777" w:rsidR="007D497D" w:rsidRDefault="007D497D" w:rsidP="007D497D">
      <w:pPr>
        <w:pStyle w:val="Akapitzlist"/>
        <w:numPr>
          <w:ilvl w:val="0"/>
          <w:numId w:val="6"/>
        </w:numPr>
        <w:tabs>
          <w:tab w:val="left" w:pos="684"/>
        </w:tabs>
        <w:ind w:right="107"/>
        <w:rPr>
          <w:sz w:val="18"/>
        </w:rPr>
      </w:pPr>
      <w:r>
        <w:rPr>
          <w:sz w:val="18"/>
        </w:rPr>
        <w:t>W przypadku wykonywania przez Wykonawcę prac z udziałem osób trzecich, którym przysługują do dokumentacji lub jej części majątkowe prawa autorskie, Wykonawca zobowiązany jest do nabycia od uprawnionych osób majątkowych praw autorskich oraz praw do wykonywania praw zależnych celem ich dalszego przeniesienia na Zamawiającego w zakresie wymaganym</w:t>
      </w:r>
      <w:r>
        <w:rPr>
          <w:spacing w:val="-16"/>
          <w:sz w:val="18"/>
        </w:rPr>
        <w:t xml:space="preserve"> </w:t>
      </w:r>
      <w:r>
        <w:rPr>
          <w:sz w:val="18"/>
        </w:rPr>
        <w:t>Umową.</w:t>
      </w:r>
    </w:p>
    <w:p w14:paraId="36887042" w14:textId="0195868E" w:rsidR="007D497D" w:rsidRDefault="007D497D" w:rsidP="007D497D">
      <w:pPr>
        <w:pStyle w:val="Akapitzlist"/>
        <w:numPr>
          <w:ilvl w:val="0"/>
          <w:numId w:val="6"/>
        </w:numPr>
        <w:tabs>
          <w:tab w:val="left" w:pos="684"/>
        </w:tabs>
        <w:ind w:right="112"/>
        <w:rPr>
          <w:sz w:val="18"/>
        </w:rPr>
      </w:pPr>
      <w:r>
        <w:rPr>
          <w:sz w:val="18"/>
        </w:rPr>
        <w:t xml:space="preserve">Wykonawca ponosi wyłączną odpowiedzialność za wszelkie roszczenia osób trzecich z tytułu naruszenia przez niego praw autorskich, które powinny być przeniesione na Zamawiającego </w:t>
      </w:r>
      <w:r w:rsidR="009A150A">
        <w:rPr>
          <w:sz w:val="18"/>
        </w:rPr>
        <w:t xml:space="preserve">                         </w:t>
      </w:r>
      <w:r>
        <w:rPr>
          <w:sz w:val="18"/>
        </w:rPr>
        <w:t>w związku z realizacją niniejszej</w:t>
      </w:r>
      <w:r>
        <w:rPr>
          <w:spacing w:val="-2"/>
          <w:sz w:val="18"/>
        </w:rPr>
        <w:t xml:space="preserve"> </w:t>
      </w:r>
      <w:r>
        <w:rPr>
          <w:sz w:val="18"/>
        </w:rPr>
        <w:t>Umowy.</w:t>
      </w:r>
    </w:p>
    <w:p w14:paraId="60ED4FEB" w14:textId="77777777" w:rsidR="007D497D" w:rsidRDefault="007D497D" w:rsidP="007D497D">
      <w:pPr>
        <w:jc w:val="both"/>
        <w:rPr>
          <w:sz w:val="18"/>
        </w:rPr>
        <w:sectPr w:rsidR="007D497D">
          <w:pgSz w:w="11910" w:h="16840"/>
          <w:pgMar w:top="760" w:right="1020" w:bottom="1180" w:left="1160" w:header="278" w:footer="993" w:gutter="0"/>
          <w:cols w:space="708"/>
        </w:sectPr>
      </w:pPr>
    </w:p>
    <w:p w14:paraId="79599289" w14:textId="77777777" w:rsidR="007D497D" w:rsidRDefault="007D497D" w:rsidP="007D497D">
      <w:pPr>
        <w:pStyle w:val="Akapitzlist"/>
        <w:numPr>
          <w:ilvl w:val="0"/>
          <w:numId w:val="6"/>
        </w:numPr>
        <w:tabs>
          <w:tab w:val="left" w:pos="684"/>
        </w:tabs>
        <w:spacing w:line="242" w:lineRule="auto"/>
        <w:ind w:right="107"/>
        <w:rPr>
          <w:sz w:val="18"/>
        </w:rPr>
      </w:pPr>
      <w:r>
        <w:rPr>
          <w:sz w:val="18"/>
        </w:rPr>
        <w:lastRenderedPageBreak/>
        <w:t xml:space="preserve">W razie odstąpienia przez którąkolwiek ze Stron od Umowy (bez względu na skutek </w:t>
      </w:r>
      <w:r>
        <w:rPr>
          <w:i/>
          <w:sz w:val="18"/>
        </w:rPr>
        <w:t xml:space="preserve">ex tunc </w:t>
      </w:r>
      <w:r>
        <w:rPr>
          <w:sz w:val="18"/>
        </w:rPr>
        <w:t xml:space="preserve">czy </w:t>
      </w:r>
      <w:r>
        <w:rPr>
          <w:i/>
          <w:sz w:val="18"/>
        </w:rPr>
        <w:t>ex nunc</w:t>
      </w:r>
      <w:r>
        <w:rPr>
          <w:sz w:val="18"/>
        </w:rPr>
        <w:t>), autorskie prawa majątkowe, w zakresie już przeniesionym zgodnie z Umową na Zamawiającego przysługują wyłącznie</w:t>
      </w:r>
      <w:r>
        <w:rPr>
          <w:spacing w:val="-3"/>
          <w:sz w:val="18"/>
        </w:rPr>
        <w:t xml:space="preserve"> </w:t>
      </w:r>
      <w:r>
        <w:rPr>
          <w:sz w:val="18"/>
        </w:rPr>
        <w:t>Zamawiającemu.</w:t>
      </w:r>
    </w:p>
    <w:p w14:paraId="7C578980" w14:textId="77777777" w:rsidR="007D497D" w:rsidRDefault="007D497D" w:rsidP="007D497D">
      <w:pPr>
        <w:pStyle w:val="Akapitzlist"/>
        <w:numPr>
          <w:ilvl w:val="0"/>
          <w:numId w:val="6"/>
        </w:numPr>
        <w:tabs>
          <w:tab w:val="left" w:pos="684"/>
        </w:tabs>
        <w:ind w:right="108"/>
        <w:rPr>
          <w:sz w:val="18"/>
        </w:rPr>
      </w:pPr>
      <w:r>
        <w:rPr>
          <w:sz w:val="18"/>
        </w:rPr>
        <w:t>Równocześnie z nabyciem autorskich prawa majątkowych do dokumentacji, Zamawiający nabywa własność wszystkich egzemplarzy, na których została utrwalona, a wynagrodzenie określone za wykonanie Umowy obejmuje również wynagrodzenie za przeniesienie na Zamawiającego własności egzemplarzy</w:t>
      </w:r>
      <w:r>
        <w:rPr>
          <w:spacing w:val="-2"/>
          <w:sz w:val="18"/>
        </w:rPr>
        <w:t xml:space="preserve"> </w:t>
      </w:r>
      <w:r>
        <w:rPr>
          <w:sz w:val="18"/>
        </w:rPr>
        <w:t>dokumentacji.</w:t>
      </w:r>
    </w:p>
    <w:p w14:paraId="4542FDE4" w14:textId="77777777" w:rsidR="007D497D" w:rsidRDefault="007D497D" w:rsidP="007D497D">
      <w:pPr>
        <w:pStyle w:val="Tekstpodstawowy"/>
        <w:spacing w:before="7"/>
        <w:jc w:val="left"/>
        <w:rPr>
          <w:sz w:val="17"/>
        </w:rPr>
      </w:pPr>
    </w:p>
    <w:p w14:paraId="3613008D" w14:textId="77777777" w:rsidR="007D497D" w:rsidRDefault="007D497D" w:rsidP="007D497D">
      <w:pPr>
        <w:pStyle w:val="Nagwek1"/>
        <w:spacing w:line="219" w:lineRule="exact"/>
        <w:ind w:right="135"/>
      </w:pPr>
      <w:r>
        <w:t>§ 18</w:t>
      </w:r>
    </w:p>
    <w:p w14:paraId="1208EA35" w14:textId="77777777" w:rsidR="007D497D" w:rsidRDefault="007D497D" w:rsidP="007D497D">
      <w:pPr>
        <w:ind w:right="138"/>
        <w:jc w:val="center"/>
        <w:rPr>
          <w:b/>
          <w:sz w:val="18"/>
        </w:rPr>
      </w:pPr>
      <w:r>
        <w:rPr>
          <w:b/>
          <w:sz w:val="18"/>
        </w:rPr>
        <w:t>WYSTĄPIENIA WYKONAWCY I POLECENIA ZAMAWIAJĄCEGO</w:t>
      </w:r>
    </w:p>
    <w:p w14:paraId="7B0DA394" w14:textId="77777777" w:rsidR="007D497D" w:rsidRDefault="007D497D" w:rsidP="007D497D">
      <w:pPr>
        <w:pStyle w:val="Tekstpodstawowy"/>
        <w:spacing w:before="11"/>
        <w:jc w:val="left"/>
        <w:rPr>
          <w:b/>
          <w:sz w:val="17"/>
        </w:rPr>
      </w:pPr>
    </w:p>
    <w:p w14:paraId="55496B09" w14:textId="77777777" w:rsidR="007D497D" w:rsidRDefault="007D497D" w:rsidP="007D497D">
      <w:pPr>
        <w:pStyle w:val="Akapitzlist"/>
        <w:numPr>
          <w:ilvl w:val="0"/>
          <w:numId w:val="5"/>
        </w:numPr>
        <w:tabs>
          <w:tab w:val="left" w:pos="401"/>
        </w:tabs>
        <w:ind w:right="248"/>
        <w:rPr>
          <w:sz w:val="18"/>
        </w:rPr>
      </w:pPr>
      <w:r>
        <w:rPr>
          <w:sz w:val="18"/>
        </w:rPr>
        <w:t xml:space="preserve">Jeżeli dostarczona przez Zamawiającego dokumentacja w tym wskazana w § 1 ust. 3 Umowy lub teren budowy nie nadają się do prawidłowego wykonania przedmiotu Umowy albo jeżeli zajdą inne okoliczności, które mogą przeszkodzić prawidłowemu wykonaniu przedmiotu Umowy, Wykonawca powinien zawiadomić o tym Zamawiającego w terminie 14 dni od daty kiedy stwierdził lub przy zachowaniu należytej staranności mógł stwierdzić wystąpienie takiej okoliczności. Zawiadomienie takie powinno być dokonane na piśmie pod rygorem nieważności, a załączone do niego winny być dokumenty potwierdzające okoliczności stanowiące przedmiot wystąpienia (dalej jako: </w:t>
      </w:r>
      <w:r>
        <w:rPr>
          <w:b/>
          <w:sz w:val="18"/>
        </w:rPr>
        <w:t>Wystąpienie</w:t>
      </w:r>
      <w:r>
        <w:rPr>
          <w:sz w:val="18"/>
        </w:rPr>
        <w:t>”).</w:t>
      </w:r>
    </w:p>
    <w:p w14:paraId="7C9C2549" w14:textId="77777777" w:rsidR="007D497D" w:rsidRDefault="007D497D" w:rsidP="007D497D">
      <w:pPr>
        <w:pStyle w:val="Akapitzlist"/>
        <w:numPr>
          <w:ilvl w:val="0"/>
          <w:numId w:val="5"/>
        </w:numPr>
        <w:tabs>
          <w:tab w:val="left" w:pos="401"/>
        </w:tabs>
        <w:spacing w:line="219" w:lineRule="exact"/>
        <w:rPr>
          <w:sz w:val="18"/>
        </w:rPr>
      </w:pPr>
      <w:r>
        <w:rPr>
          <w:sz w:val="18"/>
        </w:rPr>
        <w:t>Wystąpienie powinno zawierać, co</w:t>
      </w:r>
      <w:r>
        <w:rPr>
          <w:spacing w:val="-5"/>
          <w:sz w:val="18"/>
        </w:rPr>
        <w:t xml:space="preserve"> </w:t>
      </w:r>
      <w:r>
        <w:rPr>
          <w:sz w:val="18"/>
        </w:rPr>
        <w:t>najmniej:</w:t>
      </w:r>
    </w:p>
    <w:p w14:paraId="0D4F6CBD" w14:textId="77777777" w:rsidR="007D497D" w:rsidRDefault="007D497D" w:rsidP="007D497D">
      <w:pPr>
        <w:pStyle w:val="Akapitzlist"/>
        <w:numPr>
          <w:ilvl w:val="1"/>
          <w:numId w:val="5"/>
        </w:numPr>
        <w:tabs>
          <w:tab w:val="left" w:pos="970"/>
        </w:tabs>
        <w:ind w:hanging="287"/>
        <w:rPr>
          <w:sz w:val="18"/>
        </w:rPr>
      </w:pPr>
      <w:r>
        <w:rPr>
          <w:sz w:val="18"/>
        </w:rPr>
        <w:t>zakres proponowanej zmiany</w:t>
      </w:r>
      <w:r>
        <w:rPr>
          <w:spacing w:val="-4"/>
          <w:sz w:val="18"/>
        </w:rPr>
        <w:t xml:space="preserve"> </w:t>
      </w:r>
      <w:r>
        <w:rPr>
          <w:sz w:val="18"/>
        </w:rPr>
        <w:t>Umowy,</w:t>
      </w:r>
    </w:p>
    <w:p w14:paraId="3B0B5505" w14:textId="77777777" w:rsidR="007D497D" w:rsidRDefault="007D497D" w:rsidP="007D497D">
      <w:pPr>
        <w:pStyle w:val="Akapitzlist"/>
        <w:numPr>
          <w:ilvl w:val="1"/>
          <w:numId w:val="5"/>
        </w:numPr>
        <w:tabs>
          <w:tab w:val="left" w:pos="970"/>
        </w:tabs>
        <w:spacing w:before="2" w:line="219" w:lineRule="exact"/>
        <w:ind w:hanging="287"/>
        <w:rPr>
          <w:sz w:val="18"/>
        </w:rPr>
      </w:pPr>
      <w:r>
        <w:rPr>
          <w:sz w:val="18"/>
        </w:rPr>
        <w:t>opis okoliczności faktycznych uprawniających do dokonania</w:t>
      </w:r>
      <w:r>
        <w:rPr>
          <w:spacing w:val="-5"/>
          <w:sz w:val="18"/>
        </w:rPr>
        <w:t xml:space="preserve"> </w:t>
      </w:r>
      <w:r>
        <w:rPr>
          <w:sz w:val="18"/>
        </w:rPr>
        <w:t>zmiany,</w:t>
      </w:r>
    </w:p>
    <w:p w14:paraId="3CC969CC" w14:textId="77777777" w:rsidR="007D497D" w:rsidRDefault="007D497D" w:rsidP="007D497D">
      <w:pPr>
        <w:pStyle w:val="Akapitzlist"/>
        <w:numPr>
          <w:ilvl w:val="1"/>
          <w:numId w:val="5"/>
        </w:numPr>
        <w:tabs>
          <w:tab w:val="left" w:pos="970"/>
        </w:tabs>
        <w:spacing w:line="218" w:lineRule="exact"/>
        <w:ind w:hanging="287"/>
        <w:rPr>
          <w:sz w:val="18"/>
        </w:rPr>
      </w:pPr>
      <w:r>
        <w:rPr>
          <w:sz w:val="18"/>
        </w:rPr>
        <w:t>podstawę</w:t>
      </w:r>
      <w:r>
        <w:rPr>
          <w:spacing w:val="15"/>
          <w:sz w:val="18"/>
        </w:rPr>
        <w:t xml:space="preserve"> </w:t>
      </w:r>
      <w:r>
        <w:rPr>
          <w:sz w:val="18"/>
        </w:rPr>
        <w:t>prawną</w:t>
      </w:r>
      <w:r>
        <w:rPr>
          <w:spacing w:val="16"/>
          <w:sz w:val="18"/>
        </w:rPr>
        <w:t xml:space="preserve"> </w:t>
      </w:r>
      <w:r>
        <w:rPr>
          <w:sz w:val="18"/>
        </w:rPr>
        <w:t>dokonania</w:t>
      </w:r>
      <w:r>
        <w:rPr>
          <w:spacing w:val="16"/>
          <w:sz w:val="18"/>
        </w:rPr>
        <w:t xml:space="preserve"> </w:t>
      </w:r>
      <w:r>
        <w:rPr>
          <w:sz w:val="18"/>
        </w:rPr>
        <w:t>zmiany</w:t>
      </w:r>
      <w:r>
        <w:rPr>
          <w:spacing w:val="15"/>
          <w:sz w:val="18"/>
        </w:rPr>
        <w:t xml:space="preserve"> </w:t>
      </w:r>
      <w:r>
        <w:rPr>
          <w:sz w:val="18"/>
        </w:rPr>
        <w:t>wynikającą</w:t>
      </w:r>
      <w:r>
        <w:rPr>
          <w:spacing w:val="16"/>
          <w:sz w:val="18"/>
        </w:rPr>
        <w:t xml:space="preserve"> </w:t>
      </w:r>
      <w:r>
        <w:rPr>
          <w:sz w:val="18"/>
        </w:rPr>
        <w:t>z</w:t>
      </w:r>
      <w:r>
        <w:rPr>
          <w:spacing w:val="15"/>
          <w:sz w:val="18"/>
        </w:rPr>
        <w:t xml:space="preserve"> </w:t>
      </w:r>
      <w:r>
        <w:rPr>
          <w:sz w:val="18"/>
        </w:rPr>
        <w:t>przepisów</w:t>
      </w:r>
      <w:r>
        <w:rPr>
          <w:spacing w:val="16"/>
          <w:sz w:val="18"/>
        </w:rPr>
        <w:t xml:space="preserve"> </w:t>
      </w:r>
      <w:r>
        <w:rPr>
          <w:sz w:val="18"/>
        </w:rPr>
        <w:t>ustawy</w:t>
      </w:r>
      <w:r>
        <w:rPr>
          <w:spacing w:val="15"/>
          <w:sz w:val="18"/>
        </w:rPr>
        <w:t xml:space="preserve"> </w:t>
      </w:r>
      <w:r>
        <w:rPr>
          <w:sz w:val="18"/>
        </w:rPr>
        <w:t>Prawo</w:t>
      </w:r>
      <w:r>
        <w:rPr>
          <w:spacing w:val="17"/>
          <w:sz w:val="18"/>
        </w:rPr>
        <w:t xml:space="preserve"> </w:t>
      </w:r>
      <w:r>
        <w:rPr>
          <w:sz w:val="18"/>
        </w:rPr>
        <w:t>zamówień</w:t>
      </w:r>
    </w:p>
    <w:p w14:paraId="15EC8DCE" w14:textId="77777777" w:rsidR="007D497D" w:rsidRDefault="007D497D" w:rsidP="007D497D">
      <w:pPr>
        <w:pStyle w:val="Tekstpodstawowy"/>
        <w:spacing w:line="218" w:lineRule="exact"/>
        <w:ind w:left="969"/>
        <w:jc w:val="left"/>
      </w:pPr>
      <w:r>
        <w:t>publicznych lub postanowień Umowy,</w:t>
      </w:r>
    </w:p>
    <w:p w14:paraId="2F08D162" w14:textId="77777777" w:rsidR="007D497D" w:rsidRDefault="007D497D" w:rsidP="007D497D">
      <w:pPr>
        <w:pStyle w:val="Akapitzlist"/>
        <w:numPr>
          <w:ilvl w:val="1"/>
          <w:numId w:val="5"/>
        </w:numPr>
        <w:tabs>
          <w:tab w:val="left" w:pos="970"/>
        </w:tabs>
        <w:spacing w:line="218" w:lineRule="exact"/>
        <w:ind w:hanging="287"/>
        <w:rPr>
          <w:sz w:val="18"/>
        </w:rPr>
      </w:pPr>
      <w:r>
        <w:rPr>
          <w:sz w:val="18"/>
        </w:rPr>
        <w:t>dowody</w:t>
      </w:r>
      <w:r>
        <w:rPr>
          <w:spacing w:val="28"/>
          <w:sz w:val="18"/>
        </w:rPr>
        <w:t xml:space="preserve"> </w:t>
      </w:r>
      <w:r>
        <w:rPr>
          <w:sz w:val="18"/>
        </w:rPr>
        <w:t>potwierdzające,</w:t>
      </w:r>
      <w:r>
        <w:rPr>
          <w:spacing w:val="29"/>
          <w:sz w:val="18"/>
        </w:rPr>
        <w:t xml:space="preserve"> </w:t>
      </w:r>
      <w:r>
        <w:rPr>
          <w:sz w:val="18"/>
        </w:rPr>
        <w:t>że</w:t>
      </w:r>
      <w:r>
        <w:rPr>
          <w:spacing w:val="31"/>
          <w:sz w:val="18"/>
        </w:rPr>
        <w:t xml:space="preserve"> </w:t>
      </w:r>
      <w:r>
        <w:rPr>
          <w:sz w:val="18"/>
        </w:rPr>
        <w:t>zostały</w:t>
      </w:r>
      <w:r>
        <w:rPr>
          <w:spacing w:val="28"/>
          <w:sz w:val="18"/>
        </w:rPr>
        <w:t xml:space="preserve"> </w:t>
      </w:r>
      <w:r>
        <w:rPr>
          <w:sz w:val="18"/>
        </w:rPr>
        <w:t>spełnione</w:t>
      </w:r>
      <w:r>
        <w:rPr>
          <w:spacing w:val="30"/>
          <w:sz w:val="18"/>
        </w:rPr>
        <w:t xml:space="preserve"> </w:t>
      </w:r>
      <w:r>
        <w:rPr>
          <w:sz w:val="18"/>
        </w:rPr>
        <w:t>okoliczności</w:t>
      </w:r>
      <w:r>
        <w:rPr>
          <w:spacing w:val="32"/>
          <w:sz w:val="18"/>
        </w:rPr>
        <w:t xml:space="preserve"> </w:t>
      </w:r>
      <w:r>
        <w:rPr>
          <w:sz w:val="18"/>
        </w:rPr>
        <w:t>uzasadniające</w:t>
      </w:r>
      <w:r>
        <w:rPr>
          <w:spacing w:val="27"/>
          <w:sz w:val="18"/>
        </w:rPr>
        <w:t xml:space="preserve"> </w:t>
      </w:r>
      <w:r>
        <w:rPr>
          <w:sz w:val="18"/>
        </w:rPr>
        <w:t>dokonanie</w:t>
      </w:r>
      <w:r>
        <w:rPr>
          <w:spacing w:val="31"/>
          <w:sz w:val="18"/>
        </w:rPr>
        <w:t xml:space="preserve"> </w:t>
      </w:r>
      <w:r>
        <w:rPr>
          <w:sz w:val="18"/>
        </w:rPr>
        <w:t>zmiany</w:t>
      </w:r>
    </w:p>
    <w:p w14:paraId="00556343" w14:textId="77777777" w:rsidR="007D497D" w:rsidRDefault="007D497D" w:rsidP="007D497D">
      <w:pPr>
        <w:pStyle w:val="Tekstpodstawowy"/>
        <w:spacing w:line="218" w:lineRule="exact"/>
        <w:ind w:left="969"/>
        <w:jc w:val="left"/>
      </w:pPr>
      <w:r>
        <w:t>Umowy.</w:t>
      </w:r>
    </w:p>
    <w:p w14:paraId="66CDBFD4" w14:textId="77777777" w:rsidR="007D497D" w:rsidRDefault="007D497D" w:rsidP="007D497D">
      <w:pPr>
        <w:pStyle w:val="Akapitzlist"/>
        <w:numPr>
          <w:ilvl w:val="0"/>
          <w:numId w:val="5"/>
        </w:numPr>
        <w:tabs>
          <w:tab w:val="left" w:pos="401"/>
        </w:tabs>
        <w:ind w:right="248"/>
        <w:rPr>
          <w:sz w:val="18"/>
        </w:rPr>
      </w:pPr>
      <w:r>
        <w:rPr>
          <w:sz w:val="18"/>
        </w:rPr>
        <w:t>Dowodami, o których mowa w ust. 2 pkt 4 powyżej są wszelkie dokumenty, które uzasadniają dokonanie proponowanej zmiany, w tym w</w:t>
      </w:r>
      <w:r>
        <w:rPr>
          <w:spacing w:val="-8"/>
          <w:sz w:val="18"/>
        </w:rPr>
        <w:t xml:space="preserve"> </w:t>
      </w:r>
      <w:r>
        <w:rPr>
          <w:sz w:val="18"/>
        </w:rPr>
        <w:t>szczególności:</w:t>
      </w:r>
    </w:p>
    <w:p w14:paraId="7E451496" w14:textId="77777777" w:rsidR="007D497D" w:rsidRDefault="007D497D" w:rsidP="007D497D">
      <w:pPr>
        <w:pStyle w:val="Akapitzlist"/>
        <w:numPr>
          <w:ilvl w:val="1"/>
          <w:numId w:val="5"/>
        </w:numPr>
        <w:tabs>
          <w:tab w:val="left" w:pos="826"/>
        </w:tabs>
        <w:spacing w:before="2"/>
        <w:ind w:left="825" w:right="251" w:hanging="281"/>
        <w:rPr>
          <w:sz w:val="18"/>
        </w:rPr>
      </w:pPr>
      <w:r>
        <w:rPr>
          <w:sz w:val="18"/>
        </w:rPr>
        <w:t>wniosek o wydanie decyzji, opinii, dokonanie uzgodnień wraz z decyzją organu, notatką urzędową lub innym dokumentem określającym szczególne wymogi dotyczące realizacji Przedmiotu</w:t>
      </w:r>
      <w:r>
        <w:rPr>
          <w:spacing w:val="-1"/>
          <w:sz w:val="18"/>
        </w:rPr>
        <w:t xml:space="preserve"> </w:t>
      </w:r>
      <w:r>
        <w:rPr>
          <w:sz w:val="18"/>
        </w:rPr>
        <w:t>Umowy;</w:t>
      </w:r>
    </w:p>
    <w:p w14:paraId="3B33AE49" w14:textId="77777777" w:rsidR="007D497D" w:rsidRDefault="007D497D" w:rsidP="007D497D">
      <w:pPr>
        <w:pStyle w:val="Akapitzlist"/>
        <w:numPr>
          <w:ilvl w:val="1"/>
          <w:numId w:val="5"/>
        </w:numPr>
        <w:tabs>
          <w:tab w:val="left" w:pos="826"/>
        </w:tabs>
        <w:spacing w:line="218" w:lineRule="exact"/>
        <w:ind w:left="825" w:hanging="282"/>
        <w:rPr>
          <w:sz w:val="18"/>
        </w:rPr>
      </w:pPr>
      <w:r>
        <w:rPr>
          <w:sz w:val="18"/>
        </w:rPr>
        <w:t>dokument potwierdzający istnienie lub zgłoszenie</w:t>
      </w:r>
      <w:r>
        <w:rPr>
          <w:spacing w:val="54"/>
          <w:sz w:val="18"/>
        </w:rPr>
        <w:t xml:space="preserve"> </w:t>
      </w:r>
      <w:r>
        <w:rPr>
          <w:sz w:val="18"/>
        </w:rPr>
        <w:t>roszczeń osób trzecich wpływających na</w:t>
      </w:r>
    </w:p>
    <w:p w14:paraId="48B200A8" w14:textId="77777777" w:rsidR="007D497D" w:rsidRDefault="007D497D" w:rsidP="007D497D">
      <w:pPr>
        <w:pStyle w:val="Tekstpodstawowy"/>
        <w:spacing w:line="218" w:lineRule="exact"/>
        <w:ind w:left="825"/>
      </w:pPr>
      <w:r>
        <w:t>termin realizacji Umowy;</w:t>
      </w:r>
    </w:p>
    <w:p w14:paraId="6FD01A93" w14:textId="77777777" w:rsidR="007D497D" w:rsidRDefault="007D497D" w:rsidP="007D497D">
      <w:pPr>
        <w:pStyle w:val="Akapitzlist"/>
        <w:numPr>
          <w:ilvl w:val="1"/>
          <w:numId w:val="5"/>
        </w:numPr>
        <w:tabs>
          <w:tab w:val="left" w:pos="826"/>
        </w:tabs>
        <w:ind w:left="825" w:right="249" w:hanging="281"/>
        <w:rPr>
          <w:sz w:val="18"/>
        </w:rPr>
      </w:pPr>
      <w:r>
        <w:rPr>
          <w:sz w:val="18"/>
        </w:rPr>
        <w:t>dokument potwierdzający obiektywne trudności w uzyskaniu materiałów, surowców, produktów lub sprzętu niezbędnych do wykonania Umowy, takie jak analiza rynku potwierdzająca brak lub istotne ograniczenie dostępności materiałów, surowców, produktów lub sprzętu niezbędnych do wykonania</w:t>
      </w:r>
      <w:r>
        <w:rPr>
          <w:spacing w:val="-3"/>
          <w:sz w:val="18"/>
        </w:rPr>
        <w:t xml:space="preserve"> </w:t>
      </w:r>
      <w:r>
        <w:rPr>
          <w:sz w:val="18"/>
        </w:rPr>
        <w:t>Umowy;</w:t>
      </w:r>
    </w:p>
    <w:p w14:paraId="1D9868AC" w14:textId="77777777" w:rsidR="007D497D" w:rsidRDefault="007D497D" w:rsidP="007D497D">
      <w:pPr>
        <w:pStyle w:val="Akapitzlist"/>
        <w:numPr>
          <w:ilvl w:val="1"/>
          <w:numId w:val="5"/>
        </w:numPr>
        <w:tabs>
          <w:tab w:val="left" w:pos="826"/>
        </w:tabs>
        <w:spacing w:before="1" w:line="219" w:lineRule="exact"/>
        <w:ind w:left="825" w:hanging="282"/>
        <w:rPr>
          <w:sz w:val="18"/>
        </w:rPr>
      </w:pPr>
      <w:r>
        <w:rPr>
          <w:sz w:val="18"/>
        </w:rPr>
        <w:t>dokument potwierdzający istnienie lub zgłoszenie</w:t>
      </w:r>
      <w:r>
        <w:rPr>
          <w:spacing w:val="54"/>
          <w:sz w:val="18"/>
        </w:rPr>
        <w:t xml:space="preserve"> </w:t>
      </w:r>
      <w:r>
        <w:rPr>
          <w:sz w:val="18"/>
        </w:rPr>
        <w:t>roszczeń osób trzecich wpływających na</w:t>
      </w:r>
    </w:p>
    <w:p w14:paraId="7AF45E48" w14:textId="77777777" w:rsidR="007D497D" w:rsidRDefault="007D497D" w:rsidP="007D497D">
      <w:pPr>
        <w:pStyle w:val="Tekstpodstawowy"/>
        <w:spacing w:line="218" w:lineRule="exact"/>
        <w:ind w:left="825"/>
      </w:pPr>
      <w:r>
        <w:t>termin realizacji Umowy lub poszczególnych świadczeń;</w:t>
      </w:r>
    </w:p>
    <w:p w14:paraId="0BD1DB28" w14:textId="77777777" w:rsidR="007D497D" w:rsidRDefault="007D497D" w:rsidP="007D497D">
      <w:pPr>
        <w:pStyle w:val="Akapitzlist"/>
        <w:numPr>
          <w:ilvl w:val="1"/>
          <w:numId w:val="5"/>
        </w:numPr>
        <w:tabs>
          <w:tab w:val="left" w:pos="826"/>
        </w:tabs>
        <w:ind w:left="825" w:right="256" w:hanging="281"/>
        <w:rPr>
          <w:sz w:val="18"/>
        </w:rPr>
      </w:pPr>
      <w:r>
        <w:rPr>
          <w:sz w:val="18"/>
        </w:rPr>
        <w:t>dokument potwierdzający wystąpienie opóźnień w realizacji innych przedsięwzięć, które wpływają na termin realizacji Umowy lub poszczególnych</w:t>
      </w:r>
      <w:r>
        <w:rPr>
          <w:spacing w:val="-8"/>
          <w:sz w:val="18"/>
        </w:rPr>
        <w:t xml:space="preserve"> </w:t>
      </w:r>
      <w:r>
        <w:rPr>
          <w:sz w:val="18"/>
        </w:rPr>
        <w:t>świadczeń;</w:t>
      </w:r>
    </w:p>
    <w:p w14:paraId="0CD14FB2" w14:textId="77777777" w:rsidR="007D497D" w:rsidRDefault="007D497D" w:rsidP="007D497D">
      <w:pPr>
        <w:pStyle w:val="Akapitzlist"/>
        <w:numPr>
          <w:ilvl w:val="1"/>
          <w:numId w:val="5"/>
        </w:numPr>
        <w:tabs>
          <w:tab w:val="left" w:pos="826"/>
        </w:tabs>
        <w:spacing w:before="2"/>
        <w:ind w:left="825" w:right="249" w:hanging="281"/>
        <w:rPr>
          <w:sz w:val="18"/>
        </w:rPr>
      </w:pPr>
      <w:r>
        <w:rPr>
          <w:sz w:val="18"/>
        </w:rPr>
        <w:t>dokument potwierdzający, że dokonanie zmian przedmiotu Umowy ma wpływ na termin wykonania Umowy lub poszczególnych</w:t>
      </w:r>
      <w:r>
        <w:rPr>
          <w:spacing w:val="-5"/>
          <w:sz w:val="18"/>
        </w:rPr>
        <w:t xml:space="preserve"> </w:t>
      </w:r>
      <w:r>
        <w:rPr>
          <w:sz w:val="18"/>
        </w:rPr>
        <w:t>świadczeń;</w:t>
      </w:r>
    </w:p>
    <w:p w14:paraId="54EB220D" w14:textId="77777777" w:rsidR="007D497D" w:rsidRDefault="007D497D" w:rsidP="007D497D">
      <w:pPr>
        <w:pStyle w:val="Akapitzlist"/>
        <w:numPr>
          <w:ilvl w:val="1"/>
          <w:numId w:val="5"/>
        </w:numPr>
        <w:tabs>
          <w:tab w:val="left" w:pos="826"/>
        </w:tabs>
        <w:ind w:left="825" w:right="259" w:hanging="281"/>
        <w:rPr>
          <w:sz w:val="18"/>
        </w:rPr>
      </w:pPr>
      <w:r>
        <w:rPr>
          <w:sz w:val="18"/>
        </w:rPr>
        <w:t>dokument potwierdzający wystąpienie okoliczności, których Strony nie mogły przewidzieć przed zawarciem Umowy, a które wpływają na termin wykonania</w:t>
      </w:r>
      <w:r>
        <w:rPr>
          <w:spacing w:val="-10"/>
          <w:sz w:val="18"/>
        </w:rPr>
        <w:t xml:space="preserve"> </w:t>
      </w:r>
      <w:r>
        <w:rPr>
          <w:sz w:val="18"/>
        </w:rPr>
        <w:t>Umowy;</w:t>
      </w:r>
    </w:p>
    <w:p w14:paraId="5B862403" w14:textId="77777777" w:rsidR="007D497D" w:rsidRDefault="007D497D" w:rsidP="007D497D">
      <w:pPr>
        <w:pStyle w:val="Akapitzlist"/>
        <w:numPr>
          <w:ilvl w:val="1"/>
          <w:numId w:val="5"/>
        </w:numPr>
        <w:tabs>
          <w:tab w:val="left" w:pos="826"/>
        </w:tabs>
        <w:spacing w:line="218" w:lineRule="exact"/>
        <w:ind w:left="825" w:hanging="282"/>
        <w:rPr>
          <w:sz w:val="18"/>
        </w:rPr>
      </w:pPr>
      <w:r>
        <w:rPr>
          <w:sz w:val="18"/>
        </w:rPr>
        <w:t>dokument</w:t>
      </w:r>
      <w:r>
        <w:rPr>
          <w:spacing w:val="26"/>
          <w:sz w:val="18"/>
        </w:rPr>
        <w:t xml:space="preserve"> </w:t>
      </w:r>
      <w:r>
        <w:rPr>
          <w:sz w:val="18"/>
        </w:rPr>
        <w:t>potwierdzający</w:t>
      </w:r>
      <w:r>
        <w:rPr>
          <w:spacing w:val="28"/>
          <w:sz w:val="18"/>
        </w:rPr>
        <w:t xml:space="preserve"> </w:t>
      </w:r>
      <w:r>
        <w:rPr>
          <w:sz w:val="18"/>
        </w:rPr>
        <w:t>niekorzystne</w:t>
      </w:r>
      <w:r>
        <w:rPr>
          <w:spacing w:val="27"/>
          <w:sz w:val="18"/>
        </w:rPr>
        <w:t xml:space="preserve"> </w:t>
      </w:r>
      <w:r>
        <w:rPr>
          <w:sz w:val="18"/>
        </w:rPr>
        <w:t>warunki</w:t>
      </w:r>
      <w:r>
        <w:rPr>
          <w:spacing w:val="27"/>
          <w:sz w:val="18"/>
        </w:rPr>
        <w:t xml:space="preserve"> </w:t>
      </w:r>
      <w:r>
        <w:rPr>
          <w:sz w:val="18"/>
        </w:rPr>
        <w:t>atmosferyczne,</w:t>
      </w:r>
      <w:r>
        <w:rPr>
          <w:spacing w:val="26"/>
          <w:sz w:val="18"/>
        </w:rPr>
        <w:t xml:space="preserve"> </w:t>
      </w:r>
      <w:r>
        <w:rPr>
          <w:sz w:val="18"/>
        </w:rPr>
        <w:t>zgodnie</w:t>
      </w:r>
      <w:r>
        <w:rPr>
          <w:spacing w:val="27"/>
          <w:sz w:val="18"/>
        </w:rPr>
        <w:t xml:space="preserve"> </w:t>
      </w:r>
      <w:r>
        <w:rPr>
          <w:sz w:val="18"/>
        </w:rPr>
        <w:t>z</w:t>
      </w:r>
      <w:r>
        <w:rPr>
          <w:spacing w:val="25"/>
          <w:sz w:val="18"/>
        </w:rPr>
        <w:t xml:space="preserve"> </w:t>
      </w:r>
      <w:r>
        <w:rPr>
          <w:sz w:val="18"/>
        </w:rPr>
        <w:t>§15</w:t>
      </w:r>
      <w:r>
        <w:rPr>
          <w:spacing w:val="24"/>
          <w:sz w:val="18"/>
        </w:rPr>
        <w:t xml:space="preserve"> </w:t>
      </w:r>
      <w:r>
        <w:rPr>
          <w:sz w:val="18"/>
        </w:rPr>
        <w:t>ust.</w:t>
      </w:r>
      <w:r>
        <w:rPr>
          <w:spacing w:val="26"/>
          <w:sz w:val="18"/>
        </w:rPr>
        <w:t xml:space="preserve"> </w:t>
      </w:r>
      <w:r>
        <w:rPr>
          <w:sz w:val="18"/>
        </w:rPr>
        <w:t>1</w:t>
      </w:r>
      <w:r>
        <w:rPr>
          <w:spacing w:val="27"/>
          <w:sz w:val="18"/>
        </w:rPr>
        <w:t xml:space="preserve"> </w:t>
      </w:r>
      <w:r>
        <w:rPr>
          <w:sz w:val="18"/>
        </w:rPr>
        <w:t>pkt</w:t>
      </w:r>
      <w:r>
        <w:rPr>
          <w:spacing w:val="27"/>
          <w:sz w:val="18"/>
        </w:rPr>
        <w:t xml:space="preserve"> </w:t>
      </w:r>
      <w:r>
        <w:rPr>
          <w:sz w:val="18"/>
        </w:rPr>
        <w:t>10</w:t>
      </w:r>
    </w:p>
    <w:p w14:paraId="2CB713A8" w14:textId="456044BC" w:rsidR="007D497D" w:rsidRDefault="007D497D" w:rsidP="007D497D">
      <w:pPr>
        <w:pStyle w:val="Tekstpodstawowy"/>
        <w:ind w:left="825"/>
        <w:jc w:val="left"/>
      </w:pPr>
      <w:r>
        <w:t>Umowy.</w:t>
      </w:r>
    </w:p>
    <w:p w14:paraId="65AC8732" w14:textId="77777777" w:rsidR="007D497D" w:rsidRDefault="007D497D" w:rsidP="007D497D">
      <w:pPr>
        <w:pStyle w:val="Akapitzlist"/>
        <w:numPr>
          <w:ilvl w:val="0"/>
          <w:numId w:val="5"/>
        </w:numPr>
        <w:tabs>
          <w:tab w:val="left" w:pos="401"/>
        </w:tabs>
        <w:spacing w:before="90"/>
        <w:ind w:right="249"/>
        <w:rPr>
          <w:sz w:val="18"/>
        </w:rPr>
      </w:pPr>
      <w:r>
        <w:rPr>
          <w:sz w:val="18"/>
        </w:rPr>
        <w:t>W terminie do 30 dni od dnia otrzymania kompletnego Wystąpienia, Zamawiający odrzuci, dokona jego zatwierdzenia, bądź wniesie do jego treści pisemne uwagi. Wykonawca w ciągu 7 dni uzupełni, wyjaśni lub udokumentuje ewentualne</w:t>
      </w:r>
      <w:r>
        <w:rPr>
          <w:spacing w:val="-4"/>
          <w:sz w:val="18"/>
        </w:rPr>
        <w:t xml:space="preserve"> </w:t>
      </w:r>
      <w:r>
        <w:rPr>
          <w:sz w:val="18"/>
        </w:rPr>
        <w:t>niejasności.</w:t>
      </w:r>
    </w:p>
    <w:p w14:paraId="26CB63AE" w14:textId="77777777" w:rsidR="007D497D" w:rsidRDefault="007D497D" w:rsidP="007D497D">
      <w:pPr>
        <w:pStyle w:val="Akapitzlist"/>
        <w:numPr>
          <w:ilvl w:val="0"/>
          <w:numId w:val="5"/>
        </w:numPr>
        <w:tabs>
          <w:tab w:val="left" w:pos="401"/>
        </w:tabs>
        <w:ind w:right="250"/>
        <w:rPr>
          <w:sz w:val="18"/>
        </w:rPr>
      </w:pPr>
      <w:r>
        <w:rPr>
          <w:sz w:val="18"/>
        </w:rPr>
        <w:t>Zatwierdzenie wystąpienia Wykonawcy ma jedynie charakter techniczno-organizacyjny i stanowi dokument przygotowawczy dla zawarcia aneksu lub odrębnej umowy. Zaciągnięcie zobowiązania obejmującego zakres wskazany w zatwierdzonym Wystąpieniu Wykonawcy następuje z chwilą zawarcia aneksu do Umowy lub udzielenia odrębnego zamówienia, w trybie określonym przepisami ustawy Prawo zamówień</w:t>
      </w:r>
      <w:r>
        <w:rPr>
          <w:spacing w:val="-3"/>
          <w:sz w:val="18"/>
        </w:rPr>
        <w:t xml:space="preserve"> </w:t>
      </w:r>
      <w:r>
        <w:rPr>
          <w:sz w:val="18"/>
        </w:rPr>
        <w:t>publicznych.</w:t>
      </w:r>
    </w:p>
    <w:p w14:paraId="63BBCDDF" w14:textId="77777777" w:rsidR="007D497D" w:rsidRDefault="007D497D" w:rsidP="007D497D">
      <w:pPr>
        <w:pStyle w:val="Akapitzlist"/>
        <w:numPr>
          <w:ilvl w:val="0"/>
          <w:numId w:val="5"/>
        </w:numPr>
        <w:tabs>
          <w:tab w:val="left" w:pos="401"/>
        </w:tabs>
        <w:spacing w:line="219" w:lineRule="exact"/>
        <w:rPr>
          <w:sz w:val="18"/>
        </w:rPr>
      </w:pPr>
      <w:r>
        <w:rPr>
          <w:sz w:val="18"/>
        </w:rPr>
        <w:t>Zamawiający ma prawo, jeżeli jest to niezbędne do zgodnej z Umową realizacji robót,</w:t>
      </w:r>
      <w:r>
        <w:rPr>
          <w:spacing w:val="10"/>
          <w:sz w:val="18"/>
        </w:rPr>
        <w:t xml:space="preserve"> </w:t>
      </w:r>
      <w:r>
        <w:rPr>
          <w:sz w:val="18"/>
        </w:rPr>
        <w:t>polecać</w:t>
      </w:r>
    </w:p>
    <w:p w14:paraId="36D5BEAD" w14:textId="77777777" w:rsidR="007D497D" w:rsidRDefault="007D497D" w:rsidP="007D497D">
      <w:pPr>
        <w:pStyle w:val="Tekstpodstawowy"/>
        <w:spacing w:line="218" w:lineRule="exact"/>
        <w:ind w:left="400"/>
      </w:pPr>
      <w:r>
        <w:t>dokonywanie zmian w zakresie wykonania przedmiotu Umowy (dalej jako: „</w:t>
      </w:r>
      <w:r>
        <w:rPr>
          <w:b/>
        </w:rPr>
        <w:t>Polecenie</w:t>
      </w:r>
      <w:r>
        <w:t>”):</w:t>
      </w:r>
    </w:p>
    <w:p w14:paraId="4100C472" w14:textId="359BB74D" w:rsidR="007D497D" w:rsidRDefault="007D497D" w:rsidP="007D497D">
      <w:pPr>
        <w:pStyle w:val="Akapitzlist"/>
        <w:numPr>
          <w:ilvl w:val="0"/>
          <w:numId w:val="4"/>
        </w:numPr>
        <w:tabs>
          <w:tab w:val="left" w:pos="684"/>
        </w:tabs>
        <w:ind w:right="247"/>
        <w:rPr>
          <w:sz w:val="18"/>
        </w:rPr>
      </w:pPr>
      <w:r>
        <w:rPr>
          <w:sz w:val="18"/>
        </w:rPr>
        <w:t xml:space="preserve">pominąć wskazane roboty bez prawa Wykonawcy do żądania do odszkodowania z tego tytułu, </w:t>
      </w:r>
      <w:r w:rsidR="009A150A">
        <w:rPr>
          <w:sz w:val="18"/>
        </w:rPr>
        <w:t xml:space="preserve">                     </w:t>
      </w:r>
      <w:r>
        <w:rPr>
          <w:sz w:val="18"/>
        </w:rPr>
        <w:t>z tym zastrzeżeniem, że zmiana wynagrodzenia nie przekroczy 20 % wartości wynagrodzenia brutto przewidzianego w §4 ust. 1</w:t>
      </w:r>
      <w:r>
        <w:rPr>
          <w:spacing w:val="-7"/>
          <w:sz w:val="18"/>
        </w:rPr>
        <w:t xml:space="preserve"> </w:t>
      </w:r>
      <w:r>
        <w:rPr>
          <w:sz w:val="18"/>
        </w:rPr>
        <w:t>Umowy.</w:t>
      </w:r>
    </w:p>
    <w:p w14:paraId="557D1BD6" w14:textId="77777777" w:rsidR="007D497D" w:rsidRDefault="007D497D" w:rsidP="007D497D">
      <w:pPr>
        <w:pStyle w:val="Akapitzlist"/>
        <w:numPr>
          <w:ilvl w:val="0"/>
          <w:numId w:val="4"/>
        </w:numPr>
        <w:tabs>
          <w:tab w:val="left" w:pos="684"/>
        </w:tabs>
        <w:spacing w:before="1" w:line="219" w:lineRule="exact"/>
        <w:rPr>
          <w:sz w:val="18"/>
        </w:rPr>
      </w:pPr>
      <w:r>
        <w:rPr>
          <w:sz w:val="18"/>
        </w:rPr>
        <w:t>wykonać roboty nieprzewidziane bądź roboty</w:t>
      </w:r>
      <w:r>
        <w:rPr>
          <w:spacing w:val="-8"/>
          <w:sz w:val="18"/>
        </w:rPr>
        <w:t xml:space="preserve"> </w:t>
      </w:r>
      <w:r>
        <w:rPr>
          <w:sz w:val="18"/>
        </w:rPr>
        <w:t>zamienne,</w:t>
      </w:r>
    </w:p>
    <w:p w14:paraId="3BA1B317" w14:textId="77777777" w:rsidR="007D497D" w:rsidRDefault="007D497D" w:rsidP="007D497D">
      <w:pPr>
        <w:pStyle w:val="Akapitzlist"/>
        <w:numPr>
          <w:ilvl w:val="0"/>
          <w:numId w:val="4"/>
        </w:numPr>
        <w:tabs>
          <w:tab w:val="left" w:pos="684"/>
        </w:tabs>
        <w:ind w:right="253"/>
        <w:rPr>
          <w:sz w:val="18"/>
        </w:rPr>
      </w:pPr>
      <w:r>
        <w:rPr>
          <w:sz w:val="18"/>
        </w:rPr>
        <w:t>zmienić kolejność wykonania robót, określoną Harmonogramem rzeczowo-finansowym wykonania przedmiotu</w:t>
      </w:r>
      <w:r>
        <w:rPr>
          <w:spacing w:val="-2"/>
          <w:sz w:val="18"/>
        </w:rPr>
        <w:t xml:space="preserve"> </w:t>
      </w:r>
      <w:r>
        <w:rPr>
          <w:sz w:val="18"/>
        </w:rPr>
        <w:t>Umowy.</w:t>
      </w:r>
    </w:p>
    <w:p w14:paraId="56C8853E" w14:textId="77777777" w:rsidR="007D497D" w:rsidRDefault="007D497D" w:rsidP="007D497D">
      <w:pPr>
        <w:sectPr w:rsidR="007D497D">
          <w:pgSz w:w="11910" w:h="16840"/>
          <w:pgMar w:top="760" w:right="1020" w:bottom="1200" w:left="1160" w:header="278" w:footer="993" w:gutter="0"/>
          <w:cols w:space="708"/>
        </w:sectPr>
      </w:pPr>
    </w:p>
    <w:p w14:paraId="5DF1F9B0" w14:textId="77777777" w:rsidR="007D497D" w:rsidRDefault="007D497D" w:rsidP="007D497D">
      <w:pPr>
        <w:pStyle w:val="Akapitzlist"/>
        <w:numPr>
          <w:ilvl w:val="0"/>
          <w:numId w:val="5"/>
        </w:numPr>
        <w:tabs>
          <w:tab w:val="left" w:pos="401"/>
        </w:tabs>
        <w:ind w:right="252"/>
        <w:rPr>
          <w:sz w:val="18"/>
        </w:rPr>
      </w:pPr>
      <w:r>
        <w:rPr>
          <w:sz w:val="18"/>
        </w:rPr>
        <w:lastRenderedPageBreak/>
        <w:t>Okoliczność wprowadzenia jakichkolwiek zmian w zakresie wykonania robót zostanie potwierdzona przez Strony obustronnie na piśmie pod rygorem</w:t>
      </w:r>
      <w:r>
        <w:rPr>
          <w:spacing w:val="-14"/>
          <w:sz w:val="18"/>
        </w:rPr>
        <w:t xml:space="preserve"> </w:t>
      </w:r>
      <w:r>
        <w:rPr>
          <w:sz w:val="18"/>
        </w:rPr>
        <w:t>nieważności.</w:t>
      </w:r>
    </w:p>
    <w:p w14:paraId="2704C961" w14:textId="46948DA2" w:rsidR="007D497D" w:rsidRDefault="007D497D" w:rsidP="007D497D">
      <w:pPr>
        <w:pStyle w:val="Akapitzlist"/>
        <w:numPr>
          <w:ilvl w:val="0"/>
          <w:numId w:val="5"/>
        </w:numPr>
        <w:tabs>
          <w:tab w:val="left" w:pos="401"/>
        </w:tabs>
        <w:ind w:right="249"/>
        <w:rPr>
          <w:sz w:val="18"/>
        </w:rPr>
      </w:pPr>
      <w:r>
        <w:rPr>
          <w:sz w:val="18"/>
        </w:rPr>
        <w:t xml:space="preserve">Niezależnie  od   Polecenia,   o   którym   mowa   powyżej   Zamawiający   przeprowadzi   zgodnie  </w:t>
      </w:r>
      <w:r w:rsidR="009A150A">
        <w:rPr>
          <w:sz w:val="18"/>
        </w:rPr>
        <w:t xml:space="preserve">        </w:t>
      </w:r>
      <w:r>
        <w:rPr>
          <w:sz w:val="18"/>
        </w:rPr>
        <w:t>z przepisami ustawy Prawo zamówień publicznych postępowanie dotyczące wprowadzenia danego Polecenia. Polecenie ma jedynie charakter techniczno-organizacyjny i stanowi dokument przygotowawczy dla zawarcia aneksu lub odrębnej umowy. Skutek w postaci zmiany Umowy lub udzielenia odrębnego zamówienia nastąpi dopiero w chwili podpisania aneksu do Umowy lub zawarcia odrębnej</w:t>
      </w:r>
      <w:r>
        <w:rPr>
          <w:spacing w:val="-5"/>
          <w:sz w:val="18"/>
        </w:rPr>
        <w:t xml:space="preserve"> </w:t>
      </w:r>
      <w:r>
        <w:rPr>
          <w:sz w:val="18"/>
        </w:rPr>
        <w:t>umowy.</w:t>
      </w:r>
    </w:p>
    <w:p w14:paraId="7DAE4C0D" w14:textId="086436BA" w:rsidR="007D497D" w:rsidRDefault="007D497D" w:rsidP="007D497D">
      <w:pPr>
        <w:pStyle w:val="Akapitzlist"/>
        <w:numPr>
          <w:ilvl w:val="0"/>
          <w:numId w:val="5"/>
        </w:numPr>
        <w:tabs>
          <w:tab w:val="left" w:pos="401"/>
        </w:tabs>
        <w:ind w:right="248"/>
        <w:rPr>
          <w:sz w:val="18"/>
        </w:rPr>
      </w:pPr>
      <w:r>
        <w:rPr>
          <w:sz w:val="18"/>
        </w:rPr>
        <w:t>Jeżeli roboty wynikające z Wystąpień Wykonawcy bądź Poleceń Zamawiającego odpowiad</w:t>
      </w:r>
      <w:r w:rsidR="00F5143A">
        <w:rPr>
          <w:sz w:val="18"/>
        </w:rPr>
        <w:t>ają opisowi pozycji kosztorysu ofertowego</w:t>
      </w:r>
      <w:r>
        <w:rPr>
          <w:sz w:val="18"/>
        </w:rPr>
        <w:t>, cena określona</w:t>
      </w:r>
      <w:r w:rsidR="00F5143A">
        <w:rPr>
          <w:sz w:val="18"/>
        </w:rPr>
        <w:t xml:space="preserve"> w kosztorysie ofertowym</w:t>
      </w:r>
      <w:r>
        <w:rPr>
          <w:sz w:val="18"/>
        </w:rPr>
        <w:t>, używana jest do wyliczenia wysokości wynagrodzenia. W przeciwnym razie, Wykonawca przedłoży do akceptacji Zamawiającego wycenę robót z uwzględnieniem cen czynników produkcji takich jak robocizna, materiały, sprzęt, transport, kosztów pośrednich, kosztów zakupu, oraz zysku nie wyższych od średnich cen robocizny, materiałów, sprzętu i transportu, kosztów pośrednich, kosztów zakupu, zysku publikowanych w wydawnictwie „SEKOCENBUD” w miesiącu, w którym kalkulacja jest sporządzana oraz nakładów rzeczowych określonych w Katalogach Nakładów Rzeczowych (KNR),</w:t>
      </w:r>
      <w:r w:rsidR="009A150A">
        <w:rPr>
          <w:sz w:val="18"/>
        </w:rPr>
        <w:t xml:space="preserve">                   </w:t>
      </w:r>
      <w:r>
        <w:rPr>
          <w:sz w:val="18"/>
        </w:rPr>
        <w:t xml:space="preserve"> a w przypadku robót, dla których nie określono nakładów rzeczowych w KNR, wg innych ogólnie stosowanych katalogów lub nakładów własnych zaakceptowanych przez Zamawiającego.</w:t>
      </w:r>
    </w:p>
    <w:p w14:paraId="22A8894F" w14:textId="77777777" w:rsidR="007D497D" w:rsidRDefault="007D497D" w:rsidP="007D497D">
      <w:pPr>
        <w:pStyle w:val="Akapitzlist"/>
        <w:numPr>
          <w:ilvl w:val="0"/>
          <w:numId w:val="5"/>
        </w:numPr>
        <w:tabs>
          <w:tab w:val="left" w:pos="545"/>
        </w:tabs>
        <w:ind w:left="544" w:right="253" w:hanging="428"/>
        <w:rPr>
          <w:sz w:val="18"/>
        </w:rPr>
      </w:pPr>
      <w:r>
        <w:rPr>
          <w:sz w:val="18"/>
        </w:rPr>
        <w:t>W przypadku, gdy polecenie, o którym mowa powyżej będzie miało istotny wpływ na wykonanie przedmiotu Umowy Zamawiający zleci Wykonawcy aktualizację Harmonogramu wykonania przedmiotu</w:t>
      </w:r>
      <w:r>
        <w:rPr>
          <w:spacing w:val="-1"/>
          <w:sz w:val="18"/>
        </w:rPr>
        <w:t xml:space="preserve"> </w:t>
      </w:r>
      <w:r>
        <w:rPr>
          <w:sz w:val="18"/>
        </w:rPr>
        <w:t>Umowy.</w:t>
      </w:r>
    </w:p>
    <w:p w14:paraId="36A85578" w14:textId="77777777" w:rsidR="007D497D" w:rsidRDefault="007D497D" w:rsidP="007D497D">
      <w:pPr>
        <w:pStyle w:val="Akapitzlist"/>
        <w:numPr>
          <w:ilvl w:val="0"/>
          <w:numId w:val="5"/>
        </w:numPr>
        <w:tabs>
          <w:tab w:val="left" w:pos="545"/>
        </w:tabs>
        <w:spacing w:line="218" w:lineRule="exact"/>
        <w:ind w:left="544" w:hanging="428"/>
        <w:rPr>
          <w:sz w:val="18"/>
        </w:rPr>
      </w:pPr>
      <w:r>
        <w:rPr>
          <w:sz w:val="18"/>
        </w:rPr>
        <w:t>Jeżeli</w:t>
      </w:r>
      <w:r>
        <w:rPr>
          <w:spacing w:val="41"/>
          <w:sz w:val="18"/>
        </w:rPr>
        <w:t xml:space="preserve"> </w:t>
      </w:r>
      <w:r>
        <w:rPr>
          <w:sz w:val="18"/>
        </w:rPr>
        <w:t>cena</w:t>
      </w:r>
      <w:r>
        <w:rPr>
          <w:spacing w:val="40"/>
          <w:sz w:val="18"/>
        </w:rPr>
        <w:t xml:space="preserve"> </w:t>
      </w:r>
      <w:r>
        <w:rPr>
          <w:sz w:val="18"/>
        </w:rPr>
        <w:t>przedłożona</w:t>
      </w:r>
      <w:r>
        <w:rPr>
          <w:spacing w:val="40"/>
          <w:sz w:val="18"/>
        </w:rPr>
        <w:t xml:space="preserve"> </w:t>
      </w:r>
      <w:r>
        <w:rPr>
          <w:sz w:val="18"/>
        </w:rPr>
        <w:t>przez</w:t>
      </w:r>
      <w:r>
        <w:rPr>
          <w:spacing w:val="39"/>
          <w:sz w:val="18"/>
        </w:rPr>
        <w:t xml:space="preserve"> </w:t>
      </w:r>
      <w:r>
        <w:rPr>
          <w:sz w:val="18"/>
        </w:rPr>
        <w:t>Wykonawcę</w:t>
      </w:r>
      <w:r>
        <w:rPr>
          <w:spacing w:val="41"/>
          <w:sz w:val="18"/>
        </w:rPr>
        <w:t xml:space="preserve"> </w:t>
      </w:r>
      <w:r>
        <w:rPr>
          <w:sz w:val="18"/>
        </w:rPr>
        <w:t>do</w:t>
      </w:r>
      <w:r>
        <w:rPr>
          <w:spacing w:val="41"/>
          <w:sz w:val="18"/>
        </w:rPr>
        <w:t xml:space="preserve"> </w:t>
      </w:r>
      <w:r>
        <w:rPr>
          <w:sz w:val="18"/>
        </w:rPr>
        <w:t>akceptacji</w:t>
      </w:r>
      <w:r>
        <w:rPr>
          <w:spacing w:val="42"/>
          <w:sz w:val="18"/>
        </w:rPr>
        <w:t xml:space="preserve"> </w:t>
      </w:r>
      <w:r>
        <w:rPr>
          <w:sz w:val="18"/>
        </w:rPr>
        <w:t>Zamawiającemu</w:t>
      </w:r>
      <w:r>
        <w:rPr>
          <w:spacing w:val="42"/>
          <w:sz w:val="18"/>
        </w:rPr>
        <w:t xml:space="preserve"> </w:t>
      </w:r>
      <w:r>
        <w:rPr>
          <w:sz w:val="18"/>
        </w:rPr>
        <w:t>będzie</w:t>
      </w:r>
      <w:r>
        <w:rPr>
          <w:spacing w:val="41"/>
          <w:sz w:val="18"/>
        </w:rPr>
        <w:t xml:space="preserve"> </w:t>
      </w:r>
      <w:r>
        <w:rPr>
          <w:sz w:val="18"/>
        </w:rPr>
        <w:t>skalkulowana</w:t>
      </w:r>
    </w:p>
    <w:p w14:paraId="72E3B827" w14:textId="77777777" w:rsidR="007D497D" w:rsidRDefault="007D497D" w:rsidP="007D497D">
      <w:pPr>
        <w:pStyle w:val="Tekstpodstawowy"/>
        <w:ind w:left="544"/>
      </w:pPr>
      <w:r>
        <w:t>niezgodnie z postanowieniami ust. 9, Zamawiający wprowadzi korektę ceny.</w:t>
      </w:r>
    </w:p>
    <w:p w14:paraId="251CAF06" w14:textId="77777777" w:rsidR="007D497D" w:rsidRDefault="007D497D" w:rsidP="007D497D">
      <w:pPr>
        <w:pStyle w:val="Akapitzlist"/>
        <w:numPr>
          <w:ilvl w:val="0"/>
          <w:numId w:val="5"/>
        </w:numPr>
        <w:tabs>
          <w:tab w:val="left" w:pos="545"/>
        </w:tabs>
        <w:spacing w:before="2"/>
        <w:ind w:left="544" w:right="249" w:hanging="428"/>
        <w:rPr>
          <w:sz w:val="18"/>
        </w:rPr>
      </w:pPr>
      <w:r>
        <w:rPr>
          <w:sz w:val="18"/>
        </w:rPr>
        <w:t>Wykonawca jest zobowiązany do dokonania wyliczeń cen, o których mowa w ust. 9 oraz do przedstawienia Zamawiającemu do akceptacji wysokość wynagrodzenia wynikającą ze zmian przed rozpoczęciem robót wynikających z tych</w:t>
      </w:r>
      <w:r>
        <w:rPr>
          <w:spacing w:val="-3"/>
          <w:sz w:val="18"/>
        </w:rPr>
        <w:t xml:space="preserve"> </w:t>
      </w:r>
      <w:r>
        <w:rPr>
          <w:sz w:val="18"/>
        </w:rPr>
        <w:t>zmian.</w:t>
      </w:r>
    </w:p>
    <w:p w14:paraId="58734096" w14:textId="77777777" w:rsidR="007D497D" w:rsidRDefault="007D497D" w:rsidP="007D497D">
      <w:pPr>
        <w:pStyle w:val="Tekstpodstawowy"/>
        <w:spacing w:before="10"/>
        <w:jc w:val="left"/>
        <w:rPr>
          <w:sz w:val="17"/>
        </w:rPr>
      </w:pPr>
    </w:p>
    <w:p w14:paraId="5881984D" w14:textId="77777777" w:rsidR="007D497D" w:rsidRDefault="007D497D" w:rsidP="007D497D">
      <w:pPr>
        <w:pStyle w:val="Nagwek1"/>
        <w:spacing w:line="219" w:lineRule="exact"/>
        <w:ind w:right="136"/>
      </w:pPr>
      <w:r>
        <w:t>§ 19</w:t>
      </w:r>
    </w:p>
    <w:p w14:paraId="7EBCABB1" w14:textId="77777777" w:rsidR="007D497D" w:rsidRDefault="007D497D" w:rsidP="007D497D">
      <w:pPr>
        <w:ind w:right="137"/>
        <w:jc w:val="center"/>
        <w:rPr>
          <w:b/>
          <w:sz w:val="18"/>
        </w:rPr>
      </w:pPr>
      <w:r>
        <w:rPr>
          <w:b/>
          <w:sz w:val="18"/>
        </w:rPr>
        <w:t>POSTANOWIENIA KOŃCOWE</w:t>
      </w:r>
    </w:p>
    <w:p w14:paraId="2713B0D2" w14:textId="77777777" w:rsidR="007D497D" w:rsidRDefault="007D497D" w:rsidP="007D497D">
      <w:pPr>
        <w:pStyle w:val="Tekstpodstawowy"/>
        <w:spacing w:before="2"/>
        <w:jc w:val="left"/>
        <w:rPr>
          <w:b/>
        </w:rPr>
      </w:pPr>
    </w:p>
    <w:p w14:paraId="39732428" w14:textId="442E0C53" w:rsidR="007D497D" w:rsidRDefault="007D497D" w:rsidP="007D497D">
      <w:pPr>
        <w:pStyle w:val="Akapitzlist"/>
        <w:numPr>
          <w:ilvl w:val="0"/>
          <w:numId w:val="3"/>
        </w:numPr>
        <w:tabs>
          <w:tab w:val="left" w:pos="684"/>
        </w:tabs>
        <w:ind w:right="252"/>
        <w:rPr>
          <w:sz w:val="18"/>
        </w:rPr>
      </w:pPr>
      <w:r>
        <w:rPr>
          <w:sz w:val="18"/>
        </w:rPr>
        <w:t xml:space="preserve">Zamawiający powierza Wykonawcy w trybie przepisu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 dnia 27 kwietnia 2016 r. (Dz. Urz. UE. L Nr 119, str. 1) dane osobowe do przetwarzania, na zasadach </w:t>
      </w:r>
      <w:r w:rsidR="009A150A">
        <w:rPr>
          <w:sz w:val="18"/>
        </w:rPr>
        <w:t xml:space="preserve">            </w:t>
      </w:r>
      <w:r>
        <w:rPr>
          <w:sz w:val="18"/>
        </w:rPr>
        <w:t xml:space="preserve">i w celu </w:t>
      </w:r>
      <w:r w:rsidRPr="00B842AD">
        <w:rPr>
          <w:sz w:val="18"/>
        </w:rPr>
        <w:t>określonym w niniejszej Umowie oraz w umowie o przetwarzanie danych osobowych, stanowiącej załącznik nr 6 do niniejszej</w:t>
      </w:r>
      <w:r w:rsidRPr="00B842AD">
        <w:rPr>
          <w:spacing w:val="-8"/>
          <w:sz w:val="18"/>
        </w:rPr>
        <w:t xml:space="preserve"> </w:t>
      </w:r>
      <w:r>
        <w:rPr>
          <w:sz w:val="18"/>
        </w:rPr>
        <w:t>Umowy.</w:t>
      </w:r>
    </w:p>
    <w:p w14:paraId="113EF165" w14:textId="77777777" w:rsidR="007D497D" w:rsidRDefault="007D497D" w:rsidP="007D497D">
      <w:pPr>
        <w:pStyle w:val="Akapitzlist"/>
        <w:numPr>
          <w:ilvl w:val="0"/>
          <w:numId w:val="3"/>
        </w:numPr>
        <w:tabs>
          <w:tab w:val="left" w:pos="684"/>
        </w:tabs>
        <w:spacing w:line="218" w:lineRule="exact"/>
        <w:rPr>
          <w:sz w:val="18"/>
        </w:rPr>
      </w:pPr>
      <w:r>
        <w:rPr>
          <w:sz w:val="18"/>
        </w:rPr>
        <w:t>W sprawach nie uregulowanych w niniejszej Umowie mają zastosowanie przepisy ustawy</w:t>
      </w:r>
      <w:r>
        <w:rPr>
          <w:spacing w:val="41"/>
          <w:sz w:val="18"/>
        </w:rPr>
        <w:t xml:space="preserve"> </w:t>
      </w:r>
      <w:r>
        <w:rPr>
          <w:sz w:val="18"/>
        </w:rPr>
        <w:t>-</w:t>
      </w:r>
    </w:p>
    <w:p w14:paraId="36BF6185" w14:textId="77777777" w:rsidR="007D497D" w:rsidRDefault="007D497D" w:rsidP="007D497D">
      <w:pPr>
        <w:pStyle w:val="Tekstpodstawowy"/>
        <w:ind w:left="683"/>
      </w:pPr>
      <w:r>
        <w:t>Prawo zamówień publicznych i ustawy - Kodeks cywilny oraz ustawy – Prawo budowlane.</w:t>
      </w:r>
    </w:p>
    <w:p w14:paraId="670CFD23" w14:textId="77777777" w:rsidR="007D497D" w:rsidRDefault="007D497D" w:rsidP="007D497D">
      <w:pPr>
        <w:pStyle w:val="Akapitzlist"/>
        <w:numPr>
          <w:ilvl w:val="0"/>
          <w:numId w:val="3"/>
        </w:numPr>
        <w:tabs>
          <w:tab w:val="left" w:pos="684"/>
        </w:tabs>
        <w:spacing w:line="219" w:lineRule="exact"/>
        <w:rPr>
          <w:sz w:val="18"/>
        </w:rPr>
      </w:pPr>
      <w:r>
        <w:rPr>
          <w:sz w:val="18"/>
        </w:rPr>
        <w:t>Wszelkie</w:t>
      </w:r>
      <w:r>
        <w:rPr>
          <w:spacing w:val="23"/>
          <w:sz w:val="18"/>
        </w:rPr>
        <w:t xml:space="preserve"> </w:t>
      </w:r>
      <w:r>
        <w:rPr>
          <w:sz w:val="18"/>
        </w:rPr>
        <w:t>spory</w:t>
      </w:r>
      <w:r>
        <w:rPr>
          <w:spacing w:val="22"/>
          <w:sz w:val="18"/>
        </w:rPr>
        <w:t xml:space="preserve"> </w:t>
      </w:r>
      <w:r>
        <w:rPr>
          <w:sz w:val="18"/>
        </w:rPr>
        <w:t>powstała</w:t>
      </w:r>
      <w:r>
        <w:rPr>
          <w:spacing w:val="20"/>
          <w:sz w:val="18"/>
        </w:rPr>
        <w:t xml:space="preserve"> </w:t>
      </w:r>
      <w:r>
        <w:rPr>
          <w:sz w:val="18"/>
        </w:rPr>
        <w:t>na</w:t>
      </w:r>
      <w:r>
        <w:rPr>
          <w:spacing w:val="24"/>
          <w:sz w:val="18"/>
        </w:rPr>
        <w:t xml:space="preserve"> </w:t>
      </w:r>
      <w:r>
        <w:rPr>
          <w:sz w:val="18"/>
        </w:rPr>
        <w:t>tle</w:t>
      </w:r>
      <w:r>
        <w:rPr>
          <w:spacing w:val="23"/>
          <w:sz w:val="18"/>
        </w:rPr>
        <w:t xml:space="preserve"> </w:t>
      </w:r>
      <w:r>
        <w:rPr>
          <w:sz w:val="18"/>
        </w:rPr>
        <w:t>niniejszej</w:t>
      </w:r>
      <w:r>
        <w:rPr>
          <w:spacing w:val="23"/>
          <w:sz w:val="18"/>
        </w:rPr>
        <w:t xml:space="preserve"> </w:t>
      </w:r>
      <w:r>
        <w:rPr>
          <w:sz w:val="18"/>
        </w:rPr>
        <w:t>Umowy,</w:t>
      </w:r>
      <w:r>
        <w:rPr>
          <w:spacing w:val="22"/>
          <w:sz w:val="18"/>
        </w:rPr>
        <w:t xml:space="preserve"> </w:t>
      </w:r>
      <w:r>
        <w:rPr>
          <w:sz w:val="18"/>
        </w:rPr>
        <w:t>Strony</w:t>
      </w:r>
      <w:r>
        <w:rPr>
          <w:spacing w:val="29"/>
          <w:sz w:val="18"/>
        </w:rPr>
        <w:t xml:space="preserve"> </w:t>
      </w:r>
      <w:r>
        <w:rPr>
          <w:sz w:val="18"/>
        </w:rPr>
        <w:t>poddają</w:t>
      </w:r>
      <w:r>
        <w:rPr>
          <w:spacing w:val="23"/>
          <w:sz w:val="18"/>
        </w:rPr>
        <w:t xml:space="preserve"> </w:t>
      </w:r>
      <w:r>
        <w:rPr>
          <w:sz w:val="18"/>
        </w:rPr>
        <w:t>rozstrzygnięciu</w:t>
      </w:r>
      <w:r>
        <w:rPr>
          <w:spacing w:val="24"/>
          <w:sz w:val="18"/>
        </w:rPr>
        <w:t xml:space="preserve"> </w:t>
      </w:r>
      <w:r>
        <w:rPr>
          <w:sz w:val="18"/>
        </w:rPr>
        <w:t>właściwemu</w:t>
      </w:r>
    </w:p>
    <w:p w14:paraId="78580F0A" w14:textId="77777777" w:rsidR="007D497D" w:rsidRDefault="007D497D" w:rsidP="007D497D">
      <w:pPr>
        <w:pStyle w:val="Tekstpodstawowy"/>
        <w:spacing w:line="218" w:lineRule="exact"/>
        <w:ind w:left="683"/>
      </w:pPr>
      <w:r>
        <w:t>sądowi powszechnemu w Poznaniu.</w:t>
      </w:r>
    </w:p>
    <w:p w14:paraId="6545DEFA" w14:textId="77777777" w:rsidR="007D497D" w:rsidRDefault="007D497D" w:rsidP="007D497D">
      <w:pPr>
        <w:pStyle w:val="Akapitzlist"/>
        <w:numPr>
          <w:ilvl w:val="0"/>
          <w:numId w:val="3"/>
        </w:numPr>
        <w:tabs>
          <w:tab w:val="left" w:pos="684"/>
        </w:tabs>
        <w:spacing w:line="218" w:lineRule="exact"/>
        <w:rPr>
          <w:sz w:val="18"/>
        </w:rPr>
      </w:pPr>
      <w:r>
        <w:rPr>
          <w:sz w:val="18"/>
        </w:rPr>
        <w:t>Umowę sporządzono w czterech jednobrzmiących egzemplarzach, z których 3</w:t>
      </w:r>
      <w:r>
        <w:rPr>
          <w:spacing w:val="5"/>
          <w:sz w:val="18"/>
        </w:rPr>
        <w:t xml:space="preserve"> </w:t>
      </w:r>
      <w:r>
        <w:rPr>
          <w:sz w:val="18"/>
        </w:rPr>
        <w:t>egzemplarze</w:t>
      </w:r>
    </w:p>
    <w:p w14:paraId="44880FD6" w14:textId="77777777" w:rsidR="007D497D" w:rsidRDefault="007D497D" w:rsidP="007D497D">
      <w:pPr>
        <w:pStyle w:val="Tekstpodstawowy"/>
        <w:ind w:left="683"/>
      </w:pPr>
      <w:r>
        <w:t>otrzymuje Zamawiający i 1 egzemplarz Wykonawca.</w:t>
      </w:r>
    </w:p>
    <w:p w14:paraId="32D4579D" w14:textId="77777777" w:rsidR="007D497D" w:rsidRDefault="007D497D" w:rsidP="007D497D">
      <w:pPr>
        <w:pStyle w:val="Akapitzlist"/>
        <w:numPr>
          <w:ilvl w:val="0"/>
          <w:numId w:val="3"/>
        </w:numPr>
        <w:tabs>
          <w:tab w:val="left" w:pos="684"/>
        </w:tabs>
        <w:spacing w:before="2"/>
        <w:rPr>
          <w:sz w:val="18"/>
        </w:rPr>
      </w:pPr>
      <w:r>
        <w:rPr>
          <w:sz w:val="18"/>
        </w:rPr>
        <w:t>Załączniki do Umowy stanowią jej integralną</w:t>
      </w:r>
      <w:r>
        <w:rPr>
          <w:spacing w:val="-5"/>
          <w:sz w:val="18"/>
        </w:rPr>
        <w:t xml:space="preserve"> </w:t>
      </w:r>
      <w:r>
        <w:rPr>
          <w:sz w:val="18"/>
        </w:rPr>
        <w:t>część.</w:t>
      </w:r>
    </w:p>
    <w:p w14:paraId="1731F7D5" w14:textId="77777777" w:rsidR="007D497D" w:rsidRDefault="007D497D" w:rsidP="007D497D">
      <w:pPr>
        <w:pStyle w:val="Tekstpodstawowy"/>
        <w:spacing w:before="11"/>
        <w:jc w:val="left"/>
        <w:rPr>
          <w:sz w:val="17"/>
        </w:rPr>
      </w:pPr>
    </w:p>
    <w:p w14:paraId="72FD5907" w14:textId="77777777" w:rsidR="007D497D" w:rsidRDefault="007D497D" w:rsidP="007D497D">
      <w:pPr>
        <w:pStyle w:val="Tekstpodstawowy"/>
        <w:spacing w:line="219" w:lineRule="exact"/>
        <w:ind w:left="117"/>
        <w:jc w:val="left"/>
      </w:pPr>
      <w:r>
        <w:rPr>
          <w:rFonts w:ascii="Times New Roman" w:hAnsi="Times New Roman"/>
          <w:u w:val="single"/>
        </w:rPr>
        <w:t xml:space="preserve"> </w:t>
      </w:r>
      <w:r>
        <w:rPr>
          <w:u w:val="single"/>
        </w:rPr>
        <w:t>Załączniki:</w:t>
      </w:r>
    </w:p>
    <w:p w14:paraId="7C4D59A6" w14:textId="72994B7D" w:rsidR="007D497D" w:rsidRDefault="007D497D" w:rsidP="007D497D">
      <w:pPr>
        <w:pStyle w:val="Akapitzlist"/>
        <w:numPr>
          <w:ilvl w:val="0"/>
          <w:numId w:val="28"/>
        </w:numPr>
        <w:tabs>
          <w:tab w:val="left" w:pos="262"/>
        </w:tabs>
        <w:spacing w:line="218" w:lineRule="exact"/>
        <w:ind w:left="261" w:hanging="145"/>
        <w:jc w:val="left"/>
        <w:rPr>
          <w:sz w:val="18"/>
        </w:rPr>
      </w:pPr>
      <w:r>
        <w:rPr>
          <w:sz w:val="18"/>
        </w:rPr>
        <w:t xml:space="preserve">Nr 1 - </w:t>
      </w:r>
      <w:r>
        <w:rPr>
          <w:spacing w:val="-8"/>
          <w:sz w:val="18"/>
        </w:rPr>
        <w:t xml:space="preserve"> </w:t>
      </w:r>
      <w:r>
        <w:rPr>
          <w:sz w:val="18"/>
        </w:rPr>
        <w:t>oferta;</w:t>
      </w:r>
    </w:p>
    <w:p w14:paraId="328F8298" w14:textId="29FC2ADC" w:rsidR="007D497D" w:rsidRPr="007D497D" w:rsidRDefault="007D497D" w:rsidP="007D497D">
      <w:pPr>
        <w:pStyle w:val="Akapitzlist"/>
        <w:numPr>
          <w:ilvl w:val="0"/>
          <w:numId w:val="28"/>
        </w:numPr>
        <w:tabs>
          <w:tab w:val="left" w:pos="262"/>
        </w:tabs>
        <w:ind w:left="261" w:hanging="145"/>
        <w:jc w:val="left"/>
        <w:rPr>
          <w:sz w:val="18"/>
        </w:rPr>
      </w:pPr>
      <w:r>
        <w:rPr>
          <w:sz w:val="18"/>
        </w:rPr>
        <w:t>Nr 2 – Wzór oświadczenia podwykonawcy/dalszego podwykonawcy do faktury</w:t>
      </w:r>
      <w:r>
        <w:rPr>
          <w:spacing w:val="-15"/>
          <w:sz w:val="18"/>
        </w:rPr>
        <w:t xml:space="preserve"> </w:t>
      </w:r>
      <w:r>
        <w:rPr>
          <w:sz w:val="18"/>
        </w:rPr>
        <w:t>częściowej;</w:t>
      </w:r>
    </w:p>
    <w:p w14:paraId="206A3C7E" w14:textId="77777777" w:rsidR="007D497D" w:rsidRDefault="007D497D" w:rsidP="007D497D">
      <w:pPr>
        <w:pStyle w:val="Akapitzlist"/>
        <w:numPr>
          <w:ilvl w:val="0"/>
          <w:numId w:val="28"/>
        </w:numPr>
        <w:tabs>
          <w:tab w:val="left" w:pos="262"/>
        </w:tabs>
        <w:spacing w:line="219" w:lineRule="exact"/>
        <w:ind w:left="261" w:hanging="145"/>
        <w:jc w:val="left"/>
        <w:rPr>
          <w:sz w:val="18"/>
        </w:rPr>
      </w:pPr>
      <w:r>
        <w:rPr>
          <w:sz w:val="18"/>
        </w:rPr>
        <w:t>Nr 3 - Wzór oświadczenia podwykonawcy/dalszego podwykonawcy w przypadku braku</w:t>
      </w:r>
      <w:r>
        <w:rPr>
          <w:spacing w:val="-17"/>
          <w:sz w:val="18"/>
        </w:rPr>
        <w:t xml:space="preserve"> </w:t>
      </w:r>
      <w:r>
        <w:rPr>
          <w:sz w:val="18"/>
        </w:rPr>
        <w:t>faktury;</w:t>
      </w:r>
    </w:p>
    <w:p w14:paraId="269F6B37" w14:textId="77777777" w:rsidR="007D497D" w:rsidRDefault="007D497D" w:rsidP="007D497D">
      <w:pPr>
        <w:pStyle w:val="Akapitzlist"/>
        <w:numPr>
          <w:ilvl w:val="0"/>
          <w:numId w:val="28"/>
        </w:numPr>
        <w:tabs>
          <w:tab w:val="left" w:pos="262"/>
        </w:tabs>
        <w:spacing w:line="218" w:lineRule="exact"/>
        <w:ind w:left="261" w:hanging="145"/>
        <w:jc w:val="left"/>
        <w:rPr>
          <w:sz w:val="18"/>
        </w:rPr>
      </w:pPr>
      <w:r>
        <w:rPr>
          <w:sz w:val="18"/>
        </w:rPr>
        <w:t>Nr 4 - Wzór oświadczenia podwykonawcy/dalszego podwykonawcy do faktury</w:t>
      </w:r>
      <w:r>
        <w:rPr>
          <w:spacing w:val="-14"/>
          <w:sz w:val="18"/>
        </w:rPr>
        <w:t xml:space="preserve"> </w:t>
      </w:r>
      <w:r>
        <w:rPr>
          <w:sz w:val="18"/>
        </w:rPr>
        <w:t>końcowej;</w:t>
      </w:r>
    </w:p>
    <w:p w14:paraId="4CE0F4B9" w14:textId="38198592" w:rsidR="007D497D" w:rsidRPr="001B69FA" w:rsidRDefault="007D497D" w:rsidP="007D497D">
      <w:pPr>
        <w:pStyle w:val="Akapitzlist"/>
        <w:numPr>
          <w:ilvl w:val="0"/>
          <w:numId w:val="28"/>
        </w:numPr>
        <w:tabs>
          <w:tab w:val="left" w:pos="262"/>
        </w:tabs>
        <w:spacing w:line="218" w:lineRule="exact"/>
        <w:ind w:left="261" w:hanging="145"/>
        <w:jc w:val="left"/>
        <w:rPr>
          <w:sz w:val="18"/>
        </w:rPr>
      </w:pPr>
      <w:r w:rsidRPr="001B69FA">
        <w:rPr>
          <w:sz w:val="18"/>
        </w:rPr>
        <w:t>Nr 5-   Karta</w:t>
      </w:r>
      <w:r w:rsidRPr="001B69FA">
        <w:rPr>
          <w:spacing w:val="-5"/>
          <w:sz w:val="18"/>
        </w:rPr>
        <w:t xml:space="preserve"> </w:t>
      </w:r>
      <w:r w:rsidRPr="001B69FA">
        <w:rPr>
          <w:sz w:val="18"/>
        </w:rPr>
        <w:t>gwarancyjna.</w:t>
      </w:r>
    </w:p>
    <w:p w14:paraId="79A9CCD1" w14:textId="77777777" w:rsidR="007D497D" w:rsidRDefault="007D497D" w:rsidP="007D497D">
      <w:pPr>
        <w:pStyle w:val="Tekstpodstawowy"/>
        <w:jc w:val="left"/>
        <w:rPr>
          <w:sz w:val="22"/>
        </w:rPr>
      </w:pPr>
    </w:p>
    <w:p w14:paraId="0223581A" w14:textId="77777777" w:rsidR="007D497D" w:rsidRDefault="007D497D" w:rsidP="007D497D">
      <w:pPr>
        <w:pStyle w:val="Tekstpodstawowy"/>
        <w:jc w:val="left"/>
        <w:rPr>
          <w:sz w:val="22"/>
        </w:rPr>
      </w:pPr>
    </w:p>
    <w:p w14:paraId="20F79FC2" w14:textId="77777777" w:rsidR="007D497D" w:rsidRDefault="007D497D" w:rsidP="007D497D">
      <w:pPr>
        <w:pStyle w:val="Tekstpodstawowy"/>
        <w:jc w:val="left"/>
        <w:rPr>
          <w:sz w:val="22"/>
        </w:rPr>
      </w:pPr>
    </w:p>
    <w:p w14:paraId="56B8A5CD" w14:textId="77777777" w:rsidR="007D497D" w:rsidRDefault="007D497D" w:rsidP="007D497D">
      <w:pPr>
        <w:pStyle w:val="Tekstpodstawowy"/>
        <w:jc w:val="left"/>
        <w:rPr>
          <w:sz w:val="22"/>
        </w:rPr>
      </w:pPr>
    </w:p>
    <w:p w14:paraId="04BD8F87" w14:textId="77777777" w:rsidR="007D497D" w:rsidRDefault="007D497D" w:rsidP="007D497D">
      <w:pPr>
        <w:pStyle w:val="Tekstpodstawowy"/>
        <w:jc w:val="left"/>
        <w:rPr>
          <w:sz w:val="22"/>
        </w:rPr>
      </w:pPr>
    </w:p>
    <w:p w14:paraId="7737F0A7" w14:textId="77777777" w:rsidR="007D497D" w:rsidRDefault="007D497D" w:rsidP="007D497D">
      <w:pPr>
        <w:pStyle w:val="Nagwek1"/>
        <w:tabs>
          <w:tab w:val="left" w:pos="5672"/>
        </w:tabs>
        <w:spacing w:before="194"/>
        <w:ind w:right="135"/>
      </w:pPr>
      <w:r>
        <w:t>WYKONAWCA</w:t>
      </w:r>
      <w:r>
        <w:tab/>
        <w:t>ZAMAWIAJĄCY</w:t>
      </w:r>
    </w:p>
    <w:p w14:paraId="0FEC2365" w14:textId="669639FD" w:rsidR="00F96B37" w:rsidRDefault="00F96B37" w:rsidP="007D497D">
      <w:pPr>
        <w:tabs>
          <w:tab w:val="left" w:pos="684"/>
        </w:tabs>
        <w:spacing w:line="218" w:lineRule="exact"/>
        <w:rPr>
          <w:b/>
          <w:sz w:val="18"/>
        </w:rPr>
      </w:pPr>
    </w:p>
    <w:p w14:paraId="2C3B7D52" w14:textId="0143878A" w:rsidR="00402E98" w:rsidRDefault="00402E98" w:rsidP="007D497D">
      <w:pPr>
        <w:tabs>
          <w:tab w:val="left" w:pos="684"/>
        </w:tabs>
        <w:spacing w:line="218" w:lineRule="exact"/>
        <w:rPr>
          <w:b/>
          <w:sz w:val="18"/>
        </w:rPr>
      </w:pPr>
    </w:p>
    <w:p w14:paraId="16B356F5" w14:textId="791BB3B8" w:rsidR="00402E98" w:rsidRDefault="00402E98" w:rsidP="007D497D">
      <w:pPr>
        <w:tabs>
          <w:tab w:val="left" w:pos="684"/>
        </w:tabs>
        <w:spacing w:line="218" w:lineRule="exact"/>
        <w:rPr>
          <w:b/>
          <w:sz w:val="18"/>
        </w:rPr>
      </w:pPr>
    </w:p>
    <w:p w14:paraId="36CA8075" w14:textId="11AEEC3D" w:rsidR="00402E98" w:rsidRDefault="00402E98" w:rsidP="007D497D">
      <w:pPr>
        <w:tabs>
          <w:tab w:val="left" w:pos="684"/>
        </w:tabs>
        <w:spacing w:line="218" w:lineRule="exact"/>
        <w:rPr>
          <w:b/>
          <w:sz w:val="18"/>
        </w:rPr>
      </w:pPr>
    </w:p>
    <w:p w14:paraId="7EA98A91" w14:textId="4935D589" w:rsidR="00402E98" w:rsidRDefault="00402E98" w:rsidP="007D497D">
      <w:pPr>
        <w:tabs>
          <w:tab w:val="left" w:pos="684"/>
        </w:tabs>
        <w:spacing w:line="218" w:lineRule="exact"/>
        <w:rPr>
          <w:b/>
          <w:sz w:val="18"/>
        </w:rPr>
      </w:pPr>
    </w:p>
    <w:p w14:paraId="314DC229" w14:textId="76E25701" w:rsidR="00402E98" w:rsidRDefault="00402E98" w:rsidP="007D497D">
      <w:pPr>
        <w:tabs>
          <w:tab w:val="left" w:pos="684"/>
        </w:tabs>
        <w:spacing w:line="218" w:lineRule="exact"/>
        <w:rPr>
          <w:b/>
          <w:sz w:val="18"/>
        </w:rPr>
      </w:pPr>
    </w:p>
    <w:p w14:paraId="6430CBE7" w14:textId="77777777" w:rsidR="00402E98" w:rsidRDefault="00402E98" w:rsidP="007D497D">
      <w:pPr>
        <w:tabs>
          <w:tab w:val="left" w:pos="684"/>
        </w:tabs>
        <w:spacing w:line="218" w:lineRule="exact"/>
        <w:rPr>
          <w:b/>
          <w:sz w:val="18"/>
        </w:rPr>
      </w:pPr>
    </w:p>
    <w:p w14:paraId="1D4D0A04" w14:textId="2F86076F" w:rsidR="00402E98" w:rsidRDefault="00402E98" w:rsidP="007D497D">
      <w:pPr>
        <w:tabs>
          <w:tab w:val="left" w:pos="684"/>
        </w:tabs>
        <w:spacing w:line="218" w:lineRule="exact"/>
        <w:rPr>
          <w:b/>
          <w:sz w:val="18"/>
        </w:rPr>
      </w:pPr>
    </w:p>
    <w:p w14:paraId="43D7E7D8" w14:textId="4CE61DFD" w:rsidR="00402E98" w:rsidRDefault="00402E98" w:rsidP="007D497D">
      <w:pPr>
        <w:tabs>
          <w:tab w:val="left" w:pos="684"/>
        </w:tabs>
        <w:spacing w:line="218" w:lineRule="exact"/>
        <w:rPr>
          <w:b/>
          <w:sz w:val="18"/>
        </w:rPr>
      </w:pPr>
    </w:p>
    <w:p w14:paraId="5116A09A" w14:textId="77777777" w:rsidR="00402E98" w:rsidRDefault="00402E98" w:rsidP="00402E98">
      <w:pPr>
        <w:ind w:left="5877" w:firstLine="603"/>
        <w:rPr>
          <w:b/>
          <w:sz w:val="18"/>
        </w:rPr>
      </w:pPr>
      <w:r>
        <w:rPr>
          <w:b/>
          <w:sz w:val="18"/>
        </w:rPr>
        <w:lastRenderedPageBreak/>
        <w:t>ZAŁĄCZNIK NR 2 DO UMOWY</w:t>
      </w:r>
    </w:p>
    <w:p w14:paraId="6C1C2529" w14:textId="77777777" w:rsidR="00402E98" w:rsidRDefault="00402E98" w:rsidP="00402E98">
      <w:pPr>
        <w:pStyle w:val="Tekstpodstawowy"/>
        <w:spacing w:before="11"/>
        <w:jc w:val="left"/>
        <w:rPr>
          <w:b/>
          <w:sz w:val="17"/>
        </w:rPr>
      </w:pPr>
    </w:p>
    <w:p w14:paraId="0ECA8158" w14:textId="77777777" w:rsidR="00402E98" w:rsidRDefault="00402E98" w:rsidP="00402E98">
      <w:pPr>
        <w:spacing w:before="1" w:line="219" w:lineRule="exact"/>
        <w:ind w:left="117"/>
        <w:rPr>
          <w:b/>
          <w:sz w:val="18"/>
        </w:rPr>
      </w:pPr>
      <w:r>
        <w:rPr>
          <w:b/>
          <w:sz w:val="18"/>
        </w:rPr>
        <w:t>WZÓR OŚWIADCZENIA PODWYKONAWCY / DALSZEGO PODWYKONAWCY DO FAKTURY</w:t>
      </w:r>
    </w:p>
    <w:p w14:paraId="09D0D2BB" w14:textId="77777777" w:rsidR="00402E98" w:rsidRDefault="00402E98" w:rsidP="00402E98">
      <w:pPr>
        <w:ind w:left="117"/>
        <w:rPr>
          <w:b/>
          <w:sz w:val="18"/>
        </w:rPr>
      </w:pPr>
      <w:r>
        <w:rPr>
          <w:b/>
          <w:sz w:val="18"/>
        </w:rPr>
        <w:t>CZĘŚCIOWEJ</w:t>
      </w:r>
    </w:p>
    <w:p w14:paraId="2B310788" w14:textId="77777777" w:rsidR="00402E98" w:rsidRDefault="00402E98" w:rsidP="00402E98">
      <w:pPr>
        <w:pStyle w:val="Tekstpodstawowy"/>
        <w:spacing w:before="8"/>
        <w:jc w:val="left"/>
        <w:rPr>
          <w:b/>
          <w:sz w:val="9"/>
        </w:rPr>
      </w:pPr>
    </w:p>
    <w:p w14:paraId="12FABDB5" w14:textId="77777777" w:rsidR="00402E98" w:rsidRDefault="00402E98" w:rsidP="00402E98">
      <w:pPr>
        <w:pStyle w:val="Tekstpodstawowy"/>
        <w:tabs>
          <w:tab w:val="left" w:pos="7616"/>
          <w:tab w:val="left" w:pos="9527"/>
        </w:tabs>
        <w:spacing w:before="100"/>
        <w:ind w:left="5556"/>
        <w:jc w:val="left"/>
      </w:pPr>
      <w:r>
        <w:rPr>
          <w:u w:val="single"/>
        </w:rPr>
        <w:t xml:space="preserve"> </w:t>
      </w:r>
      <w:r>
        <w:rPr>
          <w:u w:val="single"/>
        </w:rPr>
        <w:tab/>
      </w:r>
      <w:r>
        <w:t>,</w:t>
      </w:r>
      <w:r>
        <w:rPr>
          <w:spacing w:val="-4"/>
        </w:rPr>
        <w:t xml:space="preserve"> </w:t>
      </w:r>
      <w:r>
        <w:t>dn.</w:t>
      </w:r>
      <w:r>
        <w:rPr>
          <w:spacing w:val="-2"/>
        </w:rPr>
        <w:t xml:space="preserve"> </w:t>
      </w:r>
      <w:r>
        <w:rPr>
          <w:u w:val="single"/>
        </w:rPr>
        <w:t xml:space="preserve"> </w:t>
      </w:r>
      <w:r>
        <w:rPr>
          <w:u w:val="single"/>
        </w:rPr>
        <w:tab/>
      </w:r>
    </w:p>
    <w:p w14:paraId="384C7F4D" w14:textId="77777777" w:rsidR="00402E98" w:rsidRDefault="00402E98" w:rsidP="00402E98">
      <w:pPr>
        <w:pStyle w:val="Tekstpodstawowy"/>
        <w:spacing w:before="11"/>
        <w:jc w:val="left"/>
        <w:rPr>
          <w:sz w:val="27"/>
        </w:rPr>
      </w:pPr>
    </w:p>
    <w:p w14:paraId="69BC8FCD" w14:textId="77777777" w:rsidR="00402E98" w:rsidRDefault="00402E98" w:rsidP="00402E98">
      <w:pPr>
        <w:pStyle w:val="Nagwek1"/>
        <w:spacing w:before="100" w:line="219" w:lineRule="exact"/>
        <w:ind w:left="4229"/>
        <w:jc w:val="left"/>
      </w:pPr>
      <w:r>
        <w:t>Gmina Strzałkowo</w:t>
      </w:r>
    </w:p>
    <w:p w14:paraId="01E59BB8" w14:textId="77777777" w:rsidR="00402E98" w:rsidRDefault="00402E98" w:rsidP="00402E98">
      <w:pPr>
        <w:pStyle w:val="Tekstpodstawowy"/>
        <w:spacing w:line="218" w:lineRule="exact"/>
        <w:ind w:left="4229"/>
        <w:jc w:val="left"/>
      </w:pPr>
      <w:r>
        <w:t>Al. Prymasa Wyszyńskiego 6</w:t>
      </w:r>
    </w:p>
    <w:p w14:paraId="60939910" w14:textId="77777777" w:rsidR="00402E98" w:rsidRDefault="00402E98" w:rsidP="00402E98">
      <w:pPr>
        <w:pStyle w:val="Tekstpodstawowy"/>
        <w:spacing w:line="218" w:lineRule="exact"/>
        <w:ind w:left="4229"/>
        <w:jc w:val="left"/>
      </w:pPr>
      <w:r>
        <w:t>62-420 Strzałkowo</w:t>
      </w:r>
    </w:p>
    <w:p w14:paraId="1963F600" w14:textId="77777777" w:rsidR="00402E98" w:rsidRDefault="00402E98" w:rsidP="00402E98">
      <w:pPr>
        <w:pStyle w:val="Tekstpodstawowy"/>
        <w:spacing w:before="11"/>
        <w:jc w:val="left"/>
        <w:rPr>
          <w:sz w:val="9"/>
        </w:rPr>
      </w:pPr>
    </w:p>
    <w:p w14:paraId="2AE119CB" w14:textId="77777777" w:rsidR="00402E98" w:rsidRDefault="00402E98" w:rsidP="00402E98">
      <w:pPr>
        <w:pStyle w:val="Nagwek1"/>
        <w:spacing w:before="100" w:line="219" w:lineRule="exact"/>
        <w:ind w:right="131"/>
      </w:pPr>
      <w:r>
        <w:t>OŚWIADCZENIE PODWYKONAWCY/ DALSZEGO PODWYKONAWCY</w:t>
      </w:r>
    </w:p>
    <w:p w14:paraId="18A758A4" w14:textId="77777777" w:rsidR="00402E98" w:rsidRDefault="00402E98" w:rsidP="00402E98">
      <w:pPr>
        <w:pStyle w:val="Tekstpodstawowy"/>
        <w:spacing w:line="218" w:lineRule="exact"/>
        <w:ind w:left="117"/>
        <w:jc w:val="left"/>
      </w:pPr>
      <w:r>
        <w:t>Niniejszym,</w:t>
      </w:r>
    </w:p>
    <w:p w14:paraId="67004186" w14:textId="77777777" w:rsidR="00402E98" w:rsidRDefault="00402E98" w:rsidP="00402E98">
      <w:pPr>
        <w:pStyle w:val="Tekstpodstawowy"/>
        <w:tabs>
          <w:tab w:val="left" w:pos="5284"/>
          <w:tab w:val="left" w:pos="7613"/>
        </w:tabs>
        <w:spacing w:line="219" w:lineRule="exact"/>
        <w:ind w:left="117"/>
        <w:jc w:val="left"/>
      </w:pPr>
      <w:r>
        <w:t>*działając w imieniu i</w:t>
      </w:r>
      <w:r>
        <w:rPr>
          <w:spacing w:val="-6"/>
        </w:rPr>
        <w:t xml:space="preserve"> </w:t>
      </w:r>
      <w:r>
        <w:t>na</w:t>
      </w:r>
      <w:r>
        <w:rPr>
          <w:spacing w:val="-2"/>
        </w:rPr>
        <w:t xml:space="preserve"> </w:t>
      </w:r>
      <w:r>
        <w:t>rzecz</w:t>
      </w:r>
      <w:r>
        <w:rPr>
          <w:u w:val="single"/>
        </w:rPr>
        <w:t xml:space="preserve"> </w:t>
      </w:r>
      <w:r>
        <w:rPr>
          <w:u w:val="single"/>
        </w:rPr>
        <w:tab/>
      </w:r>
      <w:r>
        <w:t>z</w:t>
      </w:r>
      <w:r>
        <w:rPr>
          <w:spacing w:val="-2"/>
        </w:rPr>
        <w:t xml:space="preserve"> </w:t>
      </w:r>
      <w:r>
        <w:t>siedzibą</w:t>
      </w:r>
      <w:r>
        <w:rPr>
          <w:spacing w:val="-1"/>
        </w:rPr>
        <w:t xml:space="preserve"> </w:t>
      </w:r>
      <w:r>
        <w:t>w</w:t>
      </w:r>
      <w:r>
        <w:rPr>
          <w:u w:val="single"/>
        </w:rPr>
        <w:t xml:space="preserve"> </w:t>
      </w:r>
      <w:r>
        <w:rPr>
          <w:u w:val="single"/>
        </w:rPr>
        <w:tab/>
      </w:r>
      <w:r>
        <w:t>,</w:t>
      </w:r>
    </w:p>
    <w:p w14:paraId="0FDEA97E" w14:textId="77777777" w:rsidR="00402E98" w:rsidRDefault="00402E98" w:rsidP="00402E98">
      <w:pPr>
        <w:pStyle w:val="Tekstpodstawowy"/>
        <w:tabs>
          <w:tab w:val="left" w:pos="1377"/>
          <w:tab w:val="left" w:pos="2011"/>
          <w:tab w:val="left" w:pos="3282"/>
          <w:tab w:val="left" w:pos="5076"/>
          <w:tab w:val="left" w:pos="7493"/>
          <w:tab w:val="left" w:pos="8361"/>
          <w:tab w:val="left" w:pos="9345"/>
        </w:tabs>
        <w:ind w:left="117" w:right="313"/>
        <w:jc w:val="left"/>
      </w:pPr>
      <w:r>
        <w:t>ul.</w:t>
      </w:r>
      <w:r>
        <w:rPr>
          <w:u w:val="single"/>
        </w:rPr>
        <w:t xml:space="preserve"> </w:t>
      </w:r>
      <w:r>
        <w:rPr>
          <w:u w:val="single"/>
        </w:rPr>
        <w:tab/>
      </w:r>
      <w:r>
        <w:rPr>
          <w:u w:val="single"/>
        </w:rPr>
        <w:tab/>
      </w:r>
      <w:r>
        <w:t>, wpisanej do Krajowego Rejestru Sądowego w Sądzie</w:t>
      </w:r>
      <w:r>
        <w:rPr>
          <w:spacing w:val="-20"/>
        </w:rPr>
        <w:t xml:space="preserve"> </w:t>
      </w:r>
      <w:r>
        <w:t>Rejonowym</w:t>
      </w:r>
      <w:r>
        <w:rPr>
          <w:spacing w:val="-2"/>
        </w:rPr>
        <w:t xml:space="preserve"> </w:t>
      </w:r>
      <w:r>
        <w:t>w</w:t>
      </w:r>
      <w:r>
        <w:rPr>
          <w:u w:val="single"/>
        </w:rPr>
        <w:t xml:space="preserve"> </w:t>
      </w:r>
      <w:r>
        <w:rPr>
          <w:u w:val="single"/>
        </w:rPr>
        <w:tab/>
      </w:r>
      <w:r>
        <w:rPr>
          <w:u w:val="single"/>
        </w:rPr>
        <w:tab/>
      </w:r>
      <w:r>
        <w:rPr>
          <w:spacing w:val="-18"/>
        </w:rPr>
        <w:t xml:space="preserve">, </w:t>
      </w:r>
      <w:r>
        <w:t>Wydział</w:t>
      </w:r>
      <w:r>
        <w:rPr>
          <w:u w:val="single"/>
        </w:rPr>
        <w:t xml:space="preserve"> </w:t>
      </w:r>
      <w:r>
        <w:rPr>
          <w:u w:val="single"/>
        </w:rPr>
        <w:tab/>
      </w:r>
      <w:r>
        <w:t>Gospodarczy Krajowego Rejestru Sądowego pod</w:t>
      </w:r>
      <w:r>
        <w:rPr>
          <w:spacing w:val="-12"/>
        </w:rPr>
        <w:t xml:space="preserve"> </w:t>
      </w:r>
      <w:r>
        <w:t>numerem</w:t>
      </w:r>
      <w:r>
        <w:rPr>
          <w:spacing w:val="-3"/>
        </w:rPr>
        <w:t xml:space="preserve"> </w:t>
      </w:r>
      <w:r>
        <w:t>KRS</w:t>
      </w:r>
      <w:r>
        <w:rPr>
          <w:u w:val="single"/>
        </w:rPr>
        <w:t xml:space="preserve"> </w:t>
      </w:r>
      <w:r>
        <w:rPr>
          <w:u w:val="single"/>
        </w:rPr>
        <w:tab/>
      </w:r>
      <w:r>
        <w:rPr>
          <w:u w:val="single"/>
        </w:rPr>
        <w:tab/>
      </w:r>
      <w:r>
        <w:t>, wysokość kapitału</w:t>
      </w:r>
      <w:r>
        <w:rPr>
          <w:spacing w:val="-2"/>
        </w:rPr>
        <w:t xml:space="preserve"> </w:t>
      </w:r>
      <w:r>
        <w:t>zakładowego:</w:t>
      </w:r>
      <w:r>
        <w:rPr>
          <w:u w:val="single"/>
        </w:rPr>
        <w:t xml:space="preserve"> </w:t>
      </w:r>
      <w:r>
        <w:rPr>
          <w:u w:val="single"/>
        </w:rPr>
        <w:tab/>
      </w:r>
      <w:r>
        <w:t>zł,</w:t>
      </w:r>
      <w:r>
        <w:rPr>
          <w:spacing w:val="-3"/>
        </w:rPr>
        <w:t xml:space="preserve"> </w:t>
      </w:r>
      <w:r>
        <w:t>NIP:</w:t>
      </w:r>
      <w:r>
        <w:rPr>
          <w:u w:val="single"/>
        </w:rPr>
        <w:t xml:space="preserve"> </w:t>
      </w:r>
      <w:r>
        <w:rPr>
          <w:u w:val="single"/>
        </w:rPr>
        <w:tab/>
      </w:r>
      <w:r>
        <w:t>,</w:t>
      </w:r>
      <w:r>
        <w:rPr>
          <w:spacing w:val="-3"/>
        </w:rPr>
        <w:t xml:space="preserve"> </w:t>
      </w:r>
      <w:r>
        <w:t>REGON:</w:t>
      </w:r>
      <w:r>
        <w:rPr>
          <w:u w:val="single"/>
        </w:rPr>
        <w:t xml:space="preserve"> </w:t>
      </w:r>
      <w:r>
        <w:rPr>
          <w:u w:val="single"/>
        </w:rPr>
        <w:tab/>
      </w:r>
      <w:r>
        <w:t>,</w:t>
      </w:r>
    </w:p>
    <w:p w14:paraId="6C190B41" w14:textId="77777777" w:rsidR="00402E98" w:rsidRDefault="00402E98" w:rsidP="00402E98">
      <w:pPr>
        <w:pStyle w:val="Tekstpodstawowy"/>
        <w:spacing w:before="1"/>
        <w:jc w:val="left"/>
      </w:pPr>
    </w:p>
    <w:p w14:paraId="17D1BD91" w14:textId="77777777" w:rsidR="00402E98" w:rsidRDefault="00402E98" w:rsidP="00402E98">
      <w:pPr>
        <w:pStyle w:val="Tekstpodstawowy"/>
        <w:tabs>
          <w:tab w:val="left" w:pos="2120"/>
          <w:tab w:val="left" w:pos="2727"/>
          <w:tab w:val="left" w:pos="2942"/>
          <w:tab w:val="left" w:pos="4899"/>
          <w:tab w:val="left" w:pos="8660"/>
        </w:tabs>
        <w:ind w:left="117" w:right="259"/>
        <w:jc w:val="left"/>
      </w:pPr>
      <w:r>
        <w:t>*ja,</w:t>
      </w:r>
      <w:r>
        <w:rPr>
          <w:u w:val="single"/>
        </w:rPr>
        <w:t xml:space="preserve"> </w:t>
      </w:r>
      <w:r>
        <w:rPr>
          <w:u w:val="single"/>
        </w:rPr>
        <w:tab/>
      </w:r>
      <w:r>
        <w:t>prowadzący/ca działalność gospodarczą</w:t>
      </w:r>
      <w:r>
        <w:rPr>
          <w:spacing w:val="-7"/>
        </w:rPr>
        <w:t xml:space="preserve"> </w:t>
      </w:r>
      <w:r>
        <w:t>pod</w:t>
      </w:r>
      <w:r>
        <w:rPr>
          <w:spacing w:val="-2"/>
        </w:rPr>
        <w:t xml:space="preserve"> </w:t>
      </w:r>
      <w:r>
        <w:t>firmą</w:t>
      </w:r>
      <w:r>
        <w:rPr>
          <w:u w:val="single"/>
        </w:rPr>
        <w:t xml:space="preserve"> </w:t>
      </w:r>
      <w:r>
        <w:rPr>
          <w:u w:val="single"/>
        </w:rPr>
        <w:tab/>
      </w:r>
      <w:r>
        <w:t>, dane adresowe:</w:t>
      </w:r>
      <w:r>
        <w:rPr>
          <w:u w:val="single"/>
        </w:rPr>
        <w:t xml:space="preserve"> </w:t>
      </w:r>
      <w:r>
        <w:rPr>
          <w:u w:val="single"/>
        </w:rPr>
        <w:tab/>
      </w:r>
      <w:r>
        <w:rPr>
          <w:u w:val="single"/>
        </w:rPr>
        <w:tab/>
      </w:r>
      <w:r>
        <w:t>, wpisaną do Centralnej Ewidencji i Informacji o Działalności Gospodarczej pod</w:t>
      </w:r>
      <w:r>
        <w:rPr>
          <w:spacing w:val="-2"/>
        </w:rPr>
        <w:t xml:space="preserve"> </w:t>
      </w:r>
      <w:r>
        <w:t>numerem</w:t>
      </w:r>
      <w:r>
        <w:rPr>
          <w:spacing w:val="-1"/>
        </w:rPr>
        <w:t xml:space="preserve"> </w:t>
      </w:r>
      <w:r>
        <w:t>NIP:</w:t>
      </w:r>
      <w:r>
        <w:rPr>
          <w:u w:val="single"/>
        </w:rPr>
        <w:t xml:space="preserve"> </w:t>
      </w:r>
      <w:r>
        <w:rPr>
          <w:u w:val="single"/>
        </w:rPr>
        <w:tab/>
      </w:r>
      <w:r>
        <w:rPr>
          <w:u w:val="single"/>
        </w:rPr>
        <w:tab/>
      </w:r>
      <w:r>
        <w:rPr>
          <w:u w:val="single"/>
        </w:rPr>
        <w:tab/>
      </w:r>
      <w:r>
        <w:t>,</w:t>
      </w:r>
      <w:r>
        <w:rPr>
          <w:spacing w:val="-3"/>
        </w:rPr>
        <w:t xml:space="preserve"> </w:t>
      </w:r>
      <w:r>
        <w:t>REGON:</w:t>
      </w:r>
      <w:r>
        <w:rPr>
          <w:u w:val="single"/>
        </w:rPr>
        <w:t xml:space="preserve"> </w:t>
      </w:r>
      <w:r>
        <w:rPr>
          <w:u w:val="single"/>
        </w:rPr>
        <w:tab/>
      </w:r>
      <w:r>
        <w:t>, zamieszkały/ła</w:t>
      </w:r>
      <w:r>
        <w:rPr>
          <w:spacing w:val="-3"/>
        </w:rPr>
        <w:t xml:space="preserve"> </w:t>
      </w:r>
      <w:r>
        <w:t>przy</w:t>
      </w:r>
      <w:r>
        <w:rPr>
          <w:spacing w:val="-1"/>
        </w:rPr>
        <w:t xml:space="preserve"> </w:t>
      </w:r>
      <w:r>
        <w:t>ul.</w:t>
      </w:r>
      <w:r>
        <w:rPr>
          <w:u w:val="single"/>
        </w:rPr>
        <w:t xml:space="preserve"> </w:t>
      </w:r>
      <w:r>
        <w:rPr>
          <w:u w:val="single"/>
        </w:rPr>
        <w:tab/>
      </w:r>
      <w:r>
        <w:t>,</w:t>
      </w:r>
    </w:p>
    <w:p w14:paraId="64622E61" w14:textId="77777777" w:rsidR="00402E98" w:rsidRDefault="00402E98" w:rsidP="00402E98">
      <w:pPr>
        <w:pStyle w:val="Tekstpodstawowy"/>
        <w:tabs>
          <w:tab w:val="left" w:pos="1490"/>
        </w:tabs>
        <w:spacing w:line="218" w:lineRule="exact"/>
        <w:ind w:left="117"/>
        <w:jc w:val="left"/>
      </w:pPr>
      <w:r>
        <w:rPr>
          <w:u w:val="single"/>
        </w:rPr>
        <w:t xml:space="preserve"> </w:t>
      </w:r>
      <w:r>
        <w:rPr>
          <w:u w:val="single"/>
        </w:rPr>
        <w:tab/>
      </w:r>
      <w:r>
        <w:t>,</w:t>
      </w:r>
    </w:p>
    <w:p w14:paraId="259A1CC0" w14:textId="77777777" w:rsidR="00402E98" w:rsidRDefault="00402E98" w:rsidP="00402E98">
      <w:pPr>
        <w:pStyle w:val="Tekstpodstawowy"/>
        <w:ind w:left="117"/>
        <w:jc w:val="left"/>
      </w:pPr>
      <w:r>
        <w:t>(dalej jako: „Podwykonawca”),</w:t>
      </w:r>
    </w:p>
    <w:p w14:paraId="244DBF9A" w14:textId="77777777" w:rsidR="00402E98" w:rsidRDefault="00402E98" w:rsidP="00402E98">
      <w:pPr>
        <w:pStyle w:val="Tekstpodstawowy"/>
        <w:spacing w:before="1"/>
        <w:jc w:val="left"/>
      </w:pPr>
    </w:p>
    <w:p w14:paraId="55BC4638" w14:textId="77777777" w:rsidR="00402E98" w:rsidRDefault="00402E98" w:rsidP="00402E98">
      <w:pPr>
        <w:ind w:left="1288" w:right="362" w:hanging="1052"/>
        <w:rPr>
          <w:i/>
          <w:sz w:val="18"/>
        </w:rPr>
      </w:pPr>
      <w:r>
        <w:rPr>
          <w:b/>
          <w:sz w:val="18"/>
        </w:rPr>
        <w:t xml:space="preserve">oświadczam, że według stanu na dzień dzisiejszy </w:t>
      </w:r>
      <w:r>
        <w:rPr>
          <w:i/>
          <w:sz w:val="18"/>
        </w:rPr>
        <w:t>(data nie wcześniejsza niż 7 dni przed dniem złożenia faktury przez Wykonawcę i nie późniejsza niż dzień złożenia faktury)</w:t>
      </w:r>
    </w:p>
    <w:p w14:paraId="32DEB2ED" w14:textId="77777777" w:rsidR="00402E98" w:rsidRDefault="00402E98" w:rsidP="00402E98">
      <w:pPr>
        <w:pStyle w:val="Tekstpodstawowy"/>
        <w:spacing w:before="11"/>
        <w:jc w:val="left"/>
        <w:rPr>
          <w:i/>
          <w:sz w:val="17"/>
        </w:rPr>
      </w:pPr>
    </w:p>
    <w:p w14:paraId="24830D1C" w14:textId="77777777" w:rsidR="00402E98" w:rsidRDefault="00402E98" w:rsidP="00402E98">
      <w:pPr>
        <w:pStyle w:val="Tekstpodstawowy"/>
        <w:spacing w:line="219" w:lineRule="exact"/>
        <w:ind w:left="117"/>
        <w:jc w:val="left"/>
      </w:pPr>
      <w:r>
        <w:t xml:space="preserve">wymagalne   wynagrodzenie   należne   Podwykonawcy  /  Dalszemu   podwykonawcy   z  tytułu  </w:t>
      </w:r>
      <w:r>
        <w:rPr>
          <w:spacing w:val="19"/>
        </w:rPr>
        <w:t xml:space="preserve"> </w:t>
      </w:r>
      <w:r>
        <w:t>prac</w:t>
      </w:r>
    </w:p>
    <w:p w14:paraId="529AAAEF" w14:textId="77777777" w:rsidR="00402E98" w:rsidRDefault="00402E98" w:rsidP="00402E98">
      <w:pPr>
        <w:pStyle w:val="Tekstpodstawowy"/>
        <w:spacing w:line="218" w:lineRule="exact"/>
        <w:ind w:left="117"/>
        <w:jc w:val="left"/>
      </w:pPr>
      <w:r>
        <w:t>realizowanych</w:t>
      </w:r>
      <w:r>
        <w:rPr>
          <w:spacing w:val="12"/>
        </w:rPr>
        <w:t xml:space="preserve"> </w:t>
      </w:r>
      <w:r>
        <w:t>przez</w:t>
      </w:r>
      <w:r>
        <w:rPr>
          <w:spacing w:val="11"/>
        </w:rPr>
        <w:t xml:space="preserve"> </w:t>
      </w:r>
      <w:r>
        <w:t>Podwykonawcę</w:t>
      </w:r>
      <w:r>
        <w:rPr>
          <w:spacing w:val="14"/>
        </w:rPr>
        <w:t xml:space="preserve"> </w:t>
      </w:r>
      <w:r>
        <w:t>/</w:t>
      </w:r>
      <w:r>
        <w:rPr>
          <w:spacing w:val="12"/>
        </w:rPr>
        <w:t xml:space="preserve"> </w:t>
      </w:r>
      <w:r>
        <w:t>Dalszego</w:t>
      </w:r>
      <w:r>
        <w:rPr>
          <w:spacing w:val="12"/>
        </w:rPr>
        <w:t xml:space="preserve"> </w:t>
      </w:r>
      <w:r>
        <w:t>podwykonawcę</w:t>
      </w:r>
      <w:r>
        <w:rPr>
          <w:spacing w:val="14"/>
        </w:rPr>
        <w:t xml:space="preserve"> </w:t>
      </w:r>
      <w:r>
        <w:t>na</w:t>
      </w:r>
      <w:r>
        <w:rPr>
          <w:spacing w:val="11"/>
        </w:rPr>
        <w:t xml:space="preserve"> </w:t>
      </w:r>
      <w:r>
        <w:t>podstawie</w:t>
      </w:r>
      <w:r>
        <w:rPr>
          <w:spacing w:val="14"/>
        </w:rPr>
        <w:t xml:space="preserve"> </w:t>
      </w:r>
      <w:r>
        <w:t>umowy</w:t>
      </w:r>
      <w:r>
        <w:rPr>
          <w:spacing w:val="10"/>
        </w:rPr>
        <w:t xml:space="preserve"> </w:t>
      </w:r>
      <w:r>
        <w:t>zawartej</w:t>
      </w:r>
      <w:r>
        <w:rPr>
          <w:spacing w:val="12"/>
        </w:rPr>
        <w:t xml:space="preserve"> </w:t>
      </w:r>
      <w:r>
        <w:t>w</w:t>
      </w:r>
      <w:r>
        <w:rPr>
          <w:spacing w:val="13"/>
        </w:rPr>
        <w:t xml:space="preserve"> </w:t>
      </w:r>
      <w:r>
        <w:t>dniu</w:t>
      </w:r>
    </w:p>
    <w:p w14:paraId="129C82C5" w14:textId="7BF51B61" w:rsidR="00402E98" w:rsidRPr="00402E98" w:rsidRDefault="00402E98" w:rsidP="00402E98">
      <w:pPr>
        <w:spacing w:line="259" w:lineRule="auto"/>
        <w:jc w:val="center"/>
        <w:rPr>
          <w:b/>
          <w:sz w:val="32"/>
          <w:szCs w:val="32"/>
        </w:rPr>
      </w:pPr>
      <w:r>
        <w:rPr>
          <w:rFonts w:ascii="Times New Roman" w:hAnsi="Times New Roman"/>
          <w:u w:val="single"/>
        </w:rPr>
        <w:t xml:space="preserve"> </w:t>
      </w:r>
      <w:r>
        <w:rPr>
          <w:rFonts w:ascii="Times New Roman" w:hAnsi="Times New Roman"/>
          <w:u w:val="single"/>
        </w:rPr>
        <w:tab/>
      </w:r>
      <w:r>
        <w:t>(dalej jako:</w:t>
      </w:r>
      <w:r>
        <w:rPr>
          <w:spacing w:val="2"/>
        </w:rPr>
        <w:t xml:space="preserve"> </w:t>
      </w:r>
      <w:r>
        <w:t>„Umowa”)</w:t>
      </w:r>
      <w:r>
        <w:rPr>
          <w:spacing w:val="2"/>
        </w:rPr>
        <w:t xml:space="preserve"> </w:t>
      </w:r>
      <w:r>
        <w:t>z</w:t>
      </w:r>
      <w:r>
        <w:rPr>
          <w:u w:val="single"/>
        </w:rPr>
        <w:t xml:space="preserve"> </w:t>
      </w:r>
      <w:r>
        <w:rPr>
          <w:u w:val="single"/>
        </w:rPr>
        <w:tab/>
      </w:r>
      <w:r>
        <w:t>(dalej jako: „Wykonawca”), na rzecz Gminy Strzałkowo (dalej</w:t>
      </w:r>
      <w:r>
        <w:rPr>
          <w:spacing w:val="19"/>
        </w:rPr>
        <w:t xml:space="preserve"> </w:t>
      </w:r>
      <w:r>
        <w:t xml:space="preserve">jako „Inwestor”),  w  ramach  Zadania  inwestycyjnego </w:t>
      </w:r>
      <w:r>
        <w:rPr>
          <w:spacing w:val="19"/>
        </w:rPr>
        <w:t xml:space="preserve"> </w:t>
      </w:r>
      <w:r>
        <w:t xml:space="preserve">pn. </w:t>
      </w:r>
      <w:r>
        <w:rPr>
          <w:spacing w:val="6"/>
        </w:rPr>
        <w:t xml:space="preserve"> </w:t>
      </w:r>
      <w:r>
        <w:rPr>
          <w:b/>
          <w:i/>
        </w:rPr>
        <w:t>„</w:t>
      </w:r>
      <w:bookmarkStart w:id="1" w:name="_Hlk63749482"/>
      <w:r w:rsidRPr="00402E98">
        <w:rPr>
          <w:b/>
        </w:rPr>
        <w:t>Budowa Sali wiejskiej w Skarboszewie</w:t>
      </w:r>
      <w:bookmarkEnd w:id="1"/>
      <w:r w:rsidRPr="00402E98">
        <w:rPr>
          <w:b/>
          <w:i/>
        </w:rPr>
        <w:t>”</w:t>
      </w:r>
      <w:r>
        <w:rPr>
          <w:b/>
          <w:i/>
        </w:rPr>
        <w:t xml:space="preserve">  </w:t>
      </w:r>
      <w:r>
        <w:t xml:space="preserve">zostało  w całości  zapłacone </w:t>
      </w:r>
      <w:r>
        <w:rPr>
          <w:spacing w:val="25"/>
        </w:rPr>
        <w:t xml:space="preserve"> </w:t>
      </w:r>
      <w:r>
        <w:t>przez</w:t>
      </w:r>
      <w:r w:rsidRPr="003F3A4B">
        <w:t xml:space="preserve"> </w:t>
      </w:r>
      <w:r>
        <w:t>Wykonawcę, a także, że Podwykonawca / Dalszy podwykonawca nie posiada jakichkolwiek roszczeń względem Wykonawcy  z tytułu  wynagrodzenia  za  te  prace,  zaś  Wykonawca  rozliczył  się  za  nie z Podwykonawcą / Dalszym podwykonawcą w sposób całkowity i</w:t>
      </w:r>
      <w:r>
        <w:rPr>
          <w:spacing w:val="-11"/>
        </w:rPr>
        <w:t xml:space="preserve"> </w:t>
      </w:r>
      <w:r>
        <w:t>terminowy.</w:t>
      </w:r>
    </w:p>
    <w:p w14:paraId="19518148" w14:textId="77777777" w:rsidR="00402E98" w:rsidRDefault="00402E98" w:rsidP="00402E98">
      <w:pPr>
        <w:pStyle w:val="Tekstpodstawowy"/>
        <w:spacing w:before="11"/>
        <w:jc w:val="left"/>
        <w:rPr>
          <w:sz w:val="17"/>
        </w:rPr>
      </w:pPr>
    </w:p>
    <w:p w14:paraId="66D96618" w14:textId="77777777" w:rsidR="00402E98" w:rsidRDefault="00402E98" w:rsidP="00402E98">
      <w:pPr>
        <w:pStyle w:val="Tekstpodstawowy"/>
        <w:ind w:left="117" w:right="530"/>
        <w:jc w:val="left"/>
      </w:pPr>
      <w:r>
        <w:t>Tym samym Podwykonawca / Dalszy podwykonawca oświadcza, że nie przysługują mu jakiekolwiek roszczenia o zapłatę wynagrodzenia wobec Inwestora, a jeżeli takie by istniały, niniejszym się ich zrzeka.</w:t>
      </w:r>
    </w:p>
    <w:p w14:paraId="3D2E96BD" w14:textId="77777777" w:rsidR="00402E98" w:rsidRDefault="00402E98" w:rsidP="00402E98">
      <w:pPr>
        <w:pStyle w:val="Tekstpodstawowy"/>
        <w:spacing w:before="1"/>
        <w:jc w:val="left"/>
      </w:pPr>
    </w:p>
    <w:p w14:paraId="3F599957" w14:textId="77777777" w:rsidR="00402E98" w:rsidRDefault="00402E98" w:rsidP="00402E98">
      <w:pPr>
        <w:pStyle w:val="Tekstpodstawowy"/>
        <w:ind w:left="117" w:right="427"/>
        <w:jc w:val="left"/>
      </w:pPr>
      <w:r>
        <w:t>Powyższe nie dotyczy kwot wynagrodzenia należnych wobec Wykonawcy, które staną się wymagalne w przyszłości:</w:t>
      </w:r>
    </w:p>
    <w:p w14:paraId="6B5C7FC9" w14:textId="77777777" w:rsidR="00402E98" w:rsidRDefault="00402E98" w:rsidP="00402E98">
      <w:pPr>
        <w:pStyle w:val="Akapitzlist"/>
        <w:numPr>
          <w:ilvl w:val="1"/>
          <w:numId w:val="31"/>
        </w:numPr>
        <w:tabs>
          <w:tab w:val="left" w:pos="1558"/>
          <w:tab w:val="left" w:pos="2512"/>
          <w:tab w:val="left" w:pos="4456"/>
          <w:tab w:val="left" w:pos="4830"/>
          <w:tab w:val="left" w:pos="5334"/>
          <w:tab w:val="left" w:pos="6291"/>
          <w:tab w:val="left" w:pos="8694"/>
          <w:tab w:val="left" w:pos="9068"/>
        </w:tabs>
        <w:suppressAutoHyphens/>
        <w:autoSpaceDE/>
        <w:autoSpaceDN/>
        <w:spacing w:line="219" w:lineRule="exact"/>
        <w:ind w:hanging="361"/>
        <w:jc w:val="left"/>
        <w:rPr>
          <w:sz w:val="18"/>
        </w:rPr>
      </w:pPr>
      <w:r>
        <w:rPr>
          <w:sz w:val="18"/>
        </w:rPr>
        <w:t>Kwota:</w:t>
      </w:r>
      <w:r>
        <w:rPr>
          <w:sz w:val="18"/>
        </w:rPr>
        <w:tab/>
      </w:r>
      <w:r>
        <w:rPr>
          <w:sz w:val="18"/>
          <w:u w:val="single"/>
        </w:rPr>
        <w:t xml:space="preserve"> </w:t>
      </w:r>
      <w:r>
        <w:rPr>
          <w:sz w:val="18"/>
          <w:u w:val="single"/>
        </w:rPr>
        <w:tab/>
      </w:r>
      <w:r>
        <w:rPr>
          <w:sz w:val="18"/>
        </w:rPr>
        <w:t>,</w:t>
      </w:r>
      <w:r>
        <w:rPr>
          <w:sz w:val="18"/>
        </w:rPr>
        <w:tab/>
        <w:t>nr</w:t>
      </w:r>
      <w:r>
        <w:rPr>
          <w:sz w:val="18"/>
        </w:rPr>
        <w:tab/>
        <w:t>faktury</w:t>
      </w:r>
      <w:r>
        <w:rPr>
          <w:sz w:val="18"/>
        </w:rPr>
        <w:tab/>
      </w:r>
      <w:r>
        <w:rPr>
          <w:sz w:val="18"/>
          <w:u w:val="single"/>
        </w:rPr>
        <w:t xml:space="preserve"> </w:t>
      </w:r>
      <w:r>
        <w:rPr>
          <w:sz w:val="18"/>
          <w:u w:val="single"/>
        </w:rPr>
        <w:tab/>
      </w:r>
      <w:r>
        <w:rPr>
          <w:sz w:val="18"/>
        </w:rPr>
        <w:t>,</w:t>
      </w:r>
      <w:r>
        <w:rPr>
          <w:sz w:val="18"/>
        </w:rPr>
        <w:tab/>
        <w:t>data</w:t>
      </w:r>
    </w:p>
    <w:p w14:paraId="569F3269" w14:textId="77777777" w:rsidR="00402E98" w:rsidRDefault="00402E98" w:rsidP="00402E98">
      <w:pPr>
        <w:pStyle w:val="Tekstpodstawowy"/>
        <w:tabs>
          <w:tab w:val="left" w:pos="5869"/>
        </w:tabs>
        <w:spacing w:line="218" w:lineRule="exact"/>
        <w:ind w:left="1557"/>
        <w:jc w:val="left"/>
        <w:rPr>
          <w:rFonts w:ascii="Times New Roman" w:hAnsi="Times New Roman"/>
        </w:rPr>
      </w:pPr>
      <w:r>
        <w:t>wymagalności:</w:t>
      </w:r>
      <w:r>
        <w:rPr>
          <w:spacing w:val="-2"/>
        </w:rPr>
        <w:t xml:space="preserve"> </w:t>
      </w:r>
      <w:r>
        <w:rPr>
          <w:rFonts w:ascii="Times New Roman" w:hAnsi="Times New Roman"/>
          <w:u w:val="single"/>
        </w:rPr>
        <w:t xml:space="preserve"> </w:t>
      </w:r>
      <w:r>
        <w:rPr>
          <w:rFonts w:ascii="Times New Roman" w:hAnsi="Times New Roman"/>
          <w:u w:val="single"/>
        </w:rPr>
        <w:tab/>
      </w:r>
    </w:p>
    <w:p w14:paraId="345DD1AB" w14:textId="77777777" w:rsidR="00402E98" w:rsidRDefault="00402E98" w:rsidP="00402E98">
      <w:pPr>
        <w:pStyle w:val="Akapitzlist"/>
        <w:numPr>
          <w:ilvl w:val="1"/>
          <w:numId w:val="31"/>
        </w:numPr>
        <w:tabs>
          <w:tab w:val="left" w:pos="1558"/>
          <w:tab w:val="left" w:pos="2512"/>
          <w:tab w:val="left" w:pos="4456"/>
          <w:tab w:val="left" w:pos="4830"/>
          <w:tab w:val="left" w:pos="5334"/>
          <w:tab w:val="left" w:pos="6291"/>
          <w:tab w:val="left" w:pos="8694"/>
          <w:tab w:val="left" w:pos="9068"/>
        </w:tabs>
        <w:suppressAutoHyphens/>
        <w:autoSpaceDE/>
        <w:autoSpaceDN/>
        <w:ind w:hanging="361"/>
        <w:jc w:val="left"/>
        <w:rPr>
          <w:sz w:val="18"/>
        </w:rPr>
      </w:pPr>
      <w:r>
        <w:rPr>
          <w:sz w:val="18"/>
        </w:rPr>
        <w:t>Kwota:</w:t>
      </w:r>
      <w:r>
        <w:rPr>
          <w:sz w:val="18"/>
        </w:rPr>
        <w:tab/>
      </w:r>
      <w:r>
        <w:rPr>
          <w:sz w:val="18"/>
          <w:u w:val="single"/>
        </w:rPr>
        <w:t xml:space="preserve"> </w:t>
      </w:r>
      <w:r>
        <w:rPr>
          <w:sz w:val="18"/>
          <w:u w:val="single"/>
        </w:rPr>
        <w:tab/>
      </w:r>
      <w:r>
        <w:rPr>
          <w:sz w:val="18"/>
        </w:rPr>
        <w:t>,</w:t>
      </w:r>
      <w:r>
        <w:rPr>
          <w:sz w:val="18"/>
        </w:rPr>
        <w:tab/>
        <w:t>nr</w:t>
      </w:r>
      <w:r>
        <w:rPr>
          <w:sz w:val="18"/>
        </w:rPr>
        <w:tab/>
        <w:t>faktury</w:t>
      </w:r>
      <w:r>
        <w:rPr>
          <w:sz w:val="18"/>
        </w:rPr>
        <w:tab/>
      </w:r>
      <w:r>
        <w:rPr>
          <w:sz w:val="18"/>
          <w:u w:val="single"/>
        </w:rPr>
        <w:t xml:space="preserve"> </w:t>
      </w:r>
      <w:r>
        <w:rPr>
          <w:sz w:val="18"/>
          <w:u w:val="single"/>
        </w:rPr>
        <w:tab/>
      </w:r>
      <w:r>
        <w:rPr>
          <w:sz w:val="18"/>
        </w:rPr>
        <w:t>,</w:t>
      </w:r>
      <w:r>
        <w:rPr>
          <w:sz w:val="18"/>
        </w:rPr>
        <w:tab/>
        <w:t>data</w:t>
      </w:r>
    </w:p>
    <w:p w14:paraId="0E4159B3" w14:textId="77777777" w:rsidR="00402E98" w:rsidRDefault="00402E98" w:rsidP="00402E98">
      <w:pPr>
        <w:pStyle w:val="Tekstpodstawowy"/>
        <w:tabs>
          <w:tab w:val="left" w:pos="5828"/>
        </w:tabs>
        <w:ind w:left="1557"/>
        <w:jc w:val="left"/>
      </w:pPr>
      <w:r>
        <w:t>wymagalności:</w:t>
      </w:r>
      <w:r>
        <w:rPr>
          <w:u w:val="single"/>
        </w:rPr>
        <w:t xml:space="preserve"> </w:t>
      </w:r>
      <w:r>
        <w:rPr>
          <w:u w:val="single"/>
        </w:rPr>
        <w:tab/>
      </w:r>
      <w:r>
        <w:t>.</w:t>
      </w:r>
    </w:p>
    <w:p w14:paraId="7C1AF3ED" w14:textId="77777777" w:rsidR="00402E98" w:rsidRDefault="00402E98" w:rsidP="00402E98">
      <w:pPr>
        <w:pStyle w:val="Tekstpodstawowy"/>
        <w:tabs>
          <w:tab w:val="left" w:pos="462"/>
          <w:tab w:val="left" w:pos="3724"/>
        </w:tabs>
        <w:spacing w:line="218" w:lineRule="exact"/>
        <w:ind w:left="117"/>
        <w:jc w:val="left"/>
      </w:pPr>
    </w:p>
    <w:p w14:paraId="310CCB60" w14:textId="77777777" w:rsidR="00402E98" w:rsidRDefault="00402E98" w:rsidP="00402E98">
      <w:pPr>
        <w:pStyle w:val="Tekstpodstawowy"/>
        <w:spacing w:line="219" w:lineRule="exact"/>
        <w:ind w:left="117"/>
        <w:jc w:val="left"/>
      </w:pPr>
      <w:r>
        <w:t>Rozliczenie realizacji Umowy:</w:t>
      </w:r>
    </w:p>
    <w:p w14:paraId="52E2FA84" w14:textId="77777777" w:rsidR="00402E98" w:rsidRDefault="00402E98" w:rsidP="00402E98">
      <w:pPr>
        <w:pStyle w:val="Akapitzlist"/>
        <w:numPr>
          <w:ilvl w:val="0"/>
          <w:numId w:val="32"/>
        </w:numPr>
        <w:tabs>
          <w:tab w:val="left" w:pos="684"/>
        </w:tabs>
        <w:suppressAutoHyphens/>
        <w:autoSpaceDE/>
        <w:autoSpaceDN/>
        <w:ind w:left="683"/>
        <w:jc w:val="left"/>
        <w:rPr>
          <w:sz w:val="18"/>
        </w:rPr>
      </w:pPr>
      <w:r>
        <w:rPr>
          <w:sz w:val="18"/>
        </w:rPr>
        <w:t>Szacowana wartość brutto wynagrodzenia podwykonawcy/dalszego podwykonawcy wg</w:t>
      </w:r>
      <w:r>
        <w:rPr>
          <w:spacing w:val="12"/>
          <w:sz w:val="18"/>
        </w:rPr>
        <w:t xml:space="preserve"> </w:t>
      </w:r>
      <w:r>
        <w:rPr>
          <w:sz w:val="18"/>
        </w:rPr>
        <w:t>Umowy:</w:t>
      </w:r>
    </w:p>
    <w:p w14:paraId="68B16F38" w14:textId="77777777" w:rsidR="00402E98" w:rsidRDefault="00402E98" w:rsidP="00402E98">
      <w:pPr>
        <w:pStyle w:val="Tekstpodstawowy"/>
        <w:spacing w:before="9"/>
        <w:jc w:val="left"/>
        <w:rPr>
          <w:sz w:val="13"/>
        </w:rPr>
      </w:pPr>
      <w:r>
        <w:rPr>
          <w:noProof/>
        </w:rPr>
        <mc:AlternateContent>
          <mc:Choice Requires="wps">
            <w:drawing>
              <wp:anchor distT="3175" distB="3175" distL="3175" distR="3175" simplePos="0" relativeHeight="487605248" behindDoc="0" locked="0" layoutInCell="0" allowOverlap="1" wp14:anchorId="17035A6B" wp14:editId="76B07084">
                <wp:simplePos x="0" y="0"/>
                <wp:positionH relativeFrom="page">
                  <wp:posOffset>1268095</wp:posOffset>
                </wp:positionH>
                <wp:positionV relativeFrom="paragraph">
                  <wp:posOffset>134620</wp:posOffset>
                </wp:positionV>
                <wp:extent cx="293370" cy="1905"/>
                <wp:effectExtent l="0" t="0" r="0" b="0"/>
                <wp:wrapTopAndBottom/>
                <wp:docPr id="54" name="Dowolny kształt: kształt 54"/>
                <wp:cNvGraphicFramePr/>
                <a:graphic xmlns:a="http://schemas.openxmlformats.org/drawingml/2006/main">
                  <a:graphicData uri="http://schemas.microsoft.com/office/word/2010/wordprocessingShape">
                    <wps:wsp>
                      <wps:cNvSpPr/>
                      <wps:spPr>
                        <a:xfrm>
                          <a:off x="0" y="0"/>
                          <a:ext cx="293370" cy="1905"/>
                        </a:xfrm>
                        <a:custGeom>
                          <a:avLst/>
                          <a:gdLst/>
                          <a:ahLst/>
                          <a:cxnLst/>
                          <a:rect l="l" t="t" r="r" b="b"/>
                          <a:pathLst>
                            <a:path w="461">
                              <a:moveTo>
                                <a:pt x="0" y="0"/>
                              </a:moveTo>
                              <a:lnTo>
                                <a:pt x="461" y="0"/>
                              </a:lnTo>
                            </a:path>
                          </a:pathLst>
                        </a:custGeom>
                        <a:noFill/>
                        <a:ln w="6744">
                          <a:solidFill>
                            <a:srgbClr val="000000"/>
                          </a:solidFill>
                          <a:round/>
                        </a:ln>
                        <a:effectLst/>
                      </wps:spPr>
                      <wps:bodyPr vertOverflow="clip" horzOverflow="clip"/>
                    </wps:wsp>
                  </a:graphicData>
                </a:graphic>
                <wp14:sizeRelH relativeFrom="page">
                  <wp14:pctWidth>0</wp14:pctWidth>
                </wp14:sizeRelH>
                <wp14:sizeRelV relativeFrom="page">
                  <wp14:pctHeight>0</wp14:pctHeight>
                </wp14:sizeRelV>
              </wp:anchor>
            </w:drawing>
          </mc:Choice>
          <mc:Fallback>
            <w:pict>
              <v:shape w14:anchorId="0AF08ED4" id="Dowolny kształt: kształt 54" o:spid="_x0000_s1026" style="position:absolute;margin-left:99.85pt;margin-top:10.6pt;width:23.1pt;height:.15pt;z-index:487605248;visibility:visible;mso-wrap-style:square;mso-width-percent:0;mso-height-percent:0;mso-wrap-distance-left:.25pt;mso-wrap-distance-top:.25pt;mso-wrap-distance-right:.25pt;mso-wrap-distance-bottom:.25pt;mso-position-horizontal:absolute;mso-position-horizontal-relative:page;mso-position-vertical:absolute;mso-position-vertical-relative:text;mso-width-percent:0;mso-height-percent:0;mso-width-relative:page;mso-height-relative:page;v-text-anchor:top" coordsize="461,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" o:allowincell="f" path="m,l461,e" filled="f" strokeweight=".18733mm">
                <v:path arrowok="t"/>
                <w10:wrap type="topAndBottom" anchorx="page"/>
              </v:shape>
            </w:pict>
          </mc:Fallback>
        </mc:AlternateContent>
      </w:r>
    </w:p>
    <w:p w14:paraId="7A04AC4E" w14:textId="77777777" w:rsidR="00402E98" w:rsidRDefault="00402E98" w:rsidP="00402E98">
      <w:pPr>
        <w:pStyle w:val="Akapitzlist"/>
        <w:numPr>
          <w:ilvl w:val="0"/>
          <w:numId w:val="32"/>
        </w:numPr>
        <w:tabs>
          <w:tab w:val="left" w:pos="684"/>
        </w:tabs>
        <w:suppressAutoHyphens/>
        <w:autoSpaceDE/>
        <w:autoSpaceDN/>
        <w:spacing w:line="216" w:lineRule="exact"/>
        <w:ind w:left="683"/>
        <w:jc w:val="left"/>
        <w:rPr>
          <w:sz w:val="18"/>
        </w:rPr>
      </w:pPr>
      <w:r>
        <w:rPr>
          <w:sz w:val="18"/>
        </w:rPr>
        <w:t>Wartość brutto wynagrodzenia podwykonawcy/dalszego podwykonawcy wg zapłaconych</w:t>
      </w:r>
      <w:r>
        <w:rPr>
          <w:spacing w:val="18"/>
          <w:sz w:val="18"/>
        </w:rPr>
        <w:t xml:space="preserve"> </w:t>
      </w:r>
      <w:r>
        <w:rPr>
          <w:sz w:val="18"/>
        </w:rPr>
        <w:t>faktur:</w:t>
      </w:r>
    </w:p>
    <w:p w14:paraId="20531AEF" w14:textId="77777777" w:rsidR="00402E98" w:rsidRDefault="00402E98" w:rsidP="00402E98">
      <w:pPr>
        <w:pStyle w:val="Tekstpodstawowy"/>
        <w:spacing w:before="9"/>
        <w:jc w:val="left"/>
        <w:rPr>
          <w:sz w:val="13"/>
        </w:rPr>
      </w:pPr>
      <w:r>
        <w:rPr>
          <w:noProof/>
        </w:rPr>
        <mc:AlternateContent>
          <mc:Choice Requires="wps">
            <w:drawing>
              <wp:anchor distT="3175" distB="3175" distL="3175" distR="3175" simplePos="0" relativeHeight="487604224" behindDoc="0" locked="0" layoutInCell="0" allowOverlap="1" wp14:anchorId="69D97A40" wp14:editId="5733E4A8">
                <wp:simplePos x="0" y="0"/>
                <wp:positionH relativeFrom="page">
                  <wp:posOffset>1268095</wp:posOffset>
                </wp:positionH>
                <wp:positionV relativeFrom="paragraph">
                  <wp:posOffset>134620</wp:posOffset>
                </wp:positionV>
                <wp:extent cx="293370" cy="1905"/>
                <wp:effectExtent l="0" t="0" r="0" b="0"/>
                <wp:wrapTopAndBottom/>
                <wp:docPr id="55" name="Dowolny kształt: kształt 55"/>
                <wp:cNvGraphicFramePr/>
                <a:graphic xmlns:a="http://schemas.openxmlformats.org/drawingml/2006/main">
                  <a:graphicData uri="http://schemas.microsoft.com/office/word/2010/wordprocessingShape">
                    <wps:wsp>
                      <wps:cNvSpPr/>
                      <wps:spPr>
                        <a:xfrm>
                          <a:off x="0" y="0"/>
                          <a:ext cx="293370" cy="1905"/>
                        </a:xfrm>
                        <a:custGeom>
                          <a:avLst/>
                          <a:gdLst/>
                          <a:ahLst/>
                          <a:cxnLst/>
                          <a:rect l="l" t="t" r="r" b="b"/>
                          <a:pathLst>
                            <a:path w="461">
                              <a:moveTo>
                                <a:pt x="0" y="0"/>
                              </a:moveTo>
                              <a:lnTo>
                                <a:pt x="461" y="0"/>
                              </a:lnTo>
                            </a:path>
                          </a:pathLst>
                        </a:custGeom>
                        <a:noFill/>
                        <a:ln w="6744">
                          <a:solidFill>
                            <a:srgbClr val="000000"/>
                          </a:solidFill>
                          <a:round/>
                        </a:ln>
                        <a:effectLst/>
                      </wps:spPr>
                      <wps:bodyPr vertOverflow="clip" horzOverflow="clip"/>
                    </wps:wsp>
                  </a:graphicData>
                </a:graphic>
                <wp14:sizeRelH relativeFrom="page">
                  <wp14:pctWidth>0</wp14:pctWidth>
                </wp14:sizeRelH>
                <wp14:sizeRelV relativeFrom="page">
                  <wp14:pctHeight>0</wp14:pctHeight>
                </wp14:sizeRelV>
              </wp:anchor>
            </w:drawing>
          </mc:Choice>
          <mc:Fallback>
            <w:pict>
              <v:shape w14:anchorId="3213C103" id="Dowolny kształt: kształt 55" o:spid="_x0000_s1026" style="position:absolute;margin-left:99.85pt;margin-top:10.6pt;width:23.1pt;height:.15pt;z-index:487604224;visibility:visible;mso-wrap-style:square;mso-width-percent:0;mso-height-percent:0;mso-wrap-distance-left:.25pt;mso-wrap-distance-top:.25pt;mso-wrap-distance-right:.25pt;mso-wrap-distance-bottom:.25pt;mso-position-horizontal:absolute;mso-position-horizontal-relative:page;mso-position-vertical:absolute;mso-position-vertical-relative:text;mso-width-percent:0;mso-height-percent:0;mso-width-relative:page;mso-height-relative:page;v-text-anchor:top" coordsize="461,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" o:allowincell="f" path="m,l461,e" filled="f" strokeweight=".18733mm">
                <v:path arrowok="t"/>
                <w10:wrap type="topAndBottom" anchorx="page"/>
              </v:shape>
            </w:pict>
          </mc:Fallback>
        </mc:AlternateContent>
      </w:r>
    </w:p>
    <w:p w14:paraId="2F3CFA33" w14:textId="77777777" w:rsidR="00402E98" w:rsidRDefault="00402E98" w:rsidP="00402E98">
      <w:pPr>
        <w:pStyle w:val="Akapitzlist"/>
        <w:numPr>
          <w:ilvl w:val="0"/>
          <w:numId w:val="32"/>
        </w:numPr>
        <w:tabs>
          <w:tab w:val="left" w:pos="684"/>
          <w:tab w:val="left" w:pos="2036"/>
        </w:tabs>
        <w:suppressAutoHyphens/>
        <w:autoSpaceDE/>
        <w:autoSpaceDN/>
        <w:spacing w:line="252" w:lineRule="auto"/>
        <w:ind w:right="251" w:hanging="360"/>
        <w:jc w:val="left"/>
        <w:rPr>
          <w:sz w:val="18"/>
        </w:rPr>
      </w:pPr>
      <w:r>
        <w:rPr>
          <w:sz w:val="18"/>
        </w:rPr>
        <w:t>Wartość brutto wynagrodzenia podwykonawcy/dalszego podwykonawcy wg wystawionych faktur:</w:t>
      </w:r>
      <w:r>
        <w:rPr>
          <w:spacing w:val="-1"/>
          <w:sz w:val="18"/>
        </w:rPr>
        <w:t xml:space="preserve"> </w:t>
      </w:r>
      <w:r>
        <w:rPr>
          <w:sz w:val="18"/>
          <w:u w:val="single"/>
        </w:rPr>
        <w:t xml:space="preserve"> </w:t>
      </w:r>
      <w:r>
        <w:rPr>
          <w:sz w:val="18"/>
          <w:u w:val="single"/>
        </w:rPr>
        <w:tab/>
      </w:r>
    </w:p>
    <w:p w14:paraId="515732EB" w14:textId="77777777" w:rsidR="00402E98" w:rsidRDefault="00402E98" w:rsidP="00402E98">
      <w:pPr>
        <w:pStyle w:val="Akapitzlist"/>
        <w:numPr>
          <w:ilvl w:val="0"/>
          <w:numId w:val="32"/>
        </w:numPr>
        <w:tabs>
          <w:tab w:val="left" w:pos="684"/>
        </w:tabs>
        <w:suppressAutoHyphens/>
        <w:autoSpaceDE/>
        <w:autoSpaceDN/>
        <w:ind w:left="683"/>
        <w:jc w:val="left"/>
        <w:rPr>
          <w:sz w:val="18"/>
        </w:rPr>
      </w:pPr>
      <w:r>
        <w:rPr>
          <w:sz w:val="18"/>
        </w:rPr>
        <w:t>Szacowana pozostała wartość brutto wynagrodzenia podwykonawcy/dalszego podwykonawcy</w:t>
      </w:r>
      <w:r>
        <w:rPr>
          <w:spacing w:val="9"/>
          <w:sz w:val="18"/>
        </w:rPr>
        <w:t xml:space="preserve"> </w:t>
      </w:r>
      <w:r>
        <w:rPr>
          <w:sz w:val="18"/>
        </w:rPr>
        <w:t>do</w:t>
      </w:r>
    </w:p>
    <w:p w14:paraId="07C81D6E" w14:textId="759020B6" w:rsidR="00402E98" w:rsidRPr="00402E98" w:rsidRDefault="00402E98" w:rsidP="00402E98">
      <w:pPr>
        <w:pStyle w:val="Tekstpodstawowy"/>
        <w:tabs>
          <w:tab w:val="left" w:pos="2428"/>
        </w:tabs>
        <w:spacing w:before="8"/>
        <w:ind w:left="837"/>
        <w:jc w:val="left"/>
        <w:rPr>
          <w:rFonts w:ascii="Times New Roman" w:hAnsi="Times New Roman"/>
        </w:rPr>
      </w:pPr>
      <w:r>
        <w:t>zapłacenia:</w:t>
      </w:r>
      <w:r>
        <w:rPr>
          <w:spacing w:val="-2"/>
        </w:rPr>
        <w:t xml:space="preserve"> </w:t>
      </w:r>
      <w:r>
        <w:rPr>
          <w:rFonts w:ascii="Times New Roman" w:hAnsi="Times New Roman"/>
          <w:u w:val="single"/>
        </w:rPr>
        <w:t xml:space="preserve"> </w:t>
      </w:r>
      <w:r>
        <w:rPr>
          <w:rFonts w:ascii="Times New Roman" w:hAnsi="Times New Roman"/>
          <w:u w:val="single"/>
        </w:rPr>
        <w:tab/>
      </w:r>
    </w:p>
    <w:p w14:paraId="231DADCD" w14:textId="77777777" w:rsidR="00402E98" w:rsidRDefault="00402E98" w:rsidP="00402E98">
      <w:pPr>
        <w:pStyle w:val="Tekstpodstawowy"/>
        <w:tabs>
          <w:tab w:val="left" w:pos="462"/>
          <w:tab w:val="left" w:pos="3724"/>
        </w:tabs>
        <w:spacing w:line="218" w:lineRule="exact"/>
        <w:ind w:left="117"/>
        <w:jc w:val="left"/>
      </w:pPr>
      <w:r>
        <w:rPr>
          <w:noProof/>
        </w:rPr>
        <mc:AlternateContent>
          <mc:Choice Requires="wps">
            <w:drawing>
              <wp:anchor distT="3175" distB="3175" distL="3175" distR="3175" simplePos="0" relativeHeight="487606272" behindDoc="0" locked="0" layoutInCell="0" allowOverlap="1" wp14:anchorId="7CD7E116" wp14:editId="00E303F4">
                <wp:simplePos x="0" y="0"/>
                <wp:positionH relativeFrom="page">
                  <wp:posOffset>3781950</wp:posOffset>
                </wp:positionH>
                <wp:positionV relativeFrom="paragraph">
                  <wp:posOffset>292349</wp:posOffset>
                </wp:positionV>
                <wp:extent cx="2761615" cy="1905"/>
                <wp:effectExtent l="0" t="0" r="0" b="0"/>
                <wp:wrapTopAndBottom/>
                <wp:docPr id="56" name="Dowolny kształt: kształt 56"/>
                <wp:cNvGraphicFramePr/>
                <a:graphic xmlns:a="http://schemas.openxmlformats.org/drawingml/2006/main">
                  <a:graphicData uri="http://schemas.microsoft.com/office/word/2010/wordprocessingShape">
                    <wps:wsp>
                      <wps:cNvSpPr/>
                      <wps:spPr>
                        <a:xfrm>
                          <a:off x="0" y="0"/>
                          <a:ext cx="2761615" cy="1905"/>
                        </a:xfrm>
                        <a:custGeom>
                          <a:avLst/>
                          <a:gdLst/>
                          <a:ahLst/>
                          <a:cxnLst/>
                          <a:rect l="l" t="t" r="r" b="b"/>
                          <a:pathLst>
                            <a:path w="4348">
                              <a:moveTo>
                                <a:pt x="0" y="0"/>
                              </a:moveTo>
                              <a:lnTo>
                                <a:pt x="4347" y="0"/>
                              </a:lnTo>
                            </a:path>
                          </a:pathLst>
                        </a:custGeom>
                        <a:noFill/>
                        <a:ln w="6744">
                          <a:solidFill>
                            <a:srgbClr val="000000"/>
                          </a:solidFill>
                          <a:round/>
                        </a:ln>
                        <a:effectLst/>
                      </wps:spPr>
                      <wps:bodyPr vertOverflow="clip" horzOverflow="clip"/>
                    </wps:wsp>
                  </a:graphicData>
                </a:graphic>
                <wp14:sizeRelH relativeFrom="page">
                  <wp14:pctWidth>0</wp14:pctWidth>
                </wp14:sizeRelH>
                <wp14:sizeRelV relativeFrom="page">
                  <wp14:pctHeight>0</wp14:pctHeight>
                </wp14:sizeRelV>
              </wp:anchor>
            </w:drawing>
          </mc:Choice>
          <mc:Fallback>
            <w:pict>
              <v:shape w14:anchorId="0AC5A7A2" id="Dowolny kształt: kształt 56" o:spid="_x0000_s1026" style="position:absolute;margin-left:297.8pt;margin-top:23pt;width:217.45pt;height:.15pt;z-index:487606272;visibility:visible;mso-wrap-style:square;mso-width-percent:0;mso-height-percent:0;mso-wrap-distance-left:.25pt;mso-wrap-distance-top:.25pt;mso-wrap-distance-right:.25pt;mso-wrap-distance-bottom:.25pt;mso-position-horizontal:absolute;mso-position-horizontal-relative:page;mso-position-vertical:absolute;mso-position-vertical-relative:text;mso-width-percent:0;mso-height-percent:0;mso-width-relative:page;mso-height-relative:page;v-text-anchor:top" coordsize="4348,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" o:allowincell="f" path="m,l4347,e" filled="f" strokeweight=".18733mm">
                <v:path arrowok="t"/>
                <w10:wrap type="topAndBottom" anchorx="page"/>
              </v:shape>
            </w:pict>
          </mc:Fallback>
        </mc:AlternateContent>
      </w:r>
    </w:p>
    <w:p w14:paraId="44A144B9" w14:textId="77777777" w:rsidR="00402E98" w:rsidRDefault="00402E98" w:rsidP="00402E98">
      <w:pPr>
        <w:pStyle w:val="Tekstpodstawowy"/>
        <w:spacing w:before="9"/>
        <w:jc w:val="left"/>
        <w:rPr>
          <w:rFonts w:ascii="Times New Roman" w:hAnsi="Times New Roman"/>
          <w:sz w:val="26"/>
        </w:rPr>
      </w:pPr>
    </w:p>
    <w:p w14:paraId="79D65055" w14:textId="77777777" w:rsidR="00402E98" w:rsidRDefault="00402E98" w:rsidP="00402E98">
      <w:pPr>
        <w:pStyle w:val="Tekstpodstawowy"/>
        <w:spacing w:line="200" w:lineRule="exact"/>
        <w:ind w:left="4795"/>
        <w:jc w:val="left"/>
      </w:pPr>
      <w:r>
        <w:t>Podpis Podwykonawcy/ Dalszego podwykonawcy</w:t>
      </w:r>
    </w:p>
    <w:p w14:paraId="2DD4D8FF" w14:textId="77777777" w:rsidR="00402E98" w:rsidRDefault="00402E98" w:rsidP="00402E98">
      <w:pPr>
        <w:pStyle w:val="Tekstpodstawowy"/>
        <w:spacing w:line="218" w:lineRule="exact"/>
        <w:ind w:left="6996"/>
        <w:jc w:val="left"/>
      </w:pPr>
      <w:r>
        <w:t>lub</w:t>
      </w:r>
    </w:p>
    <w:p w14:paraId="59957BE3" w14:textId="77777777" w:rsidR="00402E98" w:rsidRDefault="00402E98" w:rsidP="00402E98">
      <w:pPr>
        <w:pStyle w:val="Tekstpodstawowy"/>
        <w:ind w:left="4795" w:right="1214"/>
        <w:jc w:val="left"/>
      </w:pPr>
      <w:r>
        <w:t>Podpis umocowanego przedstawiciela Podwykonawcy/Dalszego podwykonawcy</w:t>
      </w:r>
    </w:p>
    <w:p w14:paraId="56BE97B8" w14:textId="77777777" w:rsidR="00402E98" w:rsidRDefault="00402E98" w:rsidP="00402E98">
      <w:pPr>
        <w:pStyle w:val="Tekstpodstawowy"/>
        <w:tabs>
          <w:tab w:val="left" w:pos="462"/>
          <w:tab w:val="left" w:pos="3724"/>
        </w:tabs>
        <w:spacing w:line="218" w:lineRule="exact"/>
        <w:ind w:left="117"/>
        <w:jc w:val="left"/>
        <w:sectPr w:rsidR="00402E98">
          <w:pgSz w:w="11906" w:h="16838"/>
          <w:pgMar w:top="760" w:right="1020" w:bottom="1200" w:left="1160" w:header="278" w:footer="993" w:gutter="0"/>
          <w:cols w:space="708"/>
          <w:formProt w:val="0"/>
        </w:sectPr>
      </w:pPr>
    </w:p>
    <w:p w14:paraId="68CF4908" w14:textId="77777777" w:rsidR="00402E98" w:rsidRDefault="00402E98" w:rsidP="00402E98">
      <w:pPr>
        <w:pStyle w:val="Tekstpodstawowy"/>
        <w:spacing w:before="11"/>
        <w:jc w:val="left"/>
        <w:rPr>
          <w:sz w:val="17"/>
        </w:rPr>
      </w:pPr>
    </w:p>
    <w:p w14:paraId="733193EA" w14:textId="77777777" w:rsidR="00402E98" w:rsidRDefault="00402E98" w:rsidP="00402E98">
      <w:pPr>
        <w:pStyle w:val="Tekstpodstawowy"/>
        <w:jc w:val="left"/>
        <w:rPr>
          <w:rFonts w:ascii="Times New Roman" w:hAnsi="Times New Roman"/>
          <w:sz w:val="20"/>
        </w:rPr>
      </w:pPr>
    </w:p>
    <w:p w14:paraId="50047A4F" w14:textId="77777777" w:rsidR="00402E98" w:rsidRDefault="00402E98" w:rsidP="00402E98">
      <w:pPr>
        <w:pStyle w:val="Tekstpodstawowy"/>
        <w:jc w:val="left"/>
        <w:rPr>
          <w:rFonts w:ascii="Times New Roman" w:hAnsi="Times New Roman"/>
          <w:sz w:val="20"/>
        </w:rPr>
      </w:pPr>
    </w:p>
    <w:p w14:paraId="56D4FDBE" w14:textId="77777777" w:rsidR="00402E98" w:rsidRDefault="00402E98" w:rsidP="00402E98">
      <w:pPr>
        <w:pStyle w:val="Nagwek1"/>
        <w:spacing w:before="171"/>
        <w:ind w:left="5760" w:firstLine="720"/>
        <w:jc w:val="left"/>
      </w:pPr>
      <w:r>
        <w:t>ZAŁĄCZNIK NR 3 DO UMOWY</w:t>
      </w:r>
    </w:p>
    <w:p w14:paraId="44174215" w14:textId="77777777" w:rsidR="00402E98" w:rsidRDefault="00402E98" w:rsidP="00402E98">
      <w:pPr>
        <w:pStyle w:val="Nagwek1"/>
        <w:spacing w:before="171"/>
        <w:ind w:left="5157" w:firstLine="603"/>
        <w:jc w:val="left"/>
      </w:pPr>
    </w:p>
    <w:p w14:paraId="4B4EF439" w14:textId="77777777" w:rsidR="00402E98" w:rsidRDefault="00402E98" w:rsidP="00402E98">
      <w:pPr>
        <w:pStyle w:val="Tekstpodstawowy"/>
        <w:spacing w:before="11"/>
        <w:jc w:val="left"/>
        <w:rPr>
          <w:b/>
          <w:sz w:val="17"/>
        </w:rPr>
      </w:pPr>
    </w:p>
    <w:p w14:paraId="2EFC0B52" w14:textId="77777777" w:rsidR="00402E98" w:rsidRDefault="00402E98" w:rsidP="00402E98">
      <w:pPr>
        <w:ind w:left="117" w:right="818"/>
        <w:rPr>
          <w:b/>
          <w:sz w:val="18"/>
        </w:rPr>
      </w:pPr>
      <w:r>
        <w:rPr>
          <w:b/>
          <w:sz w:val="18"/>
        </w:rPr>
        <w:t>WZÓR OŚWIADCZENIA PODWYKONAWCY / DALSZEGO PODWYKONAWCY DO FAKTURY CZĘŚCIOWEJ W PRZYPADKU BRAKU FAKTURY PODWYKONAWCY/DALSZEGO PODWYKONAWCY</w:t>
      </w:r>
    </w:p>
    <w:p w14:paraId="164B0FC0" w14:textId="77777777" w:rsidR="00402E98" w:rsidRDefault="00402E98" w:rsidP="00402E98">
      <w:pPr>
        <w:pStyle w:val="Tekstpodstawowy"/>
        <w:spacing w:before="11"/>
        <w:jc w:val="left"/>
        <w:rPr>
          <w:b/>
          <w:sz w:val="9"/>
        </w:rPr>
      </w:pPr>
    </w:p>
    <w:p w14:paraId="58A7ECC0" w14:textId="77777777" w:rsidR="00402E98" w:rsidRDefault="00402E98" w:rsidP="00402E98">
      <w:pPr>
        <w:pStyle w:val="Tekstpodstawowy"/>
        <w:tabs>
          <w:tab w:val="left" w:pos="7616"/>
          <w:tab w:val="left" w:pos="9527"/>
        </w:tabs>
        <w:spacing w:before="100"/>
        <w:ind w:left="5556"/>
        <w:jc w:val="left"/>
      </w:pPr>
      <w:r>
        <w:rPr>
          <w:u w:val="single"/>
        </w:rPr>
        <w:t xml:space="preserve"> </w:t>
      </w:r>
      <w:r>
        <w:rPr>
          <w:u w:val="single"/>
        </w:rPr>
        <w:tab/>
      </w:r>
      <w:r>
        <w:t>,</w:t>
      </w:r>
      <w:r>
        <w:rPr>
          <w:spacing w:val="-4"/>
        </w:rPr>
        <w:t xml:space="preserve"> </w:t>
      </w:r>
      <w:r>
        <w:t>dn.</w:t>
      </w:r>
      <w:r>
        <w:rPr>
          <w:spacing w:val="-2"/>
        </w:rPr>
        <w:t xml:space="preserve"> </w:t>
      </w:r>
      <w:r>
        <w:rPr>
          <w:u w:val="single"/>
        </w:rPr>
        <w:t xml:space="preserve"> </w:t>
      </w:r>
      <w:r>
        <w:rPr>
          <w:u w:val="single"/>
        </w:rPr>
        <w:tab/>
      </w:r>
    </w:p>
    <w:p w14:paraId="3D325DD6" w14:textId="77777777" w:rsidR="00402E98" w:rsidRDefault="00402E98" w:rsidP="00402E98">
      <w:pPr>
        <w:pStyle w:val="Tekstpodstawowy"/>
        <w:spacing w:before="8"/>
        <w:jc w:val="left"/>
        <w:rPr>
          <w:sz w:val="27"/>
        </w:rPr>
      </w:pPr>
    </w:p>
    <w:p w14:paraId="5046BDA6" w14:textId="77777777" w:rsidR="00402E98" w:rsidRDefault="00402E98" w:rsidP="00402E98">
      <w:pPr>
        <w:widowControl/>
        <w:sectPr w:rsidR="00402E98">
          <w:pgSz w:w="11906" w:h="16838"/>
          <w:pgMar w:top="760" w:right="1020" w:bottom="1200" w:left="1160" w:header="278" w:footer="993" w:gutter="0"/>
          <w:cols w:space="708"/>
          <w:formProt w:val="0"/>
        </w:sectPr>
      </w:pPr>
    </w:p>
    <w:p w14:paraId="44E65A27" w14:textId="77777777" w:rsidR="00402E98" w:rsidRDefault="00402E98" w:rsidP="00402E98">
      <w:pPr>
        <w:pStyle w:val="Tekstpodstawowy"/>
        <w:jc w:val="left"/>
        <w:rPr>
          <w:sz w:val="22"/>
        </w:rPr>
      </w:pPr>
    </w:p>
    <w:p w14:paraId="541D63A2" w14:textId="77777777" w:rsidR="00402E98" w:rsidRDefault="00402E98" w:rsidP="00402E98">
      <w:pPr>
        <w:pStyle w:val="Tekstpodstawowy"/>
        <w:jc w:val="left"/>
        <w:rPr>
          <w:sz w:val="22"/>
        </w:rPr>
      </w:pPr>
    </w:p>
    <w:p w14:paraId="0684130D" w14:textId="77777777" w:rsidR="00402E98" w:rsidRDefault="00402E98" w:rsidP="00402E98">
      <w:pPr>
        <w:pStyle w:val="Tekstpodstawowy"/>
        <w:jc w:val="left"/>
        <w:rPr>
          <w:sz w:val="22"/>
        </w:rPr>
      </w:pPr>
    </w:p>
    <w:p w14:paraId="13DB7AFE" w14:textId="77777777" w:rsidR="00402E98" w:rsidRDefault="00402E98" w:rsidP="00402E98">
      <w:pPr>
        <w:pStyle w:val="Tekstpodstawowy"/>
        <w:jc w:val="left"/>
        <w:rPr>
          <w:sz w:val="22"/>
        </w:rPr>
      </w:pPr>
    </w:p>
    <w:p w14:paraId="660A2EA0" w14:textId="77777777" w:rsidR="00402E98" w:rsidRDefault="00402E98" w:rsidP="00402E98">
      <w:pPr>
        <w:pStyle w:val="Tekstpodstawowy"/>
        <w:jc w:val="left"/>
        <w:rPr>
          <w:sz w:val="22"/>
        </w:rPr>
      </w:pPr>
    </w:p>
    <w:p w14:paraId="2FAB8D7D" w14:textId="77777777" w:rsidR="00402E98" w:rsidRDefault="00402E98" w:rsidP="00402E98">
      <w:pPr>
        <w:pStyle w:val="Tekstpodstawowy"/>
        <w:jc w:val="left"/>
        <w:rPr>
          <w:sz w:val="22"/>
        </w:rPr>
      </w:pPr>
    </w:p>
    <w:p w14:paraId="635FB452" w14:textId="77777777" w:rsidR="00402E98" w:rsidRDefault="00402E98" w:rsidP="00402E98">
      <w:pPr>
        <w:pStyle w:val="Tekstpodstawowy"/>
        <w:spacing w:before="2"/>
        <w:jc w:val="left"/>
        <w:rPr>
          <w:sz w:val="20"/>
        </w:rPr>
      </w:pPr>
    </w:p>
    <w:p w14:paraId="6995ABAB" w14:textId="77777777" w:rsidR="00402E98" w:rsidRDefault="00402E98" w:rsidP="00402E98">
      <w:pPr>
        <w:pStyle w:val="Tekstpodstawowy"/>
        <w:spacing w:line="218" w:lineRule="exact"/>
        <w:ind w:left="117"/>
        <w:jc w:val="left"/>
        <w:rPr>
          <w:sz w:val="27"/>
        </w:rPr>
      </w:pPr>
      <w:r>
        <w:t>Niniejszym,</w:t>
      </w:r>
    </w:p>
    <w:p w14:paraId="2DE79EF5" w14:textId="77777777" w:rsidR="00402E98" w:rsidRDefault="00402E98" w:rsidP="00402E98">
      <w:pPr>
        <w:pStyle w:val="Nagwek1"/>
        <w:spacing w:before="100" w:line="219" w:lineRule="exact"/>
        <w:ind w:left="4229"/>
        <w:jc w:val="left"/>
        <w:rPr>
          <w:sz w:val="27"/>
        </w:rPr>
      </w:pPr>
      <w:r>
        <w:rPr>
          <w:b w:val="0"/>
          <w:bCs w:val="0"/>
        </w:rPr>
        <w:br w:type="column"/>
      </w:r>
      <w:r>
        <w:t>Gmina Strzałkowo</w:t>
      </w:r>
    </w:p>
    <w:p w14:paraId="29C9DCB2" w14:textId="77777777" w:rsidR="00402E98" w:rsidRDefault="00402E98" w:rsidP="00402E98">
      <w:pPr>
        <w:pStyle w:val="Tekstpodstawowy"/>
        <w:spacing w:line="218" w:lineRule="exact"/>
        <w:ind w:left="4229"/>
        <w:jc w:val="left"/>
        <w:rPr>
          <w:sz w:val="27"/>
        </w:rPr>
      </w:pPr>
      <w:r>
        <w:t>Al. Prymasa Wyszyńskiego 6</w:t>
      </w:r>
    </w:p>
    <w:p w14:paraId="40245B47" w14:textId="77777777" w:rsidR="00402E98" w:rsidRDefault="00402E98" w:rsidP="00402E98">
      <w:pPr>
        <w:pStyle w:val="Tekstpodstawowy"/>
        <w:spacing w:line="218" w:lineRule="exact"/>
        <w:ind w:left="4229"/>
        <w:jc w:val="left"/>
        <w:rPr>
          <w:sz w:val="27"/>
        </w:rPr>
      </w:pPr>
      <w:r>
        <w:t>62-420 Strzałkowo</w:t>
      </w:r>
    </w:p>
    <w:p w14:paraId="4DCE78A0" w14:textId="77777777" w:rsidR="00402E98" w:rsidRDefault="00402E98" w:rsidP="00402E98">
      <w:pPr>
        <w:pStyle w:val="Nagwek1"/>
        <w:spacing w:before="100" w:line="219" w:lineRule="exact"/>
        <w:ind w:left="2875"/>
        <w:jc w:val="left"/>
        <w:rPr>
          <w:sz w:val="17"/>
        </w:rPr>
      </w:pPr>
    </w:p>
    <w:p w14:paraId="04F6770F" w14:textId="77777777" w:rsidR="00402E98" w:rsidRDefault="00402E98" w:rsidP="00402E98">
      <w:pPr>
        <w:pStyle w:val="Nagwek1"/>
        <w:ind w:left="117"/>
        <w:jc w:val="left"/>
        <w:rPr>
          <w:sz w:val="27"/>
        </w:rPr>
      </w:pPr>
      <w:r>
        <w:t>OŚWIADCZENIE PODWYKONAWCY/ DALSZEGO PODWYKONAWCY</w:t>
      </w:r>
    </w:p>
    <w:p w14:paraId="7E422142" w14:textId="77777777" w:rsidR="00402E98" w:rsidRDefault="00402E98" w:rsidP="00402E98">
      <w:pPr>
        <w:widowControl/>
        <w:sectPr w:rsidR="00402E98">
          <w:type w:val="continuous"/>
          <w:pgSz w:w="11906" w:h="16838"/>
          <w:pgMar w:top="760" w:right="1020" w:bottom="1200" w:left="1160" w:header="278" w:footer="993" w:gutter="0"/>
          <w:cols w:num="2" w:space="708" w:equalWidth="0">
            <w:col w:w="1209" w:space="144"/>
            <w:col w:w="8372"/>
          </w:cols>
          <w:formProt w:val="0"/>
        </w:sectPr>
      </w:pPr>
    </w:p>
    <w:p w14:paraId="4A02E4A0" w14:textId="77777777" w:rsidR="00402E98" w:rsidRDefault="00402E98" w:rsidP="00402E98">
      <w:pPr>
        <w:pStyle w:val="Tekstpodstawowy"/>
        <w:tabs>
          <w:tab w:val="left" w:pos="5284"/>
          <w:tab w:val="left" w:pos="7613"/>
        </w:tabs>
        <w:ind w:left="117"/>
        <w:jc w:val="left"/>
        <w:rPr>
          <w:sz w:val="27"/>
        </w:rPr>
      </w:pPr>
      <w:r>
        <w:t>*działając w imieniu i</w:t>
      </w:r>
      <w:r>
        <w:rPr>
          <w:spacing w:val="-6"/>
        </w:rPr>
        <w:t xml:space="preserve"> </w:t>
      </w:r>
      <w:r>
        <w:t>na</w:t>
      </w:r>
      <w:r>
        <w:rPr>
          <w:spacing w:val="-2"/>
        </w:rPr>
        <w:t xml:space="preserve"> </w:t>
      </w:r>
      <w:r>
        <w:t>rzecz</w:t>
      </w:r>
      <w:r>
        <w:rPr>
          <w:u w:val="single"/>
        </w:rPr>
        <w:t xml:space="preserve"> </w:t>
      </w:r>
      <w:r>
        <w:rPr>
          <w:u w:val="single"/>
        </w:rPr>
        <w:tab/>
      </w:r>
      <w:r>
        <w:t>z</w:t>
      </w:r>
      <w:r>
        <w:rPr>
          <w:spacing w:val="-2"/>
        </w:rPr>
        <w:t xml:space="preserve"> </w:t>
      </w:r>
      <w:r>
        <w:t>siedzibą</w:t>
      </w:r>
      <w:r>
        <w:rPr>
          <w:spacing w:val="-1"/>
        </w:rPr>
        <w:t xml:space="preserve"> </w:t>
      </w:r>
      <w:r>
        <w:t>w</w:t>
      </w:r>
      <w:r>
        <w:rPr>
          <w:u w:val="single"/>
        </w:rPr>
        <w:t xml:space="preserve"> </w:t>
      </w:r>
      <w:r>
        <w:rPr>
          <w:u w:val="single"/>
        </w:rPr>
        <w:tab/>
      </w:r>
      <w:r>
        <w:t>,</w:t>
      </w:r>
    </w:p>
    <w:p w14:paraId="6C09AD82" w14:textId="77777777" w:rsidR="00402E98" w:rsidRDefault="00402E98" w:rsidP="00402E98">
      <w:pPr>
        <w:pStyle w:val="Tekstpodstawowy"/>
        <w:tabs>
          <w:tab w:val="left" w:pos="1377"/>
          <w:tab w:val="left" w:pos="2011"/>
          <w:tab w:val="left" w:pos="3282"/>
          <w:tab w:val="left" w:pos="5074"/>
          <w:tab w:val="left" w:pos="7489"/>
          <w:tab w:val="left" w:pos="8361"/>
          <w:tab w:val="left" w:pos="9345"/>
        </w:tabs>
        <w:spacing w:before="2"/>
        <w:ind w:left="117" w:right="312"/>
        <w:jc w:val="left"/>
        <w:rPr>
          <w:sz w:val="27"/>
        </w:rPr>
      </w:pPr>
      <w:r>
        <w:t>ul.</w:t>
      </w:r>
      <w:r>
        <w:rPr>
          <w:u w:val="single"/>
        </w:rPr>
        <w:t xml:space="preserve"> </w:t>
      </w:r>
      <w:r>
        <w:rPr>
          <w:u w:val="single"/>
        </w:rPr>
        <w:tab/>
      </w:r>
      <w:r>
        <w:rPr>
          <w:u w:val="single"/>
        </w:rPr>
        <w:tab/>
      </w:r>
      <w:r>
        <w:t>, wpisanej do Krajowego Rejestru Sądowego w Sądzie</w:t>
      </w:r>
      <w:r>
        <w:rPr>
          <w:spacing w:val="-20"/>
        </w:rPr>
        <w:t xml:space="preserve"> </w:t>
      </w:r>
      <w:r>
        <w:t>Rejonowym</w:t>
      </w:r>
      <w:r>
        <w:rPr>
          <w:spacing w:val="-2"/>
        </w:rPr>
        <w:t xml:space="preserve"> </w:t>
      </w:r>
      <w:r>
        <w:t>w</w:t>
      </w:r>
      <w:r>
        <w:rPr>
          <w:u w:val="single"/>
        </w:rPr>
        <w:t xml:space="preserve"> </w:t>
      </w:r>
      <w:r>
        <w:rPr>
          <w:u w:val="single"/>
        </w:rPr>
        <w:tab/>
      </w:r>
      <w:r>
        <w:rPr>
          <w:u w:val="single"/>
        </w:rPr>
        <w:tab/>
      </w:r>
      <w:r>
        <w:rPr>
          <w:spacing w:val="-17"/>
        </w:rPr>
        <w:t xml:space="preserve">, </w:t>
      </w:r>
      <w:r>
        <w:t>Wydział</w:t>
      </w:r>
      <w:r>
        <w:rPr>
          <w:u w:val="single"/>
        </w:rPr>
        <w:t xml:space="preserve"> </w:t>
      </w:r>
      <w:r>
        <w:rPr>
          <w:u w:val="single"/>
        </w:rPr>
        <w:tab/>
      </w:r>
      <w:r>
        <w:t>Gospodarczy Krajowego Rejestru Sądowego pod</w:t>
      </w:r>
      <w:r>
        <w:rPr>
          <w:spacing w:val="-12"/>
        </w:rPr>
        <w:t xml:space="preserve"> </w:t>
      </w:r>
      <w:r>
        <w:t>numerem</w:t>
      </w:r>
      <w:r>
        <w:rPr>
          <w:spacing w:val="-3"/>
        </w:rPr>
        <w:t xml:space="preserve"> </w:t>
      </w:r>
      <w:r>
        <w:t>KRS</w:t>
      </w:r>
      <w:r>
        <w:rPr>
          <w:u w:val="single"/>
        </w:rPr>
        <w:t xml:space="preserve"> </w:t>
      </w:r>
      <w:r>
        <w:rPr>
          <w:u w:val="single"/>
        </w:rPr>
        <w:tab/>
      </w:r>
      <w:r>
        <w:rPr>
          <w:u w:val="single"/>
        </w:rPr>
        <w:tab/>
      </w:r>
      <w:r>
        <w:t>, wysokość kapitału</w:t>
      </w:r>
      <w:r>
        <w:rPr>
          <w:spacing w:val="-2"/>
        </w:rPr>
        <w:t xml:space="preserve"> </w:t>
      </w:r>
      <w:r>
        <w:t>zakładowego:</w:t>
      </w:r>
      <w:r>
        <w:rPr>
          <w:u w:val="single"/>
        </w:rPr>
        <w:t xml:space="preserve"> </w:t>
      </w:r>
      <w:r>
        <w:rPr>
          <w:u w:val="single"/>
        </w:rPr>
        <w:tab/>
      </w:r>
      <w:r>
        <w:t>zł,</w:t>
      </w:r>
      <w:r>
        <w:rPr>
          <w:spacing w:val="-2"/>
        </w:rPr>
        <w:t xml:space="preserve"> </w:t>
      </w:r>
      <w:r>
        <w:t>NIP:</w:t>
      </w:r>
      <w:r>
        <w:rPr>
          <w:u w:val="single"/>
        </w:rPr>
        <w:t xml:space="preserve"> </w:t>
      </w:r>
      <w:r>
        <w:rPr>
          <w:u w:val="single"/>
        </w:rPr>
        <w:tab/>
      </w:r>
      <w:r>
        <w:t>,</w:t>
      </w:r>
      <w:r>
        <w:rPr>
          <w:spacing w:val="-4"/>
        </w:rPr>
        <w:t xml:space="preserve"> </w:t>
      </w:r>
      <w:r>
        <w:t>REGON:</w:t>
      </w:r>
      <w:r>
        <w:rPr>
          <w:u w:val="single"/>
        </w:rPr>
        <w:t xml:space="preserve"> </w:t>
      </w:r>
      <w:r>
        <w:rPr>
          <w:u w:val="single"/>
        </w:rPr>
        <w:tab/>
      </w:r>
      <w:r>
        <w:t>,</w:t>
      </w:r>
    </w:p>
    <w:p w14:paraId="4A5236D5" w14:textId="77777777" w:rsidR="00402E98" w:rsidRDefault="00402E98" w:rsidP="00402E98">
      <w:pPr>
        <w:pStyle w:val="Tekstpodstawowy"/>
        <w:spacing w:before="12"/>
        <w:jc w:val="left"/>
        <w:rPr>
          <w:sz w:val="17"/>
        </w:rPr>
      </w:pPr>
    </w:p>
    <w:p w14:paraId="4F0E64B7" w14:textId="77777777" w:rsidR="00402E98" w:rsidRDefault="00402E98" w:rsidP="00402E98">
      <w:pPr>
        <w:pStyle w:val="Tekstpodstawowy"/>
        <w:tabs>
          <w:tab w:val="left" w:pos="2120"/>
          <w:tab w:val="left" w:pos="8667"/>
        </w:tabs>
        <w:spacing w:line="219" w:lineRule="exact"/>
        <w:ind w:left="117"/>
        <w:jc w:val="left"/>
        <w:rPr>
          <w:sz w:val="27"/>
        </w:rPr>
      </w:pPr>
      <w:r>
        <w:t>*ja,</w:t>
      </w:r>
      <w:r>
        <w:rPr>
          <w:u w:val="single"/>
        </w:rPr>
        <w:t xml:space="preserve"> </w:t>
      </w:r>
      <w:r>
        <w:rPr>
          <w:u w:val="single"/>
        </w:rPr>
        <w:tab/>
      </w:r>
      <w:r>
        <w:t>prowadzący/ca działalność gospodarczą</w:t>
      </w:r>
      <w:r>
        <w:rPr>
          <w:spacing w:val="-7"/>
        </w:rPr>
        <w:t xml:space="preserve"> </w:t>
      </w:r>
      <w:r>
        <w:t>pod</w:t>
      </w:r>
      <w:r>
        <w:rPr>
          <w:spacing w:val="-2"/>
        </w:rPr>
        <w:t xml:space="preserve"> </w:t>
      </w:r>
      <w:r>
        <w:t>firmą</w:t>
      </w:r>
      <w:r>
        <w:rPr>
          <w:u w:val="single"/>
        </w:rPr>
        <w:t xml:space="preserve"> </w:t>
      </w:r>
      <w:r>
        <w:rPr>
          <w:u w:val="single"/>
        </w:rPr>
        <w:tab/>
      </w:r>
      <w:r>
        <w:t>,</w:t>
      </w:r>
      <w:r>
        <w:rPr>
          <w:spacing w:val="-3"/>
        </w:rPr>
        <w:t xml:space="preserve"> </w:t>
      </w:r>
      <w:r>
        <w:t>dane</w:t>
      </w:r>
    </w:p>
    <w:p w14:paraId="763AAA6D" w14:textId="77777777" w:rsidR="00402E98" w:rsidRDefault="00402E98" w:rsidP="00402E98">
      <w:pPr>
        <w:pStyle w:val="Tekstpodstawowy"/>
        <w:tabs>
          <w:tab w:val="left" w:pos="2726"/>
        </w:tabs>
        <w:spacing w:line="218" w:lineRule="exact"/>
        <w:ind w:left="117"/>
        <w:jc w:val="left"/>
        <w:rPr>
          <w:sz w:val="27"/>
        </w:rPr>
      </w:pPr>
      <w:r>
        <w:t>adresowe:</w:t>
      </w:r>
      <w:r>
        <w:rPr>
          <w:u w:val="single"/>
        </w:rPr>
        <w:t xml:space="preserve"> </w:t>
      </w:r>
      <w:r>
        <w:rPr>
          <w:u w:val="single"/>
        </w:rPr>
        <w:tab/>
      </w:r>
      <w:r>
        <w:t>, wpisaną do Centralnej Ewidencji i Informacji o Działalności</w:t>
      </w:r>
      <w:r>
        <w:rPr>
          <w:spacing w:val="-14"/>
        </w:rPr>
        <w:t xml:space="preserve"> </w:t>
      </w:r>
      <w:r>
        <w:t>Gospodarczej</w:t>
      </w:r>
    </w:p>
    <w:p w14:paraId="43A911A8" w14:textId="77777777" w:rsidR="00402E98" w:rsidRDefault="00402E98" w:rsidP="00402E98">
      <w:pPr>
        <w:pStyle w:val="Tekstpodstawowy"/>
        <w:tabs>
          <w:tab w:val="left" w:pos="2942"/>
          <w:tab w:val="left" w:pos="4899"/>
          <w:tab w:val="left" w:pos="8660"/>
        </w:tabs>
        <w:ind w:left="117"/>
        <w:jc w:val="left"/>
        <w:rPr>
          <w:sz w:val="27"/>
        </w:rPr>
      </w:pPr>
      <w:r>
        <w:t>pod</w:t>
      </w:r>
      <w:r>
        <w:rPr>
          <w:spacing w:val="-2"/>
        </w:rPr>
        <w:t xml:space="preserve"> </w:t>
      </w:r>
      <w:r>
        <w:t>numerem</w:t>
      </w:r>
      <w:r>
        <w:rPr>
          <w:spacing w:val="-1"/>
        </w:rPr>
        <w:t xml:space="preserve"> </w:t>
      </w:r>
      <w:r>
        <w:t>NIP:</w:t>
      </w:r>
      <w:r>
        <w:rPr>
          <w:u w:val="single"/>
        </w:rPr>
        <w:t xml:space="preserve"> </w:t>
      </w:r>
      <w:r>
        <w:rPr>
          <w:u w:val="single"/>
        </w:rPr>
        <w:tab/>
      </w:r>
      <w:r>
        <w:t>,</w:t>
      </w:r>
      <w:r>
        <w:rPr>
          <w:spacing w:val="-3"/>
        </w:rPr>
        <w:t xml:space="preserve"> </w:t>
      </w:r>
      <w:r>
        <w:t>REGON:</w:t>
      </w:r>
      <w:r>
        <w:rPr>
          <w:u w:val="single"/>
        </w:rPr>
        <w:t xml:space="preserve"> </w:t>
      </w:r>
      <w:r>
        <w:rPr>
          <w:u w:val="single"/>
        </w:rPr>
        <w:tab/>
      </w:r>
      <w:r>
        <w:t>, zamieszkały/ła</w:t>
      </w:r>
      <w:r>
        <w:rPr>
          <w:spacing w:val="-3"/>
        </w:rPr>
        <w:t xml:space="preserve"> </w:t>
      </w:r>
      <w:r>
        <w:t>przy</w:t>
      </w:r>
      <w:r>
        <w:rPr>
          <w:spacing w:val="-1"/>
        </w:rPr>
        <w:t xml:space="preserve"> </w:t>
      </w:r>
      <w:r>
        <w:t>ul.</w:t>
      </w:r>
      <w:r>
        <w:rPr>
          <w:u w:val="single"/>
        </w:rPr>
        <w:t xml:space="preserve"> </w:t>
      </w:r>
      <w:r>
        <w:rPr>
          <w:u w:val="single"/>
        </w:rPr>
        <w:tab/>
      </w:r>
      <w:r>
        <w:t>,</w:t>
      </w:r>
    </w:p>
    <w:p w14:paraId="48172FD3" w14:textId="77777777" w:rsidR="00402E98" w:rsidRDefault="00402E98" w:rsidP="00402E98">
      <w:pPr>
        <w:pStyle w:val="Tekstpodstawowy"/>
        <w:tabs>
          <w:tab w:val="left" w:pos="1490"/>
        </w:tabs>
        <w:spacing w:before="2" w:line="219" w:lineRule="exact"/>
        <w:ind w:left="117"/>
        <w:jc w:val="left"/>
        <w:rPr>
          <w:sz w:val="27"/>
        </w:rPr>
      </w:pPr>
      <w:r>
        <w:rPr>
          <w:u w:val="single"/>
        </w:rPr>
        <w:t xml:space="preserve"> </w:t>
      </w:r>
      <w:r>
        <w:rPr>
          <w:u w:val="single"/>
        </w:rPr>
        <w:tab/>
      </w:r>
      <w:r>
        <w:t>,</w:t>
      </w:r>
    </w:p>
    <w:p w14:paraId="3C928AAB" w14:textId="77777777" w:rsidR="00402E98" w:rsidRDefault="00402E98" w:rsidP="00402E98">
      <w:pPr>
        <w:pStyle w:val="Tekstpodstawowy"/>
        <w:ind w:left="117"/>
        <w:jc w:val="left"/>
        <w:rPr>
          <w:sz w:val="27"/>
        </w:rPr>
      </w:pPr>
      <w:r>
        <w:t>(dalej jako: „Podwykonawca”),</w:t>
      </w:r>
    </w:p>
    <w:p w14:paraId="5CDE93DE" w14:textId="77777777" w:rsidR="00402E98" w:rsidRDefault="00402E98" w:rsidP="00402E98">
      <w:pPr>
        <w:pStyle w:val="Tekstpodstawowy"/>
        <w:spacing w:before="11"/>
        <w:jc w:val="left"/>
        <w:rPr>
          <w:sz w:val="17"/>
        </w:rPr>
      </w:pPr>
    </w:p>
    <w:p w14:paraId="61DB8C01" w14:textId="3DF7D01C" w:rsidR="00402E98" w:rsidRPr="00402E98" w:rsidRDefault="00402E98" w:rsidP="00402E98">
      <w:pPr>
        <w:spacing w:line="259" w:lineRule="auto"/>
        <w:jc w:val="both"/>
        <w:rPr>
          <w:b/>
          <w:sz w:val="32"/>
          <w:szCs w:val="32"/>
        </w:rPr>
      </w:pPr>
      <w:r>
        <w:rPr>
          <w:b/>
        </w:rPr>
        <w:t xml:space="preserve">oświadczam, że według stanu na dzień dzisiejszy </w:t>
      </w:r>
      <w:r>
        <w:t>(</w:t>
      </w:r>
      <w:r>
        <w:rPr>
          <w:i/>
        </w:rPr>
        <w:t>data nie wcześniejsza niż 7 dni przed dniem złożenia faktury przez Wykonawcę i nie późniejsza niż dzień złożenia faktury</w:t>
      </w:r>
      <w:r>
        <w:t>)</w:t>
      </w:r>
      <w:r w:rsidRPr="003F3A4B">
        <w:t xml:space="preserve"> </w:t>
      </w:r>
      <w:r>
        <w:t>z tytułu prac realizowanych przez Podwykonawcę / Dalszego podwykonawcę na podstawie umowy zawartej  w dniu</w:t>
      </w:r>
      <w:r>
        <w:rPr>
          <w:u w:val="single"/>
        </w:rPr>
        <w:t xml:space="preserve">      </w:t>
      </w:r>
      <w:r>
        <w:t xml:space="preserve"> (dalej jako:</w:t>
      </w:r>
      <w:r>
        <w:rPr>
          <w:spacing w:val="5"/>
        </w:rPr>
        <w:t xml:space="preserve"> </w:t>
      </w:r>
      <w:r>
        <w:t>„Umowa”)</w:t>
      </w:r>
      <w:r>
        <w:rPr>
          <w:spacing w:val="24"/>
        </w:rPr>
        <w:t xml:space="preserve"> </w:t>
      </w:r>
      <w:r>
        <w:t>z</w:t>
      </w:r>
      <w:r>
        <w:rPr>
          <w:u w:val="single"/>
        </w:rPr>
        <w:t xml:space="preserve"> </w:t>
      </w:r>
      <w:r>
        <w:rPr>
          <w:u w:val="single"/>
        </w:rPr>
        <w:tab/>
      </w:r>
      <w:r>
        <w:t>(dalej jako: „Wykonawca”), na rzecz Gminy Strzałkowo</w:t>
      </w:r>
      <w:r>
        <w:rPr>
          <w:spacing w:val="40"/>
        </w:rPr>
        <w:t xml:space="preserve"> </w:t>
      </w:r>
      <w:r>
        <w:t>(dalej</w:t>
      </w:r>
      <w:r>
        <w:rPr>
          <w:spacing w:val="41"/>
        </w:rPr>
        <w:t xml:space="preserve"> </w:t>
      </w:r>
      <w:r>
        <w:t>jako</w:t>
      </w:r>
      <w:r>
        <w:rPr>
          <w:spacing w:val="41"/>
        </w:rPr>
        <w:t xml:space="preserve"> </w:t>
      </w:r>
      <w:r>
        <w:t>„Inwestor”),</w:t>
      </w:r>
      <w:r>
        <w:rPr>
          <w:spacing w:val="43"/>
        </w:rPr>
        <w:t xml:space="preserve"> </w:t>
      </w:r>
      <w:r>
        <w:t>w</w:t>
      </w:r>
      <w:r>
        <w:rPr>
          <w:spacing w:val="39"/>
        </w:rPr>
        <w:t xml:space="preserve"> </w:t>
      </w:r>
      <w:r>
        <w:t>ramach</w:t>
      </w:r>
      <w:r>
        <w:rPr>
          <w:spacing w:val="41"/>
        </w:rPr>
        <w:t xml:space="preserve"> </w:t>
      </w:r>
      <w:r>
        <w:t>Zadania</w:t>
      </w:r>
      <w:r>
        <w:rPr>
          <w:spacing w:val="40"/>
        </w:rPr>
        <w:t xml:space="preserve"> </w:t>
      </w:r>
      <w:r>
        <w:t>inwestycyjnego</w:t>
      </w:r>
      <w:r>
        <w:rPr>
          <w:spacing w:val="41"/>
        </w:rPr>
        <w:t xml:space="preserve"> </w:t>
      </w:r>
      <w:r>
        <w:t>pn.</w:t>
      </w:r>
      <w:r>
        <w:rPr>
          <w:spacing w:val="42"/>
        </w:rPr>
        <w:t xml:space="preserve"> </w:t>
      </w:r>
      <w:r w:rsidRPr="00402E98">
        <w:rPr>
          <w:b/>
          <w:i/>
        </w:rPr>
        <w:t>„</w:t>
      </w:r>
      <w:r w:rsidRPr="00402E98">
        <w:rPr>
          <w:b/>
        </w:rPr>
        <w:t>Budowa Sali wiejskiej w Skarboszewie</w:t>
      </w:r>
      <w:r w:rsidRPr="00402E98">
        <w:rPr>
          <w:b/>
          <w:i/>
        </w:rPr>
        <w:t xml:space="preserve">” </w:t>
      </w:r>
      <w:r>
        <w:t>nie wystawiłem dotychczas żadnej</w:t>
      </w:r>
      <w:r>
        <w:rPr>
          <w:spacing w:val="-3"/>
        </w:rPr>
        <w:t xml:space="preserve"> </w:t>
      </w:r>
      <w:r>
        <w:t>faktury.</w:t>
      </w:r>
    </w:p>
    <w:p w14:paraId="3E96F2D5" w14:textId="77777777" w:rsidR="00402E98" w:rsidRDefault="00402E98" w:rsidP="00402E98">
      <w:pPr>
        <w:pStyle w:val="Tekstpodstawowy"/>
        <w:spacing w:before="168"/>
        <w:ind w:right="248"/>
      </w:pPr>
      <w:r>
        <w:t>Tym samym Podwykonawca / Dalszy podwykonawca oświadcza, że nie przysługują mu jakiekolwiek (wymagalne jak i niewymagalne) roszczenia o zapłatę wynagrodzenia wobec Inwestora, a jeżeli takie by istniały, niniejszym się ich zrzeka.</w:t>
      </w:r>
    </w:p>
    <w:p w14:paraId="3FEEA182" w14:textId="77777777" w:rsidR="00402E98" w:rsidRDefault="00402E98" w:rsidP="00402E98">
      <w:pPr>
        <w:ind w:left="1288" w:right="362" w:hanging="1052"/>
        <w:rPr>
          <w:sz w:val="18"/>
        </w:rPr>
      </w:pPr>
    </w:p>
    <w:p w14:paraId="40B6C0AF" w14:textId="77777777" w:rsidR="00402E98" w:rsidRDefault="00402E98" w:rsidP="00402E98">
      <w:pPr>
        <w:ind w:left="1288" w:right="362" w:hanging="1052"/>
        <w:rPr>
          <w:sz w:val="18"/>
        </w:rPr>
      </w:pPr>
    </w:p>
    <w:p w14:paraId="3E0AC5DA" w14:textId="77777777" w:rsidR="00402E98" w:rsidRDefault="00402E98" w:rsidP="00402E98">
      <w:pPr>
        <w:ind w:left="1288" w:right="362" w:hanging="1052"/>
        <w:rPr>
          <w:sz w:val="18"/>
        </w:rPr>
      </w:pPr>
    </w:p>
    <w:p w14:paraId="3E551297" w14:textId="77777777" w:rsidR="00402E98" w:rsidRDefault="00402E98" w:rsidP="00402E98">
      <w:pPr>
        <w:ind w:left="1288" w:right="362" w:hanging="1052"/>
        <w:rPr>
          <w:sz w:val="18"/>
        </w:rPr>
      </w:pPr>
    </w:p>
    <w:p w14:paraId="60B6EEE4" w14:textId="77777777" w:rsidR="00402E98" w:rsidRDefault="00402E98" w:rsidP="00402E98">
      <w:pPr>
        <w:ind w:left="1288" w:right="362" w:hanging="1052"/>
        <w:rPr>
          <w:sz w:val="18"/>
        </w:rPr>
      </w:pPr>
    </w:p>
    <w:p w14:paraId="64F777F8" w14:textId="77777777" w:rsidR="00402E98" w:rsidRDefault="00402E98" w:rsidP="00402E98">
      <w:pPr>
        <w:ind w:left="1288" w:right="362" w:hanging="1052"/>
        <w:rPr>
          <w:sz w:val="18"/>
        </w:rPr>
      </w:pPr>
    </w:p>
    <w:p w14:paraId="04C24874" w14:textId="77777777" w:rsidR="00402E98" w:rsidRDefault="00402E98" w:rsidP="00402E98">
      <w:pPr>
        <w:pStyle w:val="Tekstpodstawowy"/>
        <w:spacing w:before="1"/>
        <w:jc w:val="left"/>
        <w:rPr>
          <w:sz w:val="21"/>
        </w:rPr>
      </w:pPr>
    </w:p>
    <w:p w14:paraId="2C623813" w14:textId="77777777" w:rsidR="00402E98" w:rsidRDefault="00402E98" w:rsidP="00402E98">
      <w:pPr>
        <w:pStyle w:val="Tekstpodstawowy"/>
        <w:spacing w:line="200" w:lineRule="exact"/>
        <w:ind w:left="4795"/>
        <w:jc w:val="left"/>
      </w:pPr>
      <w:r>
        <w:t>Podpis Podwykonawcy/ Dalszego podwykonawcy</w:t>
      </w:r>
    </w:p>
    <w:p w14:paraId="4F0DF1A4" w14:textId="77777777" w:rsidR="00402E98" w:rsidRDefault="00402E98" w:rsidP="00402E98">
      <w:pPr>
        <w:pStyle w:val="Tekstpodstawowy"/>
        <w:spacing w:line="218" w:lineRule="exact"/>
        <w:ind w:left="6996"/>
        <w:jc w:val="left"/>
      </w:pPr>
      <w:r>
        <w:rPr>
          <w:noProof/>
        </w:rPr>
        <mc:AlternateContent>
          <mc:Choice Requires="wps">
            <w:drawing>
              <wp:anchor distT="3175" distB="3175" distL="3175" distR="3175" simplePos="0" relativeHeight="487603200" behindDoc="0" locked="0" layoutInCell="0" allowOverlap="1" wp14:anchorId="201B5DF7" wp14:editId="54F09AA8">
                <wp:simplePos x="0" y="0"/>
                <wp:positionH relativeFrom="page">
                  <wp:posOffset>3718560</wp:posOffset>
                </wp:positionH>
                <wp:positionV relativeFrom="paragraph">
                  <wp:posOffset>43815</wp:posOffset>
                </wp:positionV>
                <wp:extent cx="2907030" cy="1905"/>
                <wp:effectExtent l="0" t="0" r="0" b="0"/>
                <wp:wrapTopAndBottom/>
                <wp:docPr id="59" name="Dowolny kształt: kształt 59"/>
                <wp:cNvGraphicFramePr/>
                <a:graphic xmlns:a="http://schemas.openxmlformats.org/drawingml/2006/main">
                  <a:graphicData uri="http://schemas.microsoft.com/office/word/2010/wordprocessingShape">
                    <wps:wsp>
                      <wps:cNvSpPr/>
                      <wps:spPr>
                        <a:xfrm>
                          <a:off x="0" y="0"/>
                          <a:ext cx="2907030" cy="1905"/>
                        </a:xfrm>
                        <a:custGeom>
                          <a:avLst/>
                          <a:gdLst/>
                          <a:ahLst/>
                          <a:cxnLst/>
                          <a:rect l="l" t="t" r="r" b="b"/>
                          <a:pathLst>
                            <a:path w="4577">
                              <a:moveTo>
                                <a:pt x="0" y="0"/>
                              </a:moveTo>
                              <a:lnTo>
                                <a:pt x="4576" y="0"/>
                              </a:lnTo>
                            </a:path>
                          </a:pathLst>
                        </a:custGeom>
                        <a:noFill/>
                        <a:ln w="6744">
                          <a:solidFill>
                            <a:srgbClr val="000000"/>
                          </a:solidFill>
                          <a:round/>
                        </a:ln>
                        <a:effectLst/>
                      </wps:spPr>
                      <wps:bodyPr vertOverflow="clip" horzOverflow="clip"/>
                    </wps:wsp>
                  </a:graphicData>
                </a:graphic>
                <wp14:sizeRelH relativeFrom="page">
                  <wp14:pctWidth>0</wp14:pctWidth>
                </wp14:sizeRelH>
                <wp14:sizeRelV relativeFrom="page">
                  <wp14:pctHeight>0</wp14:pctHeight>
                </wp14:sizeRelV>
              </wp:anchor>
            </w:drawing>
          </mc:Choice>
          <mc:Fallback>
            <w:pict>
              <v:shape w14:anchorId="22A5CFF5" id="Dowolny kształt: kształt 59" o:spid="_x0000_s1026" style="position:absolute;margin-left:292.8pt;margin-top:3.45pt;width:228.9pt;height:.15pt;z-index:487603200;visibility:visible;mso-wrap-style:square;mso-width-percent:0;mso-height-percent:0;mso-wrap-distance-left:.25pt;mso-wrap-distance-top:.25pt;mso-wrap-distance-right:.25pt;mso-wrap-distance-bottom:.25pt;mso-position-horizontal:absolute;mso-position-horizontal-relative:page;mso-position-vertical:absolute;mso-position-vertical-relative:text;mso-width-percent:0;mso-height-percent:0;mso-width-relative:page;mso-height-relative:page;v-text-anchor:top" coordsize="4577,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" o:allowincell="f" path="m,l4576,e" filled="f" strokeweight=".18733mm">
                <v:path arrowok="t"/>
                <w10:wrap type="topAndBottom" anchorx="page"/>
              </v:shape>
            </w:pict>
          </mc:Fallback>
        </mc:AlternateContent>
      </w:r>
      <w:r>
        <w:t>lub</w:t>
      </w:r>
    </w:p>
    <w:p w14:paraId="64FBF804" w14:textId="77777777" w:rsidR="00402E98" w:rsidRDefault="00402E98" w:rsidP="00402E98">
      <w:pPr>
        <w:pStyle w:val="Tekstpodstawowy"/>
        <w:ind w:left="4795" w:right="1214"/>
        <w:jc w:val="left"/>
      </w:pPr>
      <w:r>
        <w:t>Podpis umocowanego przedstawiciela Podwykonawcy/Dalszego podwykonawcy</w:t>
      </w:r>
    </w:p>
    <w:p w14:paraId="3166B0AF" w14:textId="77777777" w:rsidR="00402E98" w:rsidRPr="003F3A4B" w:rsidRDefault="00402E98" w:rsidP="00402E98">
      <w:pPr>
        <w:ind w:left="1288" w:right="362" w:hanging="1052"/>
        <w:rPr>
          <w:sz w:val="18"/>
        </w:rPr>
        <w:sectPr w:rsidR="00402E98" w:rsidRPr="003F3A4B">
          <w:type w:val="continuous"/>
          <w:pgSz w:w="11906" w:h="16838"/>
          <w:pgMar w:top="760" w:right="1020" w:bottom="1200" w:left="1160" w:header="278" w:footer="993" w:gutter="0"/>
          <w:cols w:space="708"/>
          <w:formProt w:val="0"/>
        </w:sectPr>
      </w:pPr>
    </w:p>
    <w:p w14:paraId="4B94ED62" w14:textId="77777777" w:rsidR="00402E98" w:rsidRDefault="00402E98" w:rsidP="00402E98">
      <w:pPr>
        <w:pStyle w:val="Tekstpodstawowy"/>
        <w:jc w:val="left"/>
        <w:rPr>
          <w:sz w:val="20"/>
        </w:rPr>
      </w:pPr>
    </w:p>
    <w:p w14:paraId="2B63B134" w14:textId="77777777" w:rsidR="00402E98" w:rsidRDefault="00402E98" w:rsidP="00402E98">
      <w:pPr>
        <w:pStyle w:val="Tekstpodstawowy"/>
        <w:jc w:val="left"/>
        <w:rPr>
          <w:sz w:val="22"/>
        </w:rPr>
      </w:pPr>
    </w:p>
    <w:p w14:paraId="2A91E13F" w14:textId="77777777" w:rsidR="00402E98" w:rsidRDefault="00402E98" w:rsidP="00402E98">
      <w:pPr>
        <w:pStyle w:val="Tekstpodstawowy"/>
        <w:jc w:val="left"/>
        <w:rPr>
          <w:sz w:val="20"/>
        </w:rPr>
      </w:pPr>
    </w:p>
    <w:p w14:paraId="397B010F" w14:textId="77777777" w:rsidR="00402E98" w:rsidRDefault="00402E98" w:rsidP="00402E98">
      <w:pPr>
        <w:pStyle w:val="Nagwek1"/>
        <w:ind w:left="5877" w:firstLine="603"/>
        <w:jc w:val="left"/>
      </w:pPr>
      <w:r>
        <w:t>ZAŁĄCZNIK NR 4 DO UMOWY</w:t>
      </w:r>
    </w:p>
    <w:p w14:paraId="3EE467C1" w14:textId="77777777" w:rsidR="00402E98" w:rsidRDefault="00402E98" w:rsidP="00402E98">
      <w:pPr>
        <w:pStyle w:val="Tekstpodstawowy"/>
        <w:jc w:val="left"/>
        <w:rPr>
          <w:b/>
        </w:rPr>
      </w:pPr>
    </w:p>
    <w:p w14:paraId="5B6D1FA4" w14:textId="77777777" w:rsidR="00402E98" w:rsidRDefault="00402E98" w:rsidP="00402E98">
      <w:pPr>
        <w:ind w:left="117"/>
        <w:rPr>
          <w:b/>
          <w:sz w:val="18"/>
        </w:rPr>
      </w:pPr>
      <w:r>
        <w:rPr>
          <w:b/>
          <w:sz w:val="18"/>
        </w:rPr>
        <w:t>WZÓR OŚWIADCZENIA PODWYKONAWCY/DALSZEGO PODWYKONAWCY DO FAKTURY</w:t>
      </w:r>
    </w:p>
    <w:p w14:paraId="0463D031" w14:textId="77777777" w:rsidR="00402E98" w:rsidRDefault="00402E98" w:rsidP="00402E98">
      <w:pPr>
        <w:spacing w:before="2"/>
        <w:ind w:left="117"/>
        <w:rPr>
          <w:b/>
          <w:sz w:val="18"/>
        </w:rPr>
      </w:pPr>
      <w:r>
        <w:rPr>
          <w:b/>
          <w:sz w:val="18"/>
        </w:rPr>
        <w:t>KOŃCOWEJ</w:t>
      </w:r>
    </w:p>
    <w:p w14:paraId="043693B6" w14:textId="77777777" w:rsidR="00402E98" w:rsidRDefault="00402E98" w:rsidP="00402E98">
      <w:pPr>
        <w:pStyle w:val="Tekstpodstawowy"/>
        <w:spacing w:before="9"/>
        <w:jc w:val="left"/>
        <w:rPr>
          <w:b/>
          <w:sz w:val="9"/>
        </w:rPr>
      </w:pPr>
    </w:p>
    <w:p w14:paraId="3CCD7187" w14:textId="77777777" w:rsidR="00402E98" w:rsidRDefault="00402E98" w:rsidP="00402E98">
      <w:pPr>
        <w:pStyle w:val="Tekstpodstawowy"/>
        <w:tabs>
          <w:tab w:val="left" w:pos="7616"/>
          <w:tab w:val="left" w:pos="9527"/>
        </w:tabs>
        <w:spacing w:before="100"/>
        <w:ind w:left="5556"/>
        <w:jc w:val="left"/>
      </w:pPr>
      <w:r>
        <w:rPr>
          <w:u w:val="single"/>
        </w:rPr>
        <w:t xml:space="preserve"> </w:t>
      </w:r>
      <w:r>
        <w:rPr>
          <w:u w:val="single"/>
        </w:rPr>
        <w:tab/>
      </w:r>
      <w:r>
        <w:t>,</w:t>
      </w:r>
      <w:r>
        <w:rPr>
          <w:spacing w:val="-4"/>
        </w:rPr>
        <w:t xml:space="preserve"> </w:t>
      </w:r>
      <w:r>
        <w:t>dn.</w:t>
      </w:r>
      <w:r>
        <w:rPr>
          <w:spacing w:val="-2"/>
        </w:rPr>
        <w:t xml:space="preserve"> </w:t>
      </w:r>
      <w:r>
        <w:rPr>
          <w:u w:val="single"/>
        </w:rPr>
        <w:t xml:space="preserve"> </w:t>
      </w:r>
      <w:r>
        <w:rPr>
          <w:u w:val="single"/>
        </w:rPr>
        <w:tab/>
      </w:r>
    </w:p>
    <w:p w14:paraId="30891BAA" w14:textId="77777777" w:rsidR="00402E98" w:rsidRDefault="00402E98" w:rsidP="00402E98">
      <w:pPr>
        <w:pStyle w:val="Tekstpodstawowy"/>
        <w:spacing w:before="8"/>
        <w:jc w:val="left"/>
        <w:rPr>
          <w:sz w:val="27"/>
        </w:rPr>
      </w:pPr>
    </w:p>
    <w:p w14:paraId="16F71783" w14:textId="77777777" w:rsidR="00402E98" w:rsidRDefault="00402E98" w:rsidP="00402E98">
      <w:pPr>
        <w:pStyle w:val="Nagwek1"/>
        <w:spacing w:before="100" w:line="219" w:lineRule="exact"/>
        <w:ind w:left="4229"/>
        <w:jc w:val="left"/>
      </w:pPr>
      <w:r>
        <w:t>Gmina Strzałkowo</w:t>
      </w:r>
    </w:p>
    <w:p w14:paraId="204DAC65" w14:textId="77777777" w:rsidR="00402E98" w:rsidRDefault="00402E98" w:rsidP="00402E98">
      <w:pPr>
        <w:pStyle w:val="Tekstpodstawowy"/>
        <w:spacing w:line="218" w:lineRule="exact"/>
        <w:ind w:left="4229"/>
        <w:jc w:val="left"/>
      </w:pPr>
      <w:r>
        <w:t>Al. Prymasa Wyszyńskiego 6</w:t>
      </w:r>
    </w:p>
    <w:p w14:paraId="5EDB742F" w14:textId="77777777" w:rsidR="00402E98" w:rsidRDefault="00402E98" w:rsidP="00402E98">
      <w:pPr>
        <w:pStyle w:val="Tekstpodstawowy"/>
        <w:spacing w:line="218" w:lineRule="exact"/>
        <w:ind w:left="4229"/>
        <w:jc w:val="left"/>
      </w:pPr>
      <w:r>
        <w:t>62-420 Strzałkowo</w:t>
      </w:r>
    </w:p>
    <w:p w14:paraId="24051295" w14:textId="77777777" w:rsidR="00402E98" w:rsidRDefault="00402E98" w:rsidP="00402E98">
      <w:pPr>
        <w:pStyle w:val="Tekstpodstawowy"/>
        <w:spacing w:before="11"/>
        <w:jc w:val="left"/>
        <w:rPr>
          <w:sz w:val="17"/>
        </w:rPr>
      </w:pPr>
    </w:p>
    <w:p w14:paraId="71A699FE" w14:textId="77777777" w:rsidR="00402E98" w:rsidRDefault="00402E98" w:rsidP="00402E98">
      <w:pPr>
        <w:pStyle w:val="Nagwek1"/>
        <w:ind w:right="131"/>
      </w:pPr>
      <w:r>
        <w:t>OŚWIADCZENIE PODWYKONAWCY/ DALSZEGO PODWYKONAWCY</w:t>
      </w:r>
    </w:p>
    <w:p w14:paraId="1F6EAA80" w14:textId="77777777" w:rsidR="00402E98" w:rsidRDefault="00402E98" w:rsidP="00402E98">
      <w:pPr>
        <w:pStyle w:val="Tekstpodstawowy"/>
        <w:spacing w:before="2"/>
        <w:jc w:val="left"/>
        <w:rPr>
          <w:b/>
        </w:rPr>
      </w:pPr>
    </w:p>
    <w:p w14:paraId="738FA279" w14:textId="77777777" w:rsidR="00402E98" w:rsidRDefault="00402E98" w:rsidP="00402E98">
      <w:pPr>
        <w:pStyle w:val="Tekstpodstawowy"/>
        <w:spacing w:line="219" w:lineRule="exact"/>
        <w:ind w:left="117"/>
        <w:jc w:val="left"/>
      </w:pPr>
      <w:r>
        <w:t>Niniejszym,</w:t>
      </w:r>
    </w:p>
    <w:p w14:paraId="68590214" w14:textId="77777777" w:rsidR="00402E98" w:rsidRDefault="00402E98" w:rsidP="00402E98">
      <w:pPr>
        <w:pStyle w:val="Tekstpodstawowy"/>
        <w:tabs>
          <w:tab w:val="left" w:pos="5284"/>
          <w:tab w:val="left" w:pos="7613"/>
        </w:tabs>
        <w:spacing w:line="218" w:lineRule="exact"/>
        <w:ind w:left="117"/>
        <w:jc w:val="left"/>
      </w:pPr>
      <w:r>
        <w:t>*działając w imieniu i</w:t>
      </w:r>
      <w:r>
        <w:rPr>
          <w:spacing w:val="-6"/>
        </w:rPr>
        <w:t xml:space="preserve"> </w:t>
      </w:r>
      <w:r>
        <w:t>na</w:t>
      </w:r>
      <w:r>
        <w:rPr>
          <w:spacing w:val="-2"/>
        </w:rPr>
        <w:t xml:space="preserve"> </w:t>
      </w:r>
      <w:r>
        <w:t>rzecz</w:t>
      </w:r>
      <w:r>
        <w:rPr>
          <w:u w:val="single"/>
        </w:rPr>
        <w:t xml:space="preserve"> </w:t>
      </w:r>
      <w:r>
        <w:rPr>
          <w:u w:val="single"/>
        </w:rPr>
        <w:tab/>
      </w:r>
      <w:r>
        <w:t>z</w:t>
      </w:r>
      <w:r>
        <w:rPr>
          <w:spacing w:val="-2"/>
        </w:rPr>
        <w:t xml:space="preserve"> </w:t>
      </w:r>
      <w:r>
        <w:t>siedzibą</w:t>
      </w:r>
      <w:r>
        <w:rPr>
          <w:spacing w:val="-1"/>
        </w:rPr>
        <w:t xml:space="preserve"> </w:t>
      </w:r>
      <w:r>
        <w:t>w</w:t>
      </w:r>
      <w:r>
        <w:rPr>
          <w:u w:val="single"/>
        </w:rPr>
        <w:t xml:space="preserve"> </w:t>
      </w:r>
      <w:r>
        <w:rPr>
          <w:u w:val="single"/>
        </w:rPr>
        <w:tab/>
      </w:r>
      <w:r>
        <w:t>,</w:t>
      </w:r>
    </w:p>
    <w:p w14:paraId="39B19880" w14:textId="77777777" w:rsidR="00402E98" w:rsidRDefault="00402E98" w:rsidP="00402E98">
      <w:pPr>
        <w:pStyle w:val="Tekstpodstawowy"/>
        <w:tabs>
          <w:tab w:val="left" w:pos="1377"/>
          <w:tab w:val="left" w:pos="2011"/>
          <w:tab w:val="left" w:pos="3282"/>
          <w:tab w:val="left" w:pos="5075"/>
          <w:tab w:val="left" w:pos="7491"/>
          <w:tab w:val="left" w:pos="8362"/>
          <w:tab w:val="left" w:pos="9345"/>
        </w:tabs>
        <w:ind w:left="117" w:right="313"/>
        <w:jc w:val="left"/>
      </w:pPr>
      <w:r>
        <w:t>ul.</w:t>
      </w:r>
      <w:r>
        <w:rPr>
          <w:u w:val="single"/>
        </w:rPr>
        <w:t xml:space="preserve"> </w:t>
      </w:r>
      <w:r>
        <w:rPr>
          <w:u w:val="single"/>
        </w:rPr>
        <w:tab/>
      </w:r>
      <w:r>
        <w:rPr>
          <w:u w:val="single"/>
        </w:rPr>
        <w:tab/>
      </w:r>
      <w:r>
        <w:t>, wpisanej do Krajowego Rejestru Sądowego w Sądzie</w:t>
      </w:r>
      <w:r>
        <w:rPr>
          <w:spacing w:val="-20"/>
        </w:rPr>
        <w:t xml:space="preserve"> </w:t>
      </w:r>
      <w:r>
        <w:t>Rejonowym</w:t>
      </w:r>
      <w:r>
        <w:rPr>
          <w:spacing w:val="-2"/>
        </w:rPr>
        <w:t xml:space="preserve"> </w:t>
      </w:r>
      <w:r>
        <w:t>w</w:t>
      </w:r>
      <w:r>
        <w:rPr>
          <w:u w:val="single"/>
        </w:rPr>
        <w:t xml:space="preserve"> </w:t>
      </w:r>
      <w:r>
        <w:rPr>
          <w:u w:val="single"/>
        </w:rPr>
        <w:tab/>
      </w:r>
      <w:r>
        <w:rPr>
          <w:u w:val="single"/>
        </w:rPr>
        <w:tab/>
      </w:r>
      <w:r>
        <w:rPr>
          <w:spacing w:val="-18"/>
        </w:rPr>
        <w:t xml:space="preserve">, </w:t>
      </w:r>
      <w:r>
        <w:t>Wydział</w:t>
      </w:r>
      <w:r>
        <w:rPr>
          <w:u w:val="single"/>
        </w:rPr>
        <w:t xml:space="preserve"> </w:t>
      </w:r>
      <w:r>
        <w:rPr>
          <w:u w:val="single"/>
        </w:rPr>
        <w:tab/>
      </w:r>
      <w:r>
        <w:t>Gospodarczy Krajowego Rejestru Sądowego pod</w:t>
      </w:r>
      <w:r>
        <w:rPr>
          <w:spacing w:val="-12"/>
        </w:rPr>
        <w:t xml:space="preserve"> </w:t>
      </w:r>
      <w:r>
        <w:t>numerem</w:t>
      </w:r>
      <w:r>
        <w:rPr>
          <w:spacing w:val="-2"/>
        </w:rPr>
        <w:t xml:space="preserve"> </w:t>
      </w:r>
      <w:r>
        <w:t>KRS</w:t>
      </w:r>
      <w:r>
        <w:rPr>
          <w:u w:val="single"/>
        </w:rPr>
        <w:t xml:space="preserve"> </w:t>
      </w:r>
      <w:r>
        <w:rPr>
          <w:u w:val="single"/>
        </w:rPr>
        <w:tab/>
      </w:r>
      <w:r>
        <w:rPr>
          <w:u w:val="single"/>
        </w:rPr>
        <w:tab/>
      </w:r>
      <w:r>
        <w:t>, wysokość kapitału</w:t>
      </w:r>
      <w:r>
        <w:rPr>
          <w:spacing w:val="-2"/>
        </w:rPr>
        <w:t xml:space="preserve"> </w:t>
      </w:r>
      <w:r>
        <w:t>zakładowego:</w:t>
      </w:r>
      <w:r>
        <w:rPr>
          <w:u w:val="single"/>
        </w:rPr>
        <w:t xml:space="preserve"> </w:t>
      </w:r>
      <w:r>
        <w:rPr>
          <w:u w:val="single"/>
        </w:rPr>
        <w:tab/>
      </w:r>
      <w:r>
        <w:t>zł,</w:t>
      </w:r>
      <w:r>
        <w:rPr>
          <w:spacing w:val="-3"/>
        </w:rPr>
        <w:t xml:space="preserve"> </w:t>
      </w:r>
      <w:r>
        <w:t>NIP:</w:t>
      </w:r>
      <w:r>
        <w:rPr>
          <w:u w:val="single"/>
        </w:rPr>
        <w:t xml:space="preserve"> </w:t>
      </w:r>
      <w:r>
        <w:rPr>
          <w:u w:val="single"/>
        </w:rPr>
        <w:tab/>
      </w:r>
      <w:r>
        <w:t>,</w:t>
      </w:r>
      <w:r>
        <w:rPr>
          <w:spacing w:val="-4"/>
        </w:rPr>
        <w:t xml:space="preserve"> </w:t>
      </w:r>
      <w:r>
        <w:t>REGON:</w:t>
      </w:r>
      <w:r>
        <w:rPr>
          <w:u w:val="single"/>
        </w:rPr>
        <w:t xml:space="preserve"> </w:t>
      </w:r>
      <w:r>
        <w:rPr>
          <w:u w:val="single"/>
        </w:rPr>
        <w:tab/>
      </w:r>
      <w:r>
        <w:t>,</w:t>
      </w:r>
    </w:p>
    <w:p w14:paraId="6D343B2B" w14:textId="77777777" w:rsidR="00402E98" w:rsidRDefault="00402E98" w:rsidP="00402E98">
      <w:pPr>
        <w:pStyle w:val="Tekstpodstawowy"/>
        <w:spacing w:before="11"/>
        <w:jc w:val="left"/>
        <w:rPr>
          <w:sz w:val="17"/>
        </w:rPr>
      </w:pPr>
    </w:p>
    <w:p w14:paraId="07CEC434" w14:textId="77777777" w:rsidR="00402E98" w:rsidRDefault="00402E98" w:rsidP="00402E98">
      <w:pPr>
        <w:pStyle w:val="Tekstpodstawowy"/>
        <w:tabs>
          <w:tab w:val="left" w:pos="2120"/>
          <w:tab w:val="left" w:pos="2728"/>
          <w:tab w:val="left" w:pos="2942"/>
          <w:tab w:val="left" w:pos="4900"/>
          <w:tab w:val="left" w:pos="8661"/>
        </w:tabs>
        <w:ind w:left="117" w:right="259"/>
        <w:jc w:val="left"/>
      </w:pPr>
      <w:r>
        <w:t>*ja,</w:t>
      </w:r>
      <w:r>
        <w:rPr>
          <w:u w:val="single"/>
        </w:rPr>
        <w:t xml:space="preserve"> </w:t>
      </w:r>
      <w:r>
        <w:rPr>
          <w:u w:val="single"/>
        </w:rPr>
        <w:tab/>
      </w:r>
      <w:r>
        <w:t>prowadzący/ca działalność gospodarczą</w:t>
      </w:r>
      <w:r>
        <w:rPr>
          <w:spacing w:val="-7"/>
        </w:rPr>
        <w:t xml:space="preserve"> </w:t>
      </w:r>
      <w:r>
        <w:t>pod</w:t>
      </w:r>
      <w:r>
        <w:rPr>
          <w:spacing w:val="-2"/>
        </w:rPr>
        <w:t xml:space="preserve"> </w:t>
      </w:r>
      <w:r>
        <w:t>firmą</w:t>
      </w:r>
      <w:r>
        <w:rPr>
          <w:u w:val="single"/>
        </w:rPr>
        <w:t xml:space="preserve"> </w:t>
      </w:r>
      <w:r>
        <w:rPr>
          <w:u w:val="single"/>
        </w:rPr>
        <w:tab/>
      </w:r>
      <w:r>
        <w:t>, dane adresowe:</w:t>
      </w:r>
      <w:r>
        <w:rPr>
          <w:u w:val="single"/>
        </w:rPr>
        <w:t xml:space="preserve"> </w:t>
      </w:r>
      <w:r>
        <w:rPr>
          <w:u w:val="single"/>
        </w:rPr>
        <w:tab/>
      </w:r>
      <w:r>
        <w:rPr>
          <w:u w:val="single"/>
        </w:rPr>
        <w:tab/>
      </w:r>
      <w:r>
        <w:t>, wpisaną do Centralnej Ewidencji i Informacji o Działalności Gospodarczej pod</w:t>
      </w:r>
      <w:r>
        <w:rPr>
          <w:spacing w:val="-2"/>
        </w:rPr>
        <w:t xml:space="preserve"> </w:t>
      </w:r>
      <w:r>
        <w:t>numerem</w:t>
      </w:r>
      <w:r>
        <w:rPr>
          <w:spacing w:val="-1"/>
        </w:rPr>
        <w:t xml:space="preserve"> </w:t>
      </w:r>
      <w:r>
        <w:t>NIP:</w:t>
      </w:r>
      <w:r>
        <w:rPr>
          <w:u w:val="single"/>
        </w:rPr>
        <w:t xml:space="preserve"> </w:t>
      </w:r>
      <w:r>
        <w:rPr>
          <w:u w:val="single"/>
        </w:rPr>
        <w:tab/>
      </w:r>
      <w:r>
        <w:rPr>
          <w:u w:val="single"/>
        </w:rPr>
        <w:tab/>
      </w:r>
      <w:r>
        <w:rPr>
          <w:u w:val="single"/>
        </w:rPr>
        <w:tab/>
      </w:r>
      <w:r>
        <w:t>,</w:t>
      </w:r>
      <w:r>
        <w:rPr>
          <w:spacing w:val="-4"/>
        </w:rPr>
        <w:t xml:space="preserve"> </w:t>
      </w:r>
      <w:r>
        <w:t>REGON:</w:t>
      </w:r>
      <w:r>
        <w:rPr>
          <w:u w:val="single"/>
        </w:rPr>
        <w:t xml:space="preserve"> </w:t>
      </w:r>
      <w:r>
        <w:rPr>
          <w:u w:val="single"/>
        </w:rPr>
        <w:tab/>
      </w:r>
      <w:r>
        <w:t>, zamieszkały/ła</w:t>
      </w:r>
      <w:r>
        <w:rPr>
          <w:spacing w:val="-3"/>
        </w:rPr>
        <w:t xml:space="preserve"> </w:t>
      </w:r>
      <w:r>
        <w:t>przy</w:t>
      </w:r>
      <w:r>
        <w:rPr>
          <w:spacing w:val="-1"/>
        </w:rPr>
        <w:t xml:space="preserve"> </w:t>
      </w:r>
      <w:r>
        <w:t>ul.</w:t>
      </w:r>
      <w:r>
        <w:rPr>
          <w:u w:val="single"/>
        </w:rPr>
        <w:t xml:space="preserve"> </w:t>
      </w:r>
      <w:r>
        <w:rPr>
          <w:u w:val="single"/>
        </w:rPr>
        <w:tab/>
      </w:r>
      <w:r>
        <w:t>,</w:t>
      </w:r>
    </w:p>
    <w:p w14:paraId="2249C1CE" w14:textId="77777777" w:rsidR="00402E98" w:rsidRDefault="00402E98" w:rsidP="00402E98">
      <w:pPr>
        <w:pStyle w:val="Tekstpodstawowy"/>
        <w:tabs>
          <w:tab w:val="left" w:pos="1490"/>
        </w:tabs>
        <w:spacing w:before="2" w:line="219" w:lineRule="exact"/>
        <w:ind w:left="117"/>
        <w:jc w:val="left"/>
      </w:pPr>
      <w:r>
        <w:rPr>
          <w:u w:val="single"/>
        </w:rPr>
        <w:t xml:space="preserve"> </w:t>
      </w:r>
      <w:r>
        <w:rPr>
          <w:u w:val="single"/>
        </w:rPr>
        <w:tab/>
      </w:r>
      <w:r>
        <w:t>,</w:t>
      </w:r>
    </w:p>
    <w:p w14:paraId="029CB72F" w14:textId="77777777" w:rsidR="00402E98" w:rsidRDefault="00402E98" w:rsidP="00402E98">
      <w:pPr>
        <w:pStyle w:val="Tekstpodstawowy"/>
        <w:ind w:left="117"/>
        <w:jc w:val="left"/>
      </w:pPr>
      <w:r>
        <w:t>(dalej jako: „Podwykonawca”),</w:t>
      </w:r>
    </w:p>
    <w:p w14:paraId="512C3428" w14:textId="77777777" w:rsidR="00402E98" w:rsidRDefault="00402E98" w:rsidP="00402E98">
      <w:pPr>
        <w:pStyle w:val="Tekstpodstawowy"/>
        <w:spacing w:before="11"/>
        <w:jc w:val="left"/>
        <w:rPr>
          <w:sz w:val="17"/>
        </w:rPr>
      </w:pPr>
    </w:p>
    <w:p w14:paraId="27D9B136" w14:textId="77777777" w:rsidR="00402E98" w:rsidRDefault="00402E98" w:rsidP="00402E98">
      <w:pPr>
        <w:ind w:right="138"/>
        <w:jc w:val="center"/>
        <w:rPr>
          <w:sz w:val="18"/>
        </w:rPr>
      </w:pPr>
      <w:r>
        <w:rPr>
          <w:b/>
          <w:sz w:val="18"/>
        </w:rPr>
        <w:t xml:space="preserve">oświadczam, że według stanu na dzień dzisiejszy </w:t>
      </w:r>
      <w:r>
        <w:rPr>
          <w:sz w:val="18"/>
        </w:rPr>
        <w:t>(</w:t>
      </w:r>
      <w:r>
        <w:rPr>
          <w:i/>
          <w:sz w:val="18"/>
        </w:rPr>
        <w:t>data nie wcześniejsza niż 7 dni przed dniem złożenia faktury przez Wykonawcę i nie późniejsza niż dzień złożenia faktury</w:t>
      </w:r>
      <w:r>
        <w:rPr>
          <w:sz w:val="18"/>
        </w:rPr>
        <w:t>)</w:t>
      </w:r>
    </w:p>
    <w:p w14:paraId="65702474" w14:textId="77777777" w:rsidR="00402E98" w:rsidRDefault="00402E98" w:rsidP="00402E98">
      <w:pPr>
        <w:pStyle w:val="Tekstpodstawowy"/>
        <w:spacing w:before="100" w:line="219" w:lineRule="exact"/>
        <w:ind w:left="117"/>
      </w:pPr>
      <w:r>
        <w:t xml:space="preserve">całkowite  </w:t>
      </w:r>
      <w:r>
        <w:rPr>
          <w:spacing w:val="34"/>
        </w:rPr>
        <w:t xml:space="preserve"> </w:t>
      </w:r>
      <w:r>
        <w:t xml:space="preserve">wynagrodzenie  </w:t>
      </w:r>
      <w:r>
        <w:rPr>
          <w:spacing w:val="31"/>
        </w:rPr>
        <w:t xml:space="preserve"> </w:t>
      </w:r>
      <w:r>
        <w:t xml:space="preserve">należne  </w:t>
      </w:r>
      <w:r>
        <w:rPr>
          <w:spacing w:val="33"/>
        </w:rPr>
        <w:t xml:space="preserve"> </w:t>
      </w:r>
      <w:r>
        <w:t xml:space="preserve">Podwykonawcy/  </w:t>
      </w:r>
      <w:r>
        <w:rPr>
          <w:spacing w:val="33"/>
        </w:rPr>
        <w:t xml:space="preserve"> </w:t>
      </w:r>
      <w:r>
        <w:t xml:space="preserve">Dalszego  </w:t>
      </w:r>
      <w:r>
        <w:rPr>
          <w:spacing w:val="34"/>
        </w:rPr>
        <w:t xml:space="preserve"> </w:t>
      </w:r>
      <w:r>
        <w:t xml:space="preserve">podwykonawcy  </w:t>
      </w:r>
      <w:r>
        <w:rPr>
          <w:spacing w:val="36"/>
        </w:rPr>
        <w:t xml:space="preserve"> </w:t>
      </w:r>
      <w:r>
        <w:t xml:space="preserve">z  </w:t>
      </w:r>
      <w:r>
        <w:rPr>
          <w:spacing w:val="33"/>
        </w:rPr>
        <w:t xml:space="preserve"> </w:t>
      </w:r>
      <w:r>
        <w:t xml:space="preserve">tytułu  </w:t>
      </w:r>
      <w:r>
        <w:rPr>
          <w:spacing w:val="34"/>
        </w:rPr>
        <w:t xml:space="preserve"> </w:t>
      </w:r>
      <w:r>
        <w:t>prac</w:t>
      </w:r>
    </w:p>
    <w:p w14:paraId="1A336D0E" w14:textId="77777777" w:rsidR="00402E98" w:rsidRDefault="00402E98" w:rsidP="00402E98">
      <w:pPr>
        <w:pStyle w:val="Tekstpodstawowy"/>
        <w:ind w:left="117"/>
      </w:pPr>
      <w:r>
        <w:t>zrealizowanych przez Podwykonawcę / Dalszego podwykonawcę na podstawie umowy zawartej w</w:t>
      </w:r>
      <w:r>
        <w:rPr>
          <w:spacing w:val="41"/>
        </w:rPr>
        <w:t xml:space="preserve"> </w:t>
      </w:r>
      <w:r>
        <w:t>dniu</w:t>
      </w:r>
    </w:p>
    <w:p w14:paraId="41EB6FAD" w14:textId="75CCA368" w:rsidR="00402E98" w:rsidRPr="00402E98" w:rsidRDefault="00402E98" w:rsidP="00402E98">
      <w:pPr>
        <w:spacing w:line="259" w:lineRule="auto"/>
        <w:jc w:val="center"/>
        <w:rPr>
          <w:b/>
          <w:sz w:val="32"/>
          <w:szCs w:val="32"/>
        </w:rPr>
      </w:pPr>
      <w:r>
        <w:rPr>
          <w:rFonts w:ascii="Times New Roman" w:hAnsi="Times New Roman"/>
          <w:u w:val="single"/>
        </w:rPr>
        <w:t xml:space="preserve">       </w:t>
      </w:r>
      <w:r>
        <w:rPr>
          <w:rFonts w:ascii="Times New Roman" w:hAnsi="Times New Roman"/>
          <w:spacing w:val="-15"/>
          <w:u w:val="single"/>
        </w:rPr>
        <w:t xml:space="preserve"> </w:t>
      </w:r>
      <w:r>
        <w:t>(dalej jako:</w:t>
      </w:r>
      <w:r>
        <w:rPr>
          <w:spacing w:val="2"/>
        </w:rPr>
        <w:t xml:space="preserve"> </w:t>
      </w:r>
      <w:r>
        <w:t>„Umowa”)</w:t>
      </w:r>
      <w:r>
        <w:rPr>
          <w:spacing w:val="2"/>
        </w:rPr>
        <w:t xml:space="preserve"> </w:t>
      </w:r>
      <w:r>
        <w:t>z</w:t>
      </w:r>
      <w:r>
        <w:rPr>
          <w:u w:val="single"/>
        </w:rPr>
        <w:t xml:space="preserve"> </w:t>
      </w:r>
      <w:r>
        <w:rPr>
          <w:u w:val="single"/>
        </w:rPr>
        <w:tab/>
      </w:r>
      <w:r>
        <w:t xml:space="preserve">(dalej jako: „Wykonawca”), na rzecz Gminy </w:t>
      </w:r>
      <w:r w:rsidRPr="00402E98">
        <w:rPr>
          <w:sz w:val="24"/>
          <w:szCs w:val="24"/>
        </w:rPr>
        <w:t>Strzałkowo (dalej</w:t>
      </w:r>
      <w:r w:rsidRPr="00402E98">
        <w:rPr>
          <w:spacing w:val="20"/>
          <w:sz w:val="24"/>
          <w:szCs w:val="24"/>
        </w:rPr>
        <w:t xml:space="preserve"> </w:t>
      </w:r>
      <w:r w:rsidRPr="00402E98">
        <w:rPr>
          <w:sz w:val="24"/>
          <w:szCs w:val="24"/>
        </w:rPr>
        <w:t xml:space="preserve">jako „Inwestor”),  w  ramach  Zadania  inwestycyjnego </w:t>
      </w:r>
      <w:r w:rsidRPr="00402E98">
        <w:rPr>
          <w:spacing w:val="19"/>
          <w:sz w:val="24"/>
          <w:szCs w:val="24"/>
        </w:rPr>
        <w:t xml:space="preserve"> </w:t>
      </w:r>
      <w:r w:rsidRPr="00402E98">
        <w:rPr>
          <w:sz w:val="24"/>
          <w:szCs w:val="24"/>
        </w:rPr>
        <w:t xml:space="preserve">pn. </w:t>
      </w:r>
      <w:r w:rsidRPr="00402E98">
        <w:rPr>
          <w:spacing w:val="6"/>
          <w:sz w:val="24"/>
          <w:szCs w:val="24"/>
        </w:rPr>
        <w:t xml:space="preserve"> </w:t>
      </w:r>
      <w:r w:rsidRPr="00402E98">
        <w:rPr>
          <w:b/>
          <w:i/>
          <w:sz w:val="24"/>
          <w:szCs w:val="24"/>
        </w:rPr>
        <w:t>„</w:t>
      </w:r>
      <w:r w:rsidRPr="00402E98">
        <w:rPr>
          <w:b/>
        </w:rPr>
        <w:t>Budowa Sali wiejskiej w Skarboszewie</w:t>
      </w:r>
      <w:r w:rsidRPr="00402E98">
        <w:rPr>
          <w:b/>
          <w:i/>
          <w:sz w:val="24"/>
          <w:szCs w:val="24"/>
        </w:rPr>
        <w:t xml:space="preserve">” </w:t>
      </w:r>
      <w:r w:rsidRPr="00402E98">
        <w:rPr>
          <w:sz w:val="24"/>
          <w:szCs w:val="24"/>
        </w:rPr>
        <w:t>zostało</w:t>
      </w:r>
      <w:r>
        <w:t xml:space="preserve"> w całości zapłacone przez Wykonawcę, a także, że Podwykonawca / Dalszy podwykonawca nie posiada jakichkolwiek roszczeń względem Wykonawcy z tytułu wynagrodzenia za te prace, zaś Wykonawca rozliczył się za nie z Podwykonawcą / Dalszym podwykonawcą w sposób całkowity i</w:t>
      </w:r>
      <w:r>
        <w:rPr>
          <w:spacing w:val="-8"/>
        </w:rPr>
        <w:t xml:space="preserve"> </w:t>
      </w:r>
      <w:r>
        <w:t>terminowy.</w:t>
      </w:r>
    </w:p>
    <w:p w14:paraId="00282588" w14:textId="77777777" w:rsidR="00402E98" w:rsidRDefault="00402E98" w:rsidP="00402E98">
      <w:pPr>
        <w:pStyle w:val="Tekstpodstawowy"/>
        <w:jc w:val="left"/>
      </w:pPr>
    </w:p>
    <w:p w14:paraId="1F34722E" w14:textId="77777777" w:rsidR="00402E98" w:rsidRDefault="00402E98" w:rsidP="00402E98">
      <w:pPr>
        <w:pStyle w:val="Tekstpodstawowy"/>
        <w:ind w:left="117" w:right="251"/>
      </w:pPr>
      <w:r>
        <w:t>Tym samym Podwykonawca / Dalszy podwykonawca oświadcza, że nie przysługują mu jakiekolwiek (wymagalne jak i niewymagalne) roszczenia o zapłatę wynagrodzenia wobec Inwestora, a jeżeli takie by istniały, niniejszym się ich zrzeka.</w:t>
      </w:r>
    </w:p>
    <w:p w14:paraId="3A0D02CA" w14:textId="77777777" w:rsidR="00402E98" w:rsidRDefault="00402E98" w:rsidP="00402E98">
      <w:pPr>
        <w:widowControl/>
        <w:rPr>
          <w:sz w:val="18"/>
        </w:rPr>
      </w:pPr>
    </w:p>
    <w:p w14:paraId="2030CA77" w14:textId="77777777" w:rsidR="00402E98" w:rsidRDefault="00402E98" w:rsidP="00402E98">
      <w:pPr>
        <w:widowControl/>
        <w:rPr>
          <w:sz w:val="18"/>
        </w:rPr>
      </w:pPr>
    </w:p>
    <w:p w14:paraId="0AD3EADC" w14:textId="77777777" w:rsidR="00402E98" w:rsidRDefault="00402E98" w:rsidP="00402E98">
      <w:pPr>
        <w:widowControl/>
        <w:rPr>
          <w:sz w:val="18"/>
        </w:rPr>
      </w:pPr>
    </w:p>
    <w:p w14:paraId="7EE5B32A" w14:textId="77777777" w:rsidR="00402E98" w:rsidRDefault="00402E98" w:rsidP="00402E98">
      <w:pPr>
        <w:widowControl/>
        <w:rPr>
          <w:sz w:val="18"/>
        </w:rPr>
      </w:pPr>
    </w:p>
    <w:p w14:paraId="4D1749C5" w14:textId="77777777" w:rsidR="00402E98" w:rsidRDefault="00402E98" w:rsidP="00402E98">
      <w:pPr>
        <w:widowControl/>
        <w:rPr>
          <w:sz w:val="18"/>
        </w:rPr>
      </w:pPr>
    </w:p>
    <w:p w14:paraId="1175D99E" w14:textId="77777777" w:rsidR="00402E98" w:rsidRDefault="00402E98" w:rsidP="00402E98">
      <w:pPr>
        <w:pStyle w:val="Tekstpodstawowy"/>
        <w:spacing w:before="11"/>
        <w:jc w:val="left"/>
        <w:rPr>
          <w:sz w:val="24"/>
        </w:rPr>
      </w:pPr>
      <w:r>
        <w:rPr>
          <w:sz w:val="24"/>
        </w:rPr>
        <w:tab/>
      </w:r>
      <w:r>
        <w:rPr>
          <w:sz w:val="24"/>
        </w:rPr>
        <w:tab/>
      </w:r>
      <w:r>
        <w:rPr>
          <w:sz w:val="24"/>
        </w:rPr>
        <w:tab/>
      </w:r>
      <w:r>
        <w:rPr>
          <w:sz w:val="24"/>
        </w:rPr>
        <w:tab/>
      </w:r>
      <w:r>
        <w:rPr>
          <w:sz w:val="24"/>
        </w:rPr>
        <w:tab/>
      </w:r>
      <w:r>
        <w:rPr>
          <w:sz w:val="24"/>
        </w:rPr>
        <w:tab/>
      </w:r>
      <w:r>
        <w:rPr>
          <w:sz w:val="24"/>
        </w:rPr>
        <w:tab/>
        <w:t>----------------------------</w:t>
      </w:r>
    </w:p>
    <w:p w14:paraId="712A4E13" w14:textId="77777777" w:rsidR="00402E98" w:rsidRDefault="00402E98" w:rsidP="00402E98">
      <w:pPr>
        <w:pStyle w:val="Tekstpodstawowy"/>
        <w:spacing w:line="200" w:lineRule="exact"/>
        <w:ind w:left="4795"/>
        <w:jc w:val="left"/>
      </w:pPr>
      <w:r>
        <w:t>Podpis Podwykonawcy/ Dalszego podwykonawcy</w:t>
      </w:r>
    </w:p>
    <w:p w14:paraId="7F021A45" w14:textId="77777777" w:rsidR="00402E98" w:rsidRDefault="00402E98" w:rsidP="00402E98">
      <w:pPr>
        <w:pStyle w:val="Tekstpodstawowy"/>
        <w:ind w:left="6996"/>
        <w:jc w:val="left"/>
      </w:pPr>
      <w:r>
        <w:t>lub</w:t>
      </w:r>
    </w:p>
    <w:p w14:paraId="0EB6D483" w14:textId="77777777" w:rsidR="00402E98" w:rsidRDefault="00402E98" w:rsidP="00402E98">
      <w:pPr>
        <w:pStyle w:val="Tekstpodstawowy"/>
        <w:spacing w:before="2"/>
        <w:ind w:left="4795" w:right="1214"/>
        <w:jc w:val="left"/>
      </w:pPr>
      <w:r>
        <w:t>Podpis umocowanego przedstawiciela Podwykonawcy/Dalszego podwykonawcy</w:t>
      </w:r>
    </w:p>
    <w:p w14:paraId="3319488E" w14:textId="3F0B5793" w:rsidR="00402E98" w:rsidRDefault="00402E98" w:rsidP="007D497D">
      <w:pPr>
        <w:tabs>
          <w:tab w:val="left" w:pos="684"/>
        </w:tabs>
        <w:spacing w:line="218" w:lineRule="exact"/>
        <w:rPr>
          <w:b/>
          <w:sz w:val="18"/>
        </w:rPr>
      </w:pPr>
    </w:p>
    <w:p w14:paraId="312B8981" w14:textId="6E46F14D" w:rsidR="00402E98" w:rsidRDefault="00402E98" w:rsidP="007D497D">
      <w:pPr>
        <w:tabs>
          <w:tab w:val="left" w:pos="684"/>
        </w:tabs>
        <w:spacing w:line="218" w:lineRule="exact"/>
        <w:rPr>
          <w:b/>
          <w:sz w:val="18"/>
        </w:rPr>
      </w:pPr>
    </w:p>
    <w:p w14:paraId="32A41634" w14:textId="5BF48CD9" w:rsidR="00402E98" w:rsidRDefault="00402E98" w:rsidP="007D497D">
      <w:pPr>
        <w:tabs>
          <w:tab w:val="left" w:pos="684"/>
        </w:tabs>
        <w:spacing w:line="218" w:lineRule="exact"/>
        <w:rPr>
          <w:b/>
          <w:sz w:val="18"/>
        </w:rPr>
      </w:pPr>
    </w:p>
    <w:p w14:paraId="4FCC575E" w14:textId="6D40989F" w:rsidR="00402E98" w:rsidRDefault="00402E98" w:rsidP="007D497D">
      <w:pPr>
        <w:tabs>
          <w:tab w:val="left" w:pos="684"/>
        </w:tabs>
        <w:spacing w:line="218" w:lineRule="exact"/>
        <w:rPr>
          <w:b/>
          <w:sz w:val="18"/>
        </w:rPr>
      </w:pPr>
    </w:p>
    <w:p w14:paraId="622C060B" w14:textId="4DF0BE9E" w:rsidR="00402E98" w:rsidRDefault="00402E98" w:rsidP="007D497D">
      <w:pPr>
        <w:tabs>
          <w:tab w:val="left" w:pos="684"/>
        </w:tabs>
        <w:spacing w:line="218" w:lineRule="exact"/>
        <w:rPr>
          <w:b/>
          <w:sz w:val="18"/>
        </w:rPr>
      </w:pPr>
    </w:p>
    <w:p w14:paraId="27CD9F72" w14:textId="166AAF69" w:rsidR="00402E98" w:rsidRDefault="00402E98" w:rsidP="007D497D">
      <w:pPr>
        <w:tabs>
          <w:tab w:val="left" w:pos="684"/>
        </w:tabs>
        <w:spacing w:line="218" w:lineRule="exact"/>
        <w:rPr>
          <w:b/>
          <w:sz w:val="18"/>
        </w:rPr>
      </w:pPr>
    </w:p>
    <w:p w14:paraId="15D7FE34" w14:textId="1A3FC711" w:rsidR="00402E98" w:rsidRDefault="00402E98" w:rsidP="007D497D">
      <w:pPr>
        <w:tabs>
          <w:tab w:val="left" w:pos="684"/>
        </w:tabs>
        <w:spacing w:line="218" w:lineRule="exact"/>
        <w:rPr>
          <w:b/>
          <w:sz w:val="18"/>
        </w:rPr>
      </w:pPr>
    </w:p>
    <w:p w14:paraId="1BC4972B" w14:textId="5FE804BE" w:rsidR="00402E98" w:rsidRDefault="00402E98" w:rsidP="007D497D">
      <w:pPr>
        <w:tabs>
          <w:tab w:val="left" w:pos="684"/>
        </w:tabs>
        <w:spacing w:line="218" w:lineRule="exact"/>
        <w:rPr>
          <w:b/>
          <w:sz w:val="18"/>
        </w:rPr>
      </w:pPr>
    </w:p>
    <w:p w14:paraId="630AC8BC" w14:textId="2FC3BABA" w:rsidR="00402E98" w:rsidRDefault="00402E98" w:rsidP="007D497D">
      <w:pPr>
        <w:tabs>
          <w:tab w:val="left" w:pos="684"/>
        </w:tabs>
        <w:spacing w:line="218" w:lineRule="exact"/>
        <w:rPr>
          <w:b/>
          <w:sz w:val="18"/>
        </w:rPr>
      </w:pPr>
    </w:p>
    <w:p w14:paraId="02DF30AA" w14:textId="475A9AFC" w:rsidR="00402E98" w:rsidRDefault="00402E98" w:rsidP="007D497D">
      <w:pPr>
        <w:tabs>
          <w:tab w:val="left" w:pos="684"/>
        </w:tabs>
        <w:spacing w:line="218" w:lineRule="exact"/>
        <w:rPr>
          <w:b/>
          <w:sz w:val="18"/>
        </w:rPr>
      </w:pPr>
    </w:p>
    <w:p w14:paraId="79F89C59" w14:textId="5192FB44" w:rsidR="00402E98" w:rsidRDefault="00402E98" w:rsidP="007D497D">
      <w:pPr>
        <w:tabs>
          <w:tab w:val="left" w:pos="684"/>
        </w:tabs>
        <w:spacing w:line="218" w:lineRule="exact"/>
        <w:rPr>
          <w:b/>
          <w:sz w:val="18"/>
        </w:rPr>
      </w:pPr>
    </w:p>
    <w:p w14:paraId="0EBE4024" w14:textId="33AF4FCA" w:rsidR="00402E98" w:rsidRDefault="00402E98" w:rsidP="007D497D">
      <w:pPr>
        <w:tabs>
          <w:tab w:val="left" w:pos="684"/>
        </w:tabs>
        <w:spacing w:line="218" w:lineRule="exact"/>
        <w:rPr>
          <w:b/>
          <w:sz w:val="18"/>
        </w:rPr>
      </w:pPr>
    </w:p>
    <w:p w14:paraId="6794C063" w14:textId="50A58528" w:rsidR="00402E98" w:rsidRDefault="00402E98" w:rsidP="007D497D">
      <w:pPr>
        <w:tabs>
          <w:tab w:val="left" w:pos="684"/>
        </w:tabs>
        <w:spacing w:line="218" w:lineRule="exact"/>
        <w:rPr>
          <w:b/>
          <w:sz w:val="18"/>
        </w:rPr>
      </w:pPr>
    </w:p>
    <w:p w14:paraId="005A4E76" w14:textId="79D2123F" w:rsidR="00402E98" w:rsidRDefault="00402E98" w:rsidP="00402E98">
      <w:pPr>
        <w:pStyle w:val="Nagwek1"/>
        <w:spacing w:before="90"/>
        <w:ind w:left="5877" w:firstLine="603"/>
        <w:jc w:val="left"/>
      </w:pPr>
      <w:r>
        <w:t xml:space="preserve">ZAŁĄCZNIK NR </w:t>
      </w:r>
      <w:r>
        <w:t>5</w:t>
      </w:r>
      <w:r>
        <w:t xml:space="preserve"> DO UMOWY</w:t>
      </w:r>
    </w:p>
    <w:p w14:paraId="2380A490" w14:textId="77777777" w:rsidR="00402E98" w:rsidRDefault="00402E98" w:rsidP="00402E98">
      <w:pPr>
        <w:pStyle w:val="Tekstpodstawowy"/>
        <w:jc w:val="left"/>
        <w:rPr>
          <w:b/>
          <w:sz w:val="15"/>
        </w:rPr>
      </w:pPr>
    </w:p>
    <w:p w14:paraId="1935FBC9" w14:textId="77777777" w:rsidR="00402E98" w:rsidRDefault="00402E98" w:rsidP="00402E98">
      <w:pPr>
        <w:spacing w:before="100"/>
        <w:ind w:right="169"/>
        <w:jc w:val="center"/>
        <w:rPr>
          <w:b/>
          <w:sz w:val="18"/>
        </w:rPr>
      </w:pPr>
      <w:r>
        <w:rPr>
          <w:b/>
          <w:sz w:val="18"/>
        </w:rPr>
        <w:t>GWARANCJA JAKOŚCI</w:t>
      </w:r>
    </w:p>
    <w:p w14:paraId="47091D38" w14:textId="77777777" w:rsidR="00402E98" w:rsidRDefault="00402E98" w:rsidP="00402E98">
      <w:pPr>
        <w:pStyle w:val="Tekstpodstawowy"/>
        <w:spacing w:before="6"/>
        <w:jc w:val="left"/>
        <w:rPr>
          <w:b/>
          <w:sz w:val="23"/>
        </w:rPr>
      </w:pPr>
    </w:p>
    <w:p w14:paraId="43B2C6F5" w14:textId="77777777" w:rsidR="00402E98" w:rsidRDefault="00402E98" w:rsidP="00402E98">
      <w:pPr>
        <w:tabs>
          <w:tab w:val="left" w:pos="5836"/>
        </w:tabs>
        <w:ind w:left="117"/>
        <w:rPr>
          <w:b/>
          <w:sz w:val="18"/>
        </w:rPr>
      </w:pPr>
      <w:r>
        <w:rPr>
          <w:b/>
          <w:sz w:val="18"/>
        </w:rPr>
        <w:t>Dotyczy: Zadania inwestycyjnego</w:t>
      </w:r>
      <w:r>
        <w:rPr>
          <w:b/>
          <w:spacing w:val="-8"/>
          <w:sz w:val="18"/>
        </w:rPr>
        <w:t xml:space="preserve"> </w:t>
      </w:r>
      <w:r>
        <w:rPr>
          <w:b/>
          <w:sz w:val="18"/>
        </w:rPr>
        <w:t>pn.</w:t>
      </w:r>
      <w:r>
        <w:rPr>
          <w:b/>
          <w:spacing w:val="-3"/>
          <w:sz w:val="18"/>
        </w:rPr>
        <w:t xml:space="preserve"> </w:t>
      </w:r>
      <w:r>
        <w:rPr>
          <w:b/>
          <w:sz w:val="18"/>
        </w:rPr>
        <w:t>„</w:t>
      </w:r>
      <w:r>
        <w:rPr>
          <w:b/>
          <w:sz w:val="18"/>
          <w:u w:val="single"/>
        </w:rPr>
        <w:t>Budowa sali wiejskiej w Skarboszewie</w:t>
      </w:r>
      <w:r>
        <w:rPr>
          <w:b/>
          <w:sz w:val="18"/>
        </w:rPr>
        <w:t>”</w:t>
      </w:r>
    </w:p>
    <w:p w14:paraId="3C878822" w14:textId="77777777" w:rsidR="00402E98" w:rsidRDefault="00402E98" w:rsidP="00402E98">
      <w:pPr>
        <w:pStyle w:val="Tekstpodstawowy"/>
        <w:jc w:val="left"/>
        <w:rPr>
          <w:b/>
          <w:sz w:val="22"/>
        </w:rPr>
      </w:pPr>
    </w:p>
    <w:p w14:paraId="367E661B" w14:textId="77777777" w:rsidR="00402E98" w:rsidRDefault="00402E98" w:rsidP="00402E98">
      <w:pPr>
        <w:pStyle w:val="Tekstpodstawowy"/>
        <w:jc w:val="left"/>
        <w:rPr>
          <w:b/>
          <w:sz w:val="22"/>
        </w:rPr>
      </w:pPr>
    </w:p>
    <w:p w14:paraId="2A1FE6E9" w14:textId="77777777" w:rsidR="00402E98" w:rsidRDefault="00402E98" w:rsidP="00402E98">
      <w:pPr>
        <w:ind w:left="117"/>
        <w:rPr>
          <w:b/>
          <w:sz w:val="18"/>
        </w:rPr>
      </w:pPr>
      <w:r>
        <w:rPr>
          <w:b/>
          <w:sz w:val="18"/>
        </w:rPr>
        <w:t>GWARANT:</w:t>
      </w:r>
    </w:p>
    <w:p w14:paraId="24EA4EF7" w14:textId="77777777" w:rsidR="00402E98" w:rsidRDefault="00402E98" w:rsidP="00402E98">
      <w:pPr>
        <w:spacing w:before="34"/>
        <w:ind w:left="117"/>
        <w:rPr>
          <w:b/>
          <w:sz w:val="18"/>
        </w:rPr>
      </w:pPr>
      <w:r>
        <w:rPr>
          <w:b/>
          <w:sz w:val="18"/>
        </w:rPr>
        <w:t>……………………………………………….</w:t>
      </w:r>
    </w:p>
    <w:p w14:paraId="4BE416CC" w14:textId="77777777" w:rsidR="00402E98" w:rsidRDefault="00402E98" w:rsidP="00402E98">
      <w:pPr>
        <w:pStyle w:val="Tekstpodstawowy"/>
        <w:spacing w:before="5"/>
        <w:jc w:val="left"/>
        <w:rPr>
          <w:b/>
          <w:sz w:val="23"/>
        </w:rPr>
      </w:pPr>
    </w:p>
    <w:p w14:paraId="084B6B60" w14:textId="77777777" w:rsidR="00402E98" w:rsidRDefault="00402E98" w:rsidP="00402E98">
      <w:pPr>
        <w:ind w:left="117"/>
        <w:rPr>
          <w:b/>
          <w:sz w:val="18"/>
        </w:rPr>
      </w:pPr>
      <w:r>
        <w:rPr>
          <w:b/>
          <w:sz w:val="18"/>
        </w:rPr>
        <w:t>UPRAWNIONY:</w:t>
      </w:r>
    </w:p>
    <w:p w14:paraId="5062FE7E" w14:textId="77777777" w:rsidR="00402E98" w:rsidRDefault="00402E98" w:rsidP="00402E98">
      <w:pPr>
        <w:pStyle w:val="Tekstpodstawowy"/>
        <w:spacing w:before="4"/>
        <w:jc w:val="left"/>
        <w:rPr>
          <w:b/>
          <w:sz w:val="23"/>
        </w:rPr>
      </w:pPr>
    </w:p>
    <w:p w14:paraId="00C9FF98" w14:textId="77777777" w:rsidR="00402E98" w:rsidRDefault="00402E98" w:rsidP="00402E98">
      <w:pPr>
        <w:pStyle w:val="Tekstpodstawowy"/>
        <w:spacing w:line="276" w:lineRule="auto"/>
        <w:ind w:left="117" w:right="1606"/>
      </w:pPr>
      <w:r>
        <w:rPr>
          <w:b/>
        </w:rPr>
        <w:t xml:space="preserve">Gmina Strzałkowo </w:t>
      </w:r>
      <w:r>
        <w:t>mająca swą siedzibę w Strzałkowie, Al. Prymasa Wyszyńskiego 6, NIP 6671688788,</w:t>
      </w:r>
    </w:p>
    <w:p w14:paraId="605F1932" w14:textId="77777777" w:rsidR="00402E98" w:rsidRDefault="00402E98" w:rsidP="00402E98">
      <w:pPr>
        <w:pStyle w:val="Tekstpodstawowy"/>
        <w:spacing w:before="5"/>
        <w:jc w:val="left"/>
        <w:rPr>
          <w:sz w:val="23"/>
        </w:rPr>
      </w:pPr>
    </w:p>
    <w:p w14:paraId="3B568F19" w14:textId="77777777" w:rsidR="00402E98" w:rsidRDefault="00402E98" w:rsidP="00402E98">
      <w:pPr>
        <w:pStyle w:val="Nagwek1"/>
        <w:ind w:left="117"/>
        <w:jc w:val="left"/>
      </w:pPr>
      <w:r>
        <w:t>DOTYCZY:</w:t>
      </w:r>
    </w:p>
    <w:p w14:paraId="02BC81A9" w14:textId="77777777" w:rsidR="00402E98" w:rsidRDefault="00402E98" w:rsidP="00402E98">
      <w:pPr>
        <w:pStyle w:val="Tekstpodstawowy"/>
        <w:spacing w:before="33"/>
        <w:ind w:left="117"/>
        <w:jc w:val="left"/>
      </w:pPr>
      <w:r>
        <w:t>………………………………………….</w:t>
      </w:r>
    </w:p>
    <w:p w14:paraId="14C6E020" w14:textId="77777777" w:rsidR="00402E98" w:rsidRDefault="00402E98" w:rsidP="00402E98">
      <w:pPr>
        <w:pStyle w:val="Tekstpodstawowy"/>
        <w:tabs>
          <w:tab w:val="left" w:pos="1427"/>
          <w:tab w:val="left" w:pos="2374"/>
        </w:tabs>
        <w:spacing w:before="34"/>
        <w:ind w:left="117"/>
        <w:jc w:val="left"/>
      </w:pPr>
      <w:r>
        <w:t>Umowa</w:t>
      </w:r>
      <w:r>
        <w:rPr>
          <w:spacing w:val="-1"/>
        </w:rPr>
        <w:t xml:space="preserve"> </w:t>
      </w:r>
      <w:r>
        <w:t>nr</w:t>
      </w:r>
      <w:r>
        <w:rPr>
          <w:u w:val="single"/>
        </w:rPr>
        <w:t xml:space="preserve"> </w:t>
      </w:r>
      <w:r>
        <w:rPr>
          <w:u w:val="single"/>
        </w:rPr>
        <w:tab/>
      </w:r>
      <w:r>
        <w:t>z</w:t>
      </w:r>
      <w:r>
        <w:rPr>
          <w:spacing w:val="-3"/>
        </w:rPr>
        <w:t xml:space="preserve"> </w:t>
      </w:r>
      <w:r>
        <w:t>dnia</w:t>
      </w:r>
      <w:r>
        <w:rPr>
          <w:u w:val="single"/>
        </w:rPr>
        <w:t xml:space="preserve"> </w:t>
      </w:r>
      <w:r>
        <w:rPr>
          <w:u w:val="single"/>
        </w:rPr>
        <w:tab/>
      </w:r>
      <w:r>
        <w:t>(dalej jako:</w:t>
      </w:r>
      <w:r>
        <w:rPr>
          <w:spacing w:val="-2"/>
        </w:rPr>
        <w:t xml:space="preserve"> </w:t>
      </w:r>
      <w:r>
        <w:t>„Umowa”)</w:t>
      </w:r>
    </w:p>
    <w:p w14:paraId="2C90FA27" w14:textId="77777777" w:rsidR="00402E98" w:rsidRDefault="00402E98" w:rsidP="00402E98">
      <w:pPr>
        <w:pStyle w:val="Tekstpodstawowy"/>
        <w:spacing w:before="3"/>
        <w:jc w:val="left"/>
        <w:rPr>
          <w:sz w:val="23"/>
        </w:rPr>
      </w:pPr>
    </w:p>
    <w:p w14:paraId="50D9826F" w14:textId="77777777" w:rsidR="00402E98" w:rsidRDefault="00402E98" w:rsidP="00402E98">
      <w:pPr>
        <w:pStyle w:val="Nagwek1"/>
        <w:numPr>
          <w:ilvl w:val="0"/>
          <w:numId w:val="33"/>
        </w:numPr>
        <w:tabs>
          <w:tab w:val="left" w:pos="487"/>
        </w:tabs>
        <w:jc w:val="left"/>
      </w:pPr>
      <w:r>
        <w:t>PRZEDMIOT I TERMIN</w:t>
      </w:r>
      <w:r>
        <w:rPr>
          <w:spacing w:val="-6"/>
        </w:rPr>
        <w:t xml:space="preserve"> </w:t>
      </w:r>
      <w:r>
        <w:t>GWARANCJI</w:t>
      </w:r>
    </w:p>
    <w:p w14:paraId="436DB51D" w14:textId="77777777" w:rsidR="00402E98" w:rsidRDefault="00402E98" w:rsidP="00402E98">
      <w:pPr>
        <w:pStyle w:val="Tekstpodstawowy"/>
        <w:spacing w:before="6"/>
        <w:jc w:val="left"/>
        <w:rPr>
          <w:b/>
          <w:sz w:val="23"/>
        </w:rPr>
      </w:pPr>
    </w:p>
    <w:p w14:paraId="62C9FCBD" w14:textId="77777777" w:rsidR="00402E98" w:rsidRDefault="00402E98" w:rsidP="00402E98">
      <w:pPr>
        <w:pStyle w:val="Akapitzlist"/>
        <w:numPr>
          <w:ilvl w:val="1"/>
          <w:numId w:val="33"/>
        </w:numPr>
        <w:tabs>
          <w:tab w:val="left" w:pos="838"/>
        </w:tabs>
        <w:spacing w:line="276" w:lineRule="auto"/>
        <w:ind w:right="263"/>
        <w:rPr>
          <w:sz w:val="18"/>
        </w:rPr>
      </w:pPr>
      <w:r>
        <w:rPr>
          <w:spacing w:val="6"/>
          <w:sz w:val="18"/>
        </w:rPr>
        <w:t xml:space="preserve">Niniejsza gwarancja obejmuje całość przedmiotu Umowy </w:t>
      </w:r>
      <w:r>
        <w:rPr>
          <w:spacing w:val="5"/>
          <w:sz w:val="18"/>
        </w:rPr>
        <w:t xml:space="preserve">pod </w:t>
      </w:r>
      <w:r>
        <w:rPr>
          <w:spacing w:val="6"/>
          <w:sz w:val="18"/>
        </w:rPr>
        <w:t xml:space="preserve">nazwą „Budowa sali wiejskiej w Skarboszewie” </w:t>
      </w:r>
      <w:r>
        <w:rPr>
          <w:spacing w:val="7"/>
          <w:sz w:val="18"/>
        </w:rPr>
        <w:t xml:space="preserve">określonego </w:t>
      </w:r>
      <w:r>
        <w:rPr>
          <w:sz w:val="18"/>
        </w:rPr>
        <w:t xml:space="preserve">w </w:t>
      </w:r>
      <w:r>
        <w:rPr>
          <w:spacing w:val="6"/>
          <w:sz w:val="18"/>
        </w:rPr>
        <w:t xml:space="preserve">Umowie oraz </w:t>
      </w:r>
      <w:r>
        <w:rPr>
          <w:sz w:val="18"/>
        </w:rPr>
        <w:t xml:space="preserve">w </w:t>
      </w:r>
      <w:r>
        <w:rPr>
          <w:spacing w:val="6"/>
          <w:sz w:val="18"/>
        </w:rPr>
        <w:t xml:space="preserve">innych dokumentach będących </w:t>
      </w:r>
      <w:r>
        <w:rPr>
          <w:spacing w:val="7"/>
          <w:sz w:val="18"/>
        </w:rPr>
        <w:t xml:space="preserve">jej </w:t>
      </w:r>
      <w:r>
        <w:rPr>
          <w:spacing w:val="6"/>
          <w:sz w:val="18"/>
        </w:rPr>
        <w:t xml:space="preserve">integralną częścią, wskazanych </w:t>
      </w:r>
      <w:r>
        <w:rPr>
          <w:sz w:val="18"/>
        </w:rPr>
        <w:t xml:space="preserve">w </w:t>
      </w:r>
      <w:r>
        <w:rPr>
          <w:spacing w:val="6"/>
          <w:sz w:val="18"/>
        </w:rPr>
        <w:t>Umowie.</w:t>
      </w:r>
    </w:p>
    <w:p w14:paraId="79F1CB61" w14:textId="77777777" w:rsidR="00402E98" w:rsidRDefault="00402E98" w:rsidP="00402E98">
      <w:pPr>
        <w:pStyle w:val="Akapitzlist"/>
        <w:numPr>
          <w:ilvl w:val="1"/>
          <w:numId w:val="33"/>
        </w:numPr>
        <w:tabs>
          <w:tab w:val="left" w:pos="838"/>
        </w:tabs>
        <w:spacing w:line="276" w:lineRule="auto"/>
        <w:ind w:right="250"/>
        <w:rPr>
          <w:sz w:val="18"/>
        </w:rPr>
      </w:pPr>
      <w:r>
        <w:rPr>
          <w:spacing w:val="5"/>
          <w:sz w:val="18"/>
        </w:rPr>
        <w:t xml:space="preserve">Gwarant </w:t>
      </w:r>
      <w:r>
        <w:rPr>
          <w:spacing w:val="6"/>
          <w:sz w:val="18"/>
        </w:rPr>
        <w:t>oświadcza</w:t>
      </w:r>
      <w:r>
        <w:rPr>
          <w:spacing w:val="75"/>
          <w:sz w:val="18"/>
        </w:rPr>
        <w:t xml:space="preserve"> </w:t>
      </w:r>
      <w:r>
        <w:rPr>
          <w:sz w:val="18"/>
        </w:rPr>
        <w:t xml:space="preserve">i </w:t>
      </w:r>
      <w:r>
        <w:rPr>
          <w:spacing w:val="6"/>
          <w:sz w:val="18"/>
        </w:rPr>
        <w:t xml:space="preserve">zapewnia Zamawiającego, </w:t>
      </w:r>
      <w:r>
        <w:rPr>
          <w:spacing w:val="3"/>
          <w:sz w:val="18"/>
        </w:rPr>
        <w:t xml:space="preserve">że </w:t>
      </w:r>
      <w:r>
        <w:rPr>
          <w:spacing w:val="6"/>
          <w:sz w:val="18"/>
        </w:rPr>
        <w:t xml:space="preserve">wykonany przez niego </w:t>
      </w:r>
      <w:r>
        <w:rPr>
          <w:spacing w:val="5"/>
          <w:sz w:val="18"/>
        </w:rPr>
        <w:t xml:space="preserve">cały </w:t>
      </w:r>
      <w:r>
        <w:rPr>
          <w:spacing w:val="6"/>
          <w:sz w:val="18"/>
        </w:rPr>
        <w:t xml:space="preserve">przedmiot Umowy, </w:t>
      </w:r>
      <w:r>
        <w:rPr>
          <w:sz w:val="18"/>
        </w:rPr>
        <w:t xml:space="preserve">o </w:t>
      </w:r>
      <w:r>
        <w:rPr>
          <w:spacing w:val="6"/>
          <w:sz w:val="18"/>
        </w:rPr>
        <w:t xml:space="preserve">którym </w:t>
      </w:r>
      <w:r>
        <w:rPr>
          <w:spacing w:val="5"/>
          <w:sz w:val="18"/>
        </w:rPr>
        <w:t xml:space="preserve">mowa </w:t>
      </w:r>
      <w:r>
        <w:rPr>
          <w:sz w:val="18"/>
        </w:rPr>
        <w:t xml:space="preserve">w </w:t>
      </w:r>
      <w:r>
        <w:rPr>
          <w:spacing w:val="5"/>
          <w:sz w:val="18"/>
        </w:rPr>
        <w:t xml:space="preserve">pkt </w:t>
      </w:r>
      <w:r>
        <w:rPr>
          <w:spacing w:val="3"/>
          <w:sz w:val="18"/>
        </w:rPr>
        <w:t xml:space="preserve">1) </w:t>
      </w:r>
      <w:r>
        <w:rPr>
          <w:spacing w:val="6"/>
          <w:sz w:val="18"/>
        </w:rPr>
        <w:t xml:space="preserve">został wykonany prawidłowo, zgodnie </w:t>
      </w:r>
      <w:r>
        <w:rPr>
          <w:sz w:val="18"/>
        </w:rPr>
        <w:t xml:space="preserve">z </w:t>
      </w:r>
      <w:r>
        <w:rPr>
          <w:spacing w:val="6"/>
          <w:sz w:val="18"/>
        </w:rPr>
        <w:t xml:space="preserve">postanowieniami Umowy, specyfikacją </w:t>
      </w:r>
      <w:r>
        <w:rPr>
          <w:spacing w:val="7"/>
          <w:sz w:val="18"/>
        </w:rPr>
        <w:t xml:space="preserve">techniczną </w:t>
      </w:r>
      <w:r>
        <w:rPr>
          <w:sz w:val="18"/>
        </w:rPr>
        <w:t xml:space="preserve">i </w:t>
      </w:r>
      <w:r>
        <w:rPr>
          <w:spacing w:val="6"/>
          <w:sz w:val="18"/>
        </w:rPr>
        <w:t xml:space="preserve">dokumentacją projektową, </w:t>
      </w:r>
      <w:r>
        <w:rPr>
          <w:sz w:val="18"/>
        </w:rPr>
        <w:t xml:space="preserve">a </w:t>
      </w:r>
      <w:r>
        <w:rPr>
          <w:spacing w:val="6"/>
          <w:sz w:val="18"/>
        </w:rPr>
        <w:t xml:space="preserve">także zgodnie </w:t>
      </w:r>
      <w:r>
        <w:rPr>
          <w:sz w:val="18"/>
        </w:rPr>
        <w:t xml:space="preserve">z </w:t>
      </w:r>
      <w:r>
        <w:rPr>
          <w:spacing w:val="6"/>
          <w:sz w:val="18"/>
        </w:rPr>
        <w:t xml:space="preserve">najlepszą </w:t>
      </w:r>
      <w:r>
        <w:rPr>
          <w:spacing w:val="5"/>
          <w:sz w:val="18"/>
        </w:rPr>
        <w:t xml:space="preserve">wiedzą </w:t>
      </w:r>
      <w:r>
        <w:rPr>
          <w:spacing w:val="6"/>
          <w:sz w:val="18"/>
        </w:rPr>
        <w:t xml:space="preserve">Gwaranta </w:t>
      </w:r>
      <w:r>
        <w:rPr>
          <w:spacing w:val="5"/>
          <w:sz w:val="18"/>
        </w:rPr>
        <w:t xml:space="preserve">oraz </w:t>
      </w:r>
      <w:r>
        <w:rPr>
          <w:spacing w:val="6"/>
          <w:sz w:val="18"/>
        </w:rPr>
        <w:t>aktualnie obowiązującymi zasadami wiedzy technicznej,</w:t>
      </w:r>
      <w:r>
        <w:rPr>
          <w:spacing w:val="75"/>
          <w:sz w:val="18"/>
        </w:rPr>
        <w:t xml:space="preserve"> </w:t>
      </w:r>
      <w:r>
        <w:rPr>
          <w:spacing w:val="6"/>
          <w:sz w:val="18"/>
        </w:rPr>
        <w:t xml:space="preserve">sztuki budowlanej oraz obowiązującymi </w:t>
      </w:r>
      <w:r>
        <w:rPr>
          <w:spacing w:val="7"/>
          <w:sz w:val="18"/>
        </w:rPr>
        <w:t xml:space="preserve">przepisami </w:t>
      </w:r>
      <w:r>
        <w:rPr>
          <w:spacing w:val="6"/>
          <w:sz w:val="18"/>
        </w:rPr>
        <w:t xml:space="preserve">prawa, </w:t>
      </w:r>
      <w:r>
        <w:rPr>
          <w:sz w:val="18"/>
        </w:rPr>
        <w:t xml:space="preserve">w </w:t>
      </w:r>
      <w:r>
        <w:rPr>
          <w:spacing w:val="5"/>
          <w:sz w:val="18"/>
        </w:rPr>
        <w:t xml:space="preserve">tym </w:t>
      </w:r>
      <w:r>
        <w:rPr>
          <w:spacing w:val="6"/>
          <w:sz w:val="18"/>
        </w:rPr>
        <w:t xml:space="preserve">istniejącymi </w:t>
      </w:r>
      <w:r>
        <w:rPr>
          <w:sz w:val="18"/>
        </w:rPr>
        <w:t xml:space="preserve">w </w:t>
      </w:r>
      <w:r>
        <w:rPr>
          <w:spacing w:val="5"/>
          <w:sz w:val="18"/>
        </w:rPr>
        <w:t xml:space="preserve">tym </w:t>
      </w:r>
      <w:r>
        <w:rPr>
          <w:spacing w:val="6"/>
          <w:sz w:val="18"/>
        </w:rPr>
        <w:t>zakresie Polskimi Normami. Poprzez niniejszą gwarancję Gwara</w:t>
      </w:r>
      <w:r>
        <w:rPr>
          <w:spacing w:val="8"/>
          <w:sz w:val="18"/>
        </w:rPr>
        <w:t xml:space="preserve">nt </w:t>
      </w:r>
      <w:r>
        <w:rPr>
          <w:spacing w:val="6"/>
          <w:sz w:val="18"/>
        </w:rPr>
        <w:t xml:space="preserve">przyjmuje </w:t>
      </w:r>
      <w:r>
        <w:rPr>
          <w:spacing w:val="5"/>
          <w:sz w:val="18"/>
        </w:rPr>
        <w:t xml:space="preserve">na </w:t>
      </w:r>
      <w:r>
        <w:rPr>
          <w:spacing w:val="6"/>
          <w:sz w:val="18"/>
        </w:rPr>
        <w:t xml:space="preserve">siebie wszelką </w:t>
      </w:r>
      <w:r>
        <w:rPr>
          <w:spacing w:val="7"/>
          <w:sz w:val="18"/>
        </w:rPr>
        <w:t xml:space="preserve">odpowiedzialność </w:t>
      </w:r>
      <w:r>
        <w:rPr>
          <w:spacing w:val="4"/>
          <w:sz w:val="18"/>
        </w:rPr>
        <w:t xml:space="preserve">za </w:t>
      </w:r>
      <w:r>
        <w:rPr>
          <w:spacing w:val="5"/>
          <w:sz w:val="18"/>
        </w:rPr>
        <w:t xml:space="preserve">cały </w:t>
      </w:r>
      <w:r>
        <w:rPr>
          <w:spacing w:val="6"/>
          <w:sz w:val="18"/>
        </w:rPr>
        <w:t xml:space="preserve">przedmiot Umowy, </w:t>
      </w:r>
      <w:r>
        <w:rPr>
          <w:sz w:val="18"/>
        </w:rPr>
        <w:t xml:space="preserve">w </w:t>
      </w:r>
      <w:r>
        <w:rPr>
          <w:spacing w:val="5"/>
          <w:sz w:val="18"/>
        </w:rPr>
        <w:t xml:space="preserve">tym </w:t>
      </w:r>
      <w:r>
        <w:rPr>
          <w:spacing w:val="6"/>
          <w:sz w:val="18"/>
        </w:rPr>
        <w:t>także</w:t>
      </w:r>
      <w:r>
        <w:rPr>
          <w:spacing w:val="75"/>
          <w:sz w:val="18"/>
        </w:rPr>
        <w:t xml:space="preserve"> </w:t>
      </w:r>
      <w:r>
        <w:rPr>
          <w:spacing w:val="3"/>
          <w:sz w:val="18"/>
        </w:rPr>
        <w:t xml:space="preserve">za </w:t>
      </w:r>
      <w:r>
        <w:rPr>
          <w:spacing w:val="6"/>
          <w:sz w:val="18"/>
        </w:rPr>
        <w:t>części realizowane przez</w:t>
      </w:r>
      <w:r>
        <w:rPr>
          <w:spacing w:val="45"/>
          <w:sz w:val="18"/>
        </w:rPr>
        <w:t xml:space="preserve"> </w:t>
      </w:r>
      <w:r>
        <w:rPr>
          <w:spacing w:val="7"/>
          <w:sz w:val="18"/>
        </w:rPr>
        <w:t>podwykonawców.</w:t>
      </w:r>
    </w:p>
    <w:p w14:paraId="4C143795" w14:textId="77777777" w:rsidR="00402E98" w:rsidRDefault="00402E98" w:rsidP="00402E98">
      <w:pPr>
        <w:pStyle w:val="Tekstpodstawowy"/>
        <w:spacing w:line="276" w:lineRule="auto"/>
        <w:ind w:left="837" w:right="273"/>
      </w:pPr>
      <w:r>
        <w:t>Gwarant jest odpowiedzialny wobec Zamawiającego  za realizację wszystkich zobowiązań, o których mowa w ust. 2 pkt 2).</w:t>
      </w:r>
    </w:p>
    <w:p w14:paraId="3EA525F9" w14:textId="77777777" w:rsidR="00402E98" w:rsidRDefault="00402E98" w:rsidP="00402E98">
      <w:pPr>
        <w:pStyle w:val="Akapitzlist"/>
        <w:numPr>
          <w:ilvl w:val="1"/>
          <w:numId w:val="33"/>
        </w:numPr>
        <w:tabs>
          <w:tab w:val="left" w:pos="838"/>
        </w:tabs>
        <w:spacing w:before="1"/>
        <w:ind w:hanging="361"/>
        <w:rPr>
          <w:sz w:val="18"/>
        </w:rPr>
      </w:pPr>
      <w:r>
        <w:rPr>
          <w:spacing w:val="5"/>
          <w:sz w:val="18"/>
        </w:rPr>
        <w:t>Termin</w:t>
      </w:r>
      <w:r>
        <w:rPr>
          <w:spacing w:val="17"/>
          <w:sz w:val="18"/>
        </w:rPr>
        <w:t xml:space="preserve"> </w:t>
      </w:r>
      <w:r>
        <w:rPr>
          <w:spacing w:val="6"/>
          <w:sz w:val="18"/>
        </w:rPr>
        <w:t>gwarancji</w:t>
      </w:r>
      <w:r>
        <w:rPr>
          <w:spacing w:val="17"/>
          <w:sz w:val="18"/>
        </w:rPr>
        <w:t xml:space="preserve"> </w:t>
      </w:r>
      <w:r>
        <w:rPr>
          <w:spacing w:val="6"/>
          <w:sz w:val="18"/>
        </w:rPr>
        <w:t>wynosi</w:t>
      </w:r>
      <w:r>
        <w:rPr>
          <w:spacing w:val="18"/>
          <w:sz w:val="18"/>
        </w:rPr>
        <w:t xml:space="preserve"> </w:t>
      </w:r>
      <w:r>
        <w:rPr>
          <w:spacing w:val="5"/>
          <w:sz w:val="18"/>
        </w:rPr>
        <w:t>____</w:t>
      </w:r>
      <w:r>
        <w:rPr>
          <w:spacing w:val="21"/>
          <w:sz w:val="18"/>
        </w:rPr>
        <w:t xml:space="preserve"> </w:t>
      </w:r>
      <w:r>
        <w:rPr>
          <w:spacing w:val="6"/>
          <w:sz w:val="18"/>
        </w:rPr>
        <w:t>miesięcy,</w:t>
      </w:r>
      <w:r>
        <w:rPr>
          <w:spacing w:val="14"/>
          <w:sz w:val="18"/>
        </w:rPr>
        <w:t xml:space="preserve"> </w:t>
      </w:r>
      <w:r>
        <w:rPr>
          <w:spacing w:val="6"/>
          <w:sz w:val="18"/>
        </w:rPr>
        <w:t>liczone</w:t>
      </w:r>
      <w:r>
        <w:rPr>
          <w:spacing w:val="19"/>
          <w:sz w:val="18"/>
        </w:rPr>
        <w:t xml:space="preserve"> </w:t>
      </w:r>
      <w:r>
        <w:rPr>
          <w:spacing w:val="6"/>
          <w:sz w:val="18"/>
        </w:rPr>
        <w:t>zgodnie</w:t>
      </w:r>
      <w:r>
        <w:rPr>
          <w:spacing w:val="23"/>
          <w:sz w:val="18"/>
        </w:rPr>
        <w:t xml:space="preserve"> </w:t>
      </w:r>
      <w:r>
        <w:rPr>
          <w:sz w:val="18"/>
        </w:rPr>
        <w:t>z</w:t>
      </w:r>
      <w:r>
        <w:rPr>
          <w:spacing w:val="15"/>
          <w:sz w:val="18"/>
        </w:rPr>
        <w:t xml:space="preserve"> </w:t>
      </w:r>
      <w:r>
        <w:rPr>
          <w:spacing w:val="7"/>
          <w:sz w:val="18"/>
        </w:rPr>
        <w:t>postanowieniami</w:t>
      </w:r>
      <w:r>
        <w:rPr>
          <w:spacing w:val="16"/>
          <w:sz w:val="18"/>
        </w:rPr>
        <w:t xml:space="preserve"> </w:t>
      </w:r>
      <w:r>
        <w:rPr>
          <w:spacing w:val="6"/>
          <w:sz w:val="18"/>
        </w:rPr>
        <w:t>Umowy.</w:t>
      </w:r>
    </w:p>
    <w:p w14:paraId="60AE88F0" w14:textId="77777777" w:rsidR="00402E98" w:rsidRDefault="00402E98" w:rsidP="00402E98">
      <w:pPr>
        <w:pStyle w:val="Akapitzlist"/>
        <w:numPr>
          <w:ilvl w:val="1"/>
          <w:numId w:val="33"/>
        </w:numPr>
        <w:tabs>
          <w:tab w:val="left" w:pos="838"/>
        </w:tabs>
        <w:spacing w:before="31" w:line="276" w:lineRule="auto"/>
        <w:ind w:right="258"/>
        <w:rPr>
          <w:sz w:val="18"/>
        </w:rPr>
      </w:pPr>
      <w:r>
        <w:rPr>
          <w:spacing w:val="6"/>
          <w:sz w:val="18"/>
        </w:rPr>
        <w:t xml:space="preserve">Ilekroć </w:t>
      </w:r>
      <w:r>
        <w:rPr>
          <w:sz w:val="18"/>
        </w:rPr>
        <w:t xml:space="preserve">w </w:t>
      </w:r>
      <w:r>
        <w:rPr>
          <w:spacing w:val="6"/>
          <w:sz w:val="18"/>
        </w:rPr>
        <w:t xml:space="preserve">niniejszej Gwarancji Jakości </w:t>
      </w:r>
      <w:r>
        <w:rPr>
          <w:spacing w:val="5"/>
          <w:sz w:val="18"/>
        </w:rPr>
        <w:t xml:space="preserve">jest mowa </w:t>
      </w:r>
      <w:r>
        <w:rPr>
          <w:sz w:val="18"/>
        </w:rPr>
        <w:t xml:space="preserve">o </w:t>
      </w:r>
      <w:r>
        <w:rPr>
          <w:spacing w:val="6"/>
          <w:sz w:val="18"/>
        </w:rPr>
        <w:t xml:space="preserve">wadzie należy przez </w:t>
      </w:r>
      <w:r>
        <w:rPr>
          <w:spacing w:val="4"/>
          <w:sz w:val="18"/>
        </w:rPr>
        <w:t xml:space="preserve">to </w:t>
      </w:r>
      <w:r>
        <w:rPr>
          <w:spacing w:val="6"/>
          <w:sz w:val="18"/>
        </w:rPr>
        <w:t>rozumieć</w:t>
      </w:r>
      <w:r>
        <w:rPr>
          <w:spacing w:val="75"/>
          <w:sz w:val="18"/>
        </w:rPr>
        <w:t xml:space="preserve"> </w:t>
      </w:r>
      <w:r>
        <w:rPr>
          <w:spacing w:val="4"/>
          <w:sz w:val="18"/>
        </w:rPr>
        <w:t xml:space="preserve">wadę </w:t>
      </w:r>
      <w:r>
        <w:rPr>
          <w:spacing w:val="6"/>
          <w:sz w:val="18"/>
        </w:rPr>
        <w:t xml:space="preserve">fizyczną, </w:t>
      </w:r>
      <w:r>
        <w:rPr>
          <w:sz w:val="18"/>
        </w:rPr>
        <w:t xml:space="preserve">o </w:t>
      </w:r>
      <w:r>
        <w:rPr>
          <w:spacing w:val="6"/>
          <w:sz w:val="18"/>
        </w:rPr>
        <w:t xml:space="preserve">której </w:t>
      </w:r>
      <w:r>
        <w:rPr>
          <w:spacing w:val="5"/>
          <w:sz w:val="18"/>
        </w:rPr>
        <w:t xml:space="preserve">mowa </w:t>
      </w:r>
      <w:r>
        <w:rPr>
          <w:sz w:val="18"/>
        </w:rPr>
        <w:t xml:space="preserve">w </w:t>
      </w:r>
      <w:r>
        <w:rPr>
          <w:spacing w:val="6"/>
          <w:sz w:val="18"/>
        </w:rPr>
        <w:t xml:space="preserve">art. </w:t>
      </w:r>
      <w:r>
        <w:rPr>
          <w:spacing w:val="7"/>
          <w:sz w:val="18"/>
        </w:rPr>
        <w:t>556</w:t>
      </w:r>
      <w:r>
        <w:rPr>
          <w:spacing w:val="7"/>
          <w:position w:val="6"/>
          <w:sz w:val="12"/>
        </w:rPr>
        <w:t xml:space="preserve">1 </w:t>
      </w:r>
      <w:r>
        <w:rPr>
          <w:sz w:val="18"/>
        </w:rPr>
        <w:t xml:space="preserve">§ 1 </w:t>
      </w:r>
      <w:r>
        <w:rPr>
          <w:spacing w:val="5"/>
          <w:sz w:val="18"/>
        </w:rPr>
        <w:t xml:space="preserve">k.c. </w:t>
      </w:r>
      <w:r>
        <w:rPr>
          <w:spacing w:val="6"/>
          <w:sz w:val="18"/>
        </w:rPr>
        <w:t xml:space="preserve">polegającą </w:t>
      </w:r>
      <w:r>
        <w:rPr>
          <w:sz w:val="18"/>
        </w:rPr>
        <w:t xml:space="preserve">w </w:t>
      </w:r>
      <w:r>
        <w:rPr>
          <w:spacing w:val="6"/>
          <w:sz w:val="18"/>
        </w:rPr>
        <w:t xml:space="preserve">szczególności </w:t>
      </w:r>
      <w:r>
        <w:rPr>
          <w:spacing w:val="4"/>
          <w:sz w:val="18"/>
        </w:rPr>
        <w:t xml:space="preserve">na </w:t>
      </w:r>
      <w:r>
        <w:rPr>
          <w:spacing w:val="6"/>
          <w:sz w:val="18"/>
        </w:rPr>
        <w:t xml:space="preserve">zmniejszeniu </w:t>
      </w:r>
      <w:r>
        <w:rPr>
          <w:spacing w:val="7"/>
          <w:sz w:val="18"/>
        </w:rPr>
        <w:t xml:space="preserve">funkcjonalności </w:t>
      </w:r>
      <w:r>
        <w:rPr>
          <w:spacing w:val="6"/>
          <w:sz w:val="18"/>
        </w:rPr>
        <w:t xml:space="preserve">rzeczy, </w:t>
      </w:r>
      <w:r>
        <w:rPr>
          <w:spacing w:val="4"/>
          <w:sz w:val="18"/>
        </w:rPr>
        <w:t xml:space="preserve">jej </w:t>
      </w:r>
      <w:r>
        <w:rPr>
          <w:spacing w:val="6"/>
          <w:sz w:val="18"/>
        </w:rPr>
        <w:t xml:space="preserve">wartości użytkowej, technicznej </w:t>
      </w:r>
      <w:r>
        <w:rPr>
          <w:spacing w:val="5"/>
          <w:sz w:val="18"/>
        </w:rPr>
        <w:t xml:space="preserve">lub </w:t>
      </w:r>
      <w:r>
        <w:rPr>
          <w:spacing w:val="6"/>
          <w:sz w:val="18"/>
        </w:rPr>
        <w:t xml:space="preserve">estetycznej, </w:t>
      </w:r>
      <w:r>
        <w:rPr>
          <w:sz w:val="18"/>
        </w:rPr>
        <w:t xml:space="preserve">a </w:t>
      </w:r>
      <w:r>
        <w:rPr>
          <w:spacing w:val="6"/>
          <w:sz w:val="18"/>
        </w:rPr>
        <w:t xml:space="preserve">także niezgodność rzeczy </w:t>
      </w:r>
      <w:r>
        <w:rPr>
          <w:sz w:val="18"/>
        </w:rPr>
        <w:t xml:space="preserve">z </w:t>
      </w:r>
      <w:r>
        <w:rPr>
          <w:spacing w:val="7"/>
          <w:sz w:val="18"/>
        </w:rPr>
        <w:t xml:space="preserve">postanowieniami </w:t>
      </w:r>
      <w:r>
        <w:rPr>
          <w:spacing w:val="6"/>
          <w:sz w:val="18"/>
        </w:rPr>
        <w:t>Umowy, specyfikacją</w:t>
      </w:r>
      <w:r>
        <w:rPr>
          <w:spacing w:val="75"/>
          <w:sz w:val="18"/>
        </w:rPr>
        <w:t xml:space="preserve"> </w:t>
      </w:r>
      <w:r>
        <w:rPr>
          <w:spacing w:val="6"/>
          <w:sz w:val="18"/>
        </w:rPr>
        <w:t xml:space="preserve">techniczną </w:t>
      </w:r>
      <w:r>
        <w:rPr>
          <w:sz w:val="18"/>
        </w:rPr>
        <w:t xml:space="preserve">i </w:t>
      </w:r>
      <w:r>
        <w:rPr>
          <w:spacing w:val="6"/>
          <w:sz w:val="18"/>
        </w:rPr>
        <w:t xml:space="preserve">dokumentacją projektową, </w:t>
      </w:r>
      <w:r>
        <w:rPr>
          <w:sz w:val="18"/>
        </w:rPr>
        <w:t xml:space="preserve">a </w:t>
      </w:r>
      <w:r>
        <w:rPr>
          <w:spacing w:val="6"/>
          <w:sz w:val="18"/>
        </w:rPr>
        <w:t xml:space="preserve">także najlepszą wiedzą Gwaranta </w:t>
      </w:r>
      <w:r>
        <w:rPr>
          <w:spacing w:val="5"/>
          <w:sz w:val="18"/>
        </w:rPr>
        <w:t xml:space="preserve">oraz </w:t>
      </w:r>
      <w:r>
        <w:rPr>
          <w:spacing w:val="7"/>
          <w:sz w:val="18"/>
        </w:rPr>
        <w:t xml:space="preserve">aktualnie obowiązującymi </w:t>
      </w:r>
      <w:r>
        <w:rPr>
          <w:spacing w:val="6"/>
          <w:sz w:val="18"/>
        </w:rPr>
        <w:t xml:space="preserve">zasadami wiedzy </w:t>
      </w:r>
      <w:r>
        <w:rPr>
          <w:spacing w:val="8"/>
          <w:sz w:val="18"/>
        </w:rPr>
        <w:t xml:space="preserve">technicznej </w:t>
      </w:r>
      <w:r>
        <w:rPr>
          <w:sz w:val="18"/>
        </w:rPr>
        <w:t xml:space="preserve">i </w:t>
      </w:r>
      <w:r>
        <w:rPr>
          <w:spacing w:val="6"/>
          <w:sz w:val="18"/>
        </w:rPr>
        <w:t>sztuki</w:t>
      </w:r>
      <w:r>
        <w:rPr>
          <w:spacing w:val="30"/>
          <w:sz w:val="18"/>
        </w:rPr>
        <w:t xml:space="preserve"> </w:t>
      </w:r>
      <w:r>
        <w:rPr>
          <w:spacing w:val="6"/>
          <w:sz w:val="18"/>
        </w:rPr>
        <w:t>budowlanej.</w:t>
      </w:r>
    </w:p>
    <w:p w14:paraId="22C843F8" w14:textId="77777777" w:rsidR="00402E98" w:rsidRDefault="00402E98" w:rsidP="00402E98">
      <w:pPr>
        <w:pStyle w:val="Akapitzlist"/>
        <w:numPr>
          <w:ilvl w:val="1"/>
          <w:numId w:val="33"/>
        </w:numPr>
        <w:tabs>
          <w:tab w:val="left" w:pos="838"/>
        </w:tabs>
        <w:ind w:hanging="361"/>
        <w:rPr>
          <w:sz w:val="18"/>
        </w:rPr>
      </w:pPr>
      <w:r>
        <w:rPr>
          <w:spacing w:val="6"/>
          <w:sz w:val="18"/>
        </w:rPr>
        <w:t xml:space="preserve">Okres gwarancji jakości ulega odpowiedniemu przedłużeniu </w:t>
      </w:r>
      <w:r>
        <w:rPr>
          <w:sz w:val="18"/>
        </w:rPr>
        <w:t xml:space="preserve">o </w:t>
      </w:r>
      <w:r>
        <w:rPr>
          <w:spacing w:val="6"/>
          <w:sz w:val="18"/>
        </w:rPr>
        <w:t xml:space="preserve">czas </w:t>
      </w:r>
      <w:r>
        <w:rPr>
          <w:spacing w:val="4"/>
          <w:sz w:val="18"/>
        </w:rPr>
        <w:t xml:space="preserve">od </w:t>
      </w:r>
      <w:r>
        <w:rPr>
          <w:spacing w:val="6"/>
          <w:sz w:val="18"/>
        </w:rPr>
        <w:t>zgłoszenia</w:t>
      </w:r>
      <w:r>
        <w:rPr>
          <w:spacing w:val="69"/>
          <w:sz w:val="18"/>
        </w:rPr>
        <w:t xml:space="preserve"> </w:t>
      </w:r>
      <w:r>
        <w:rPr>
          <w:spacing w:val="6"/>
          <w:sz w:val="18"/>
        </w:rPr>
        <w:t>wady</w:t>
      </w:r>
    </w:p>
    <w:p w14:paraId="77E44055" w14:textId="77777777" w:rsidR="00402E98" w:rsidRDefault="00402E98" w:rsidP="00402E98">
      <w:pPr>
        <w:pStyle w:val="Tekstpodstawowy"/>
        <w:spacing w:before="34"/>
        <w:ind w:left="837"/>
      </w:pPr>
      <w:r>
        <w:t>przez Uprawnionego do usunięcia wad i napraw gwarancyjnych.</w:t>
      </w:r>
    </w:p>
    <w:p w14:paraId="0A84E269" w14:textId="77777777" w:rsidR="00402E98" w:rsidRDefault="00402E98" w:rsidP="00402E98">
      <w:pPr>
        <w:pStyle w:val="Tekstpodstawowy"/>
        <w:jc w:val="left"/>
        <w:rPr>
          <w:sz w:val="22"/>
        </w:rPr>
      </w:pPr>
    </w:p>
    <w:p w14:paraId="26EE8E6B" w14:textId="77777777" w:rsidR="00402E98" w:rsidRDefault="00402E98" w:rsidP="00402E98">
      <w:pPr>
        <w:pStyle w:val="Tekstpodstawowy"/>
        <w:jc w:val="left"/>
        <w:rPr>
          <w:sz w:val="22"/>
        </w:rPr>
      </w:pPr>
    </w:p>
    <w:p w14:paraId="28DA6229" w14:textId="77777777" w:rsidR="00402E98" w:rsidRDefault="00402E98" w:rsidP="00402E98">
      <w:pPr>
        <w:pStyle w:val="Nagwek1"/>
        <w:numPr>
          <w:ilvl w:val="0"/>
          <w:numId w:val="33"/>
        </w:numPr>
        <w:tabs>
          <w:tab w:val="left" w:pos="487"/>
        </w:tabs>
        <w:ind w:hanging="361"/>
        <w:jc w:val="left"/>
      </w:pPr>
      <w:r>
        <w:t>OBOWIĄZKI I UPRAWNIENIA</w:t>
      </w:r>
      <w:r>
        <w:rPr>
          <w:spacing w:val="-7"/>
        </w:rPr>
        <w:t xml:space="preserve"> </w:t>
      </w:r>
      <w:r>
        <w:t>STRON</w:t>
      </w:r>
    </w:p>
    <w:p w14:paraId="5CF476B7" w14:textId="77777777" w:rsidR="00402E98" w:rsidRDefault="00402E98" w:rsidP="00402E98">
      <w:pPr>
        <w:pStyle w:val="Akapitzlist"/>
        <w:numPr>
          <w:ilvl w:val="1"/>
          <w:numId w:val="33"/>
        </w:numPr>
        <w:tabs>
          <w:tab w:val="left" w:pos="847"/>
        </w:tabs>
        <w:spacing w:before="33"/>
        <w:ind w:left="846" w:hanging="303"/>
        <w:rPr>
          <w:sz w:val="18"/>
        </w:rPr>
      </w:pPr>
      <w:r>
        <w:rPr>
          <w:sz w:val="18"/>
        </w:rPr>
        <w:t xml:space="preserve">W </w:t>
      </w:r>
      <w:r>
        <w:rPr>
          <w:spacing w:val="3"/>
          <w:sz w:val="18"/>
        </w:rPr>
        <w:t xml:space="preserve">przypadku </w:t>
      </w:r>
      <w:r>
        <w:rPr>
          <w:spacing w:val="4"/>
          <w:sz w:val="18"/>
        </w:rPr>
        <w:t xml:space="preserve">ujawnienia jakiejkolwiek </w:t>
      </w:r>
      <w:r>
        <w:rPr>
          <w:spacing w:val="3"/>
          <w:sz w:val="18"/>
        </w:rPr>
        <w:t xml:space="preserve">wady </w:t>
      </w:r>
      <w:r>
        <w:rPr>
          <w:sz w:val="18"/>
        </w:rPr>
        <w:t xml:space="preserve">w </w:t>
      </w:r>
      <w:r>
        <w:rPr>
          <w:spacing w:val="5"/>
          <w:sz w:val="18"/>
        </w:rPr>
        <w:t xml:space="preserve">przedmiocie </w:t>
      </w:r>
      <w:r>
        <w:rPr>
          <w:sz w:val="18"/>
        </w:rPr>
        <w:t xml:space="preserve">Umowy </w:t>
      </w:r>
      <w:r>
        <w:rPr>
          <w:spacing w:val="3"/>
          <w:sz w:val="18"/>
        </w:rPr>
        <w:t>Zamawiający</w:t>
      </w:r>
      <w:r>
        <w:rPr>
          <w:spacing w:val="53"/>
          <w:sz w:val="18"/>
        </w:rPr>
        <w:t xml:space="preserve"> </w:t>
      </w:r>
      <w:r>
        <w:rPr>
          <w:spacing w:val="3"/>
          <w:sz w:val="18"/>
        </w:rPr>
        <w:t>jest</w:t>
      </w:r>
    </w:p>
    <w:p w14:paraId="297B30AF" w14:textId="77777777" w:rsidR="00402E98" w:rsidRDefault="00402E98" w:rsidP="00402E98">
      <w:pPr>
        <w:pStyle w:val="Tekstpodstawowy"/>
        <w:spacing w:before="34"/>
        <w:ind w:left="846"/>
      </w:pPr>
      <w:r>
        <w:t>uprawniony do:</w:t>
      </w:r>
    </w:p>
    <w:p w14:paraId="76077A1F" w14:textId="77777777" w:rsidR="00402E98" w:rsidRDefault="00402E98" w:rsidP="00402E98">
      <w:pPr>
        <w:pStyle w:val="Akapitzlist"/>
        <w:numPr>
          <w:ilvl w:val="2"/>
          <w:numId w:val="33"/>
        </w:numPr>
        <w:tabs>
          <w:tab w:val="left" w:pos="1250"/>
        </w:tabs>
        <w:spacing w:before="34" w:line="266" w:lineRule="auto"/>
        <w:ind w:right="253"/>
        <w:rPr>
          <w:rFonts w:ascii="Arial" w:hAnsi="Arial"/>
        </w:rPr>
      </w:pPr>
      <w:r>
        <w:rPr>
          <w:spacing w:val="3"/>
          <w:sz w:val="18"/>
        </w:rPr>
        <w:t xml:space="preserve">żądania nieodpłatnego </w:t>
      </w:r>
      <w:r>
        <w:rPr>
          <w:spacing w:val="2"/>
          <w:sz w:val="18"/>
        </w:rPr>
        <w:t xml:space="preserve">usunięcia wady </w:t>
      </w:r>
      <w:r>
        <w:rPr>
          <w:spacing w:val="3"/>
          <w:sz w:val="18"/>
        </w:rPr>
        <w:t xml:space="preserve">przedmiotu </w:t>
      </w:r>
      <w:r>
        <w:rPr>
          <w:sz w:val="18"/>
        </w:rPr>
        <w:t xml:space="preserve">Umowy, a w </w:t>
      </w:r>
      <w:r>
        <w:rPr>
          <w:spacing w:val="3"/>
          <w:sz w:val="18"/>
        </w:rPr>
        <w:t xml:space="preserve">przypadku, gdy </w:t>
      </w:r>
      <w:r>
        <w:rPr>
          <w:spacing w:val="4"/>
          <w:sz w:val="18"/>
        </w:rPr>
        <w:t xml:space="preserve">dana </w:t>
      </w:r>
      <w:r>
        <w:rPr>
          <w:spacing w:val="3"/>
          <w:sz w:val="18"/>
        </w:rPr>
        <w:t xml:space="preserve">rzecz </w:t>
      </w:r>
      <w:r>
        <w:rPr>
          <w:spacing w:val="2"/>
          <w:sz w:val="18"/>
        </w:rPr>
        <w:t xml:space="preserve">wchodząca </w:t>
      </w:r>
      <w:r>
        <w:rPr>
          <w:sz w:val="18"/>
        </w:rPr>
        <w:t xml:space="preserve">w </w:t>
      </w:r>
      <w:r>
        <w:rPr>
          <w:spacing w:val="3"/>
          <w:sz w:val="18"/>
        </w:rPr>
        <w:t xml:space="preserve">zakres </w:t>
      </w:r>
      <w:r>
        <w:rPr>
          <w:spacing w:val="4"/>
          <w:sz w:val="18"/>
        </w:rPr>
        <w:t xml:space="preserve">przedmiotu </w:t>
      </w:r>
      <w:r>
        <w:rPr>
          <w:sz w:val="18"/>
        </w:rPr>
        <w:t xml:space="preserve">Umowy </w:t>
      </w:r>
      <w:r>
        <w:rPr>
          <w:spacing w:val="2"/>
          <w:sz w:val="18"/>
        </w:rPr>
        <w:t xml:space="preserve">była </w:t>
      </w:r>
      <w:r>
        <w:rPr>
          <w:spacing w:val="3"/>
          <w:sz w:val="18"/>
        </w:rPr>
        <w:t xml:space="preserve">już naprawiana </w:t>
      </w:r>
      <w:r>
        <w:rPr>
          <w:sz w:val="18"/>
        </w:rPr>
        <w:t xml:space="preserve">– </w:t>
      </w:r>
      <w:r>
        <w:rPr>
          <w:spacing w:val="2"/>
          <w:sz w:val="18"/>
        </w:rPr>
        <w:t xml:space="preserve">do </w:t>
      </w:r>
      <w:r>
        <w:rPr>
          <w:spacing w:val="3"/>
          <w:sz w:val="18"/>
        </w:rPr>
        <w:t xml:space="preserve">żądania wymiany tej </w:t>
      </w:r>
      <w:r>
        <w:rPr>
          <w:sz w:val="18"/>
        </w:rPr>
        <w:t>rzeczy na nową, wolną od</w:t>
      </w:r>
      <w:r>
        <w:rPr>
          <w:spacing w:val="-7"/>
          <w:sz w:val="18"/>
        </w:rPr>
        <w:t xml:space="preserve"> </w:t>
      </w:r>
      <w:r>
        <w:rPr>
          <w:sz w:val="18"/>
        </w:rPr>
        <w:t>wad,</w:t>
      </w:r>
    </w:p>
    <w:p w14:paraId="17E4DB38" w14:textId="77777777" w:rsidR="00402E98" w:rsidRDefault="00402E98" w:rsidP="00402E98">
      <w:pPr>
        <w:pStyle w:val="Akapitzlist"/>
        <w:numPr>
          <w:ilvl w:val="2"/>
          <w:numId w:val="33"/>
        </w:numPr>
        <w:tabs>
          <w:tab w:val="left" w:pos="1250"/>
        </w:tabs>
        <w:spacing w:before="6"/>
        <w:rPr>
          <w:rFonts w:ascii="Arial" w:hAnsi="Arial"/>
        </w:rPr>
      </w:pPr>
      <w:r>
        <w:rPr>
          <w:sz w:val="18"/>
        </w:rPr>
        <w:t>wskazania trybu usunięcia wady lub wymiany rzeczy na wolną od</w:t>
      </w:r>
      <w:r>
        <w:rPr>
          <w:spacing w:val="-14"/>
          <w:sz w:val="18"/>
        </w:rPr>
        <w:t xml:space="preserve"> </w:t>
      </w:r>
      <w:r>
        <w:rPr>
          <w:sz w:val="18"/>
        </w:rPr>
        <w:t>wad,</w:t>
      </w:r>
    </w:p>
    <w:p w14:paraId="41BAB2CF" w14:textId="77777777" w:rsidR="00402E98" w:rsidRDefault="00402E98" w:rsidP="00402E98">
      <w:pPr>
        <w:pStyle w:val="Akapitzlist"/>
        <w:numPr>
          <w:ilvl w:val="2"/>
          <w:numId w:val="33"/>
        </w:numPr>
        <w:tabs>
          <w:tab w:val="left" w:pos="1250"/>
        </w:tabs>
        <w:spacing w:before="91" w:line="266" w:lineRule="auto"/>
        <w:ind w:right="254"/>
        <w:rPr>
          <w:rFonts w:ascii="Arial" w:hAnsi="Arial"/>
        </w:rPr>
      </w:pPr>
      <w:r>
        <w:rPr>
          <w:sz w:val="18"/>
        </w:rPr>
        <w:t>żądania od Gwaranta odszkodowania (obejmującego zarówno poniesione straty, jak i utracone korzyści), w wyniku szkody jakiej doznał Zamawiający na skutek wystąpienia wady,</w:t>
      </w:r>
    </w:p>
    <w:p w14:paraId="326A8345" w14:textId="77777777" w:rsidR="00402E98" w:rsidRDefault="00402E98" w:rsidP="00402E98">
      <w:pPr>
        <w:pStyle w:val="Akapitzlist"/>
        <w:numPr>
          <w:ilvl w:val="2"/>
          <w:numId w:val="33"/>
        </w:numPr>
        <w:tabs>
          <w:tab w:val="left" w:pos="1250"/>
        </w:tabs>
        <w:spacing w:before="7"/>
        <w:rPr>
          <w:rFonts w:ascii="Arial" w:hAnsi="Arial"/>
        </w:rPr>
      </w:pPr>
      <w:r>
        <w:rPr>
          <w:spacing w:val="4"/>
          <w:sz w:val="18"/>
        </w:rPr>
        <w:lastRenderedPageBreak/>
        <w:t>żądania</w:t>
      </w:r>
      <w:r>
        <w:rPr>
          <w:spacing w:val="53"/>
          <w:sz w:val="18"/>
        </w:rPr>
        <w:t xml:space="preserve"> </w:t>
      </w:r>
      <w:r>
        <w:rPr>
          <w:spacing w:val="2"/>
          <w:sz w:val="18"/>
        </w:rPr>
        <w:t>od</w:t>
      </w:r>
      <w:r>
        <w:rPr>
          <w:spacing w:val="54"/>
          <w:sz w:val="18"/>
        </w:rPr>
        <w:t xml:space="preserve"> </w:t>
      </w:r>
      <w:r>
        <w:rPr>
          <w:spacing w:val="4"/>
          <w:sz w:val="18"/>
        </w:rPr>
        <w:t>Gwaranta</w:t>
      </w:r>
      <w:r>
        <w:rPr>
          <w:spacing w:val="55"/>
          <w:sz w:val="18"/>
        </w:rPr>
        <w:t xml:space="preserve"> </w:t>
      </w:r>
      <w:r>
        <w:rPr>
          <w:spacing w:val="4"/>
          <w:sz w:val="18"/>
        </w:rPr>
        <w:t>kary</w:t>
      </w:r>
      <w:r>
        <w:rPr>
          <w:spacing w:val="53"/>
          <w:sz w:val="18"/>
        </w:rPr>
        <w:t xml:space="preserve"> </w:t>
      </w:r>
      <w:r>
        <w:rPr>
          <w:spacing w:val="4"/>
          <w:sz w:val="18"/>
        </w:rPr>
        <w:t>umownej</w:t>
      </w:r>
      <w:r>
        <w:rPr>
          <w:spacing w:val="56"/>
          <w:sz w:val="18"/>
        </w:rPr>
        <w:t xml:space="preserve"> </w:t>
      </w:r>
      <w:r>
        <w:rPr>
          <w:spacing w:val="4"/>
          <w:sz w:val="18"/>
        </w:rPr>
        <w:t>za</w:t>
      </w:r>
      <w:r>
        <w:rPr>
          <w:spacing w:val="54"/>
          <w:sz w:val="18"/>
        </w:rPr>
        <w:t xml:space="preserve"> </w:t>
      </w:r>
      <w:r>
        <w:rPr>
          <w:spacing w:val="5"/>
          <w:sz w:val="18"/>
        </w:rPr>
        <w:t>nieterminowe</w:t>
      </w:r>
      <w:r>
        <w:rPr>
          <w:spacing w:val="55"/>
          <w:sz w:val="18"/>
        </w:rPr>
        <w:t xml:space="preserve"> </w:t>
      </w:r>
      <w:r>
        <w:rPr>
          <w:spacing w:val="4"/>
          <w:sz w:val="18"/>
        </w:rPr>
        <w:t>usunięcie</w:t>
      </w:r>
      <w:r>
        <w:rPr>
          <w:spacing w:val="56"/>
          <w:sz w:val="18"/>
        </w:rPr>
        <w:t xml:space="preserve"> </w:t>
      </w:r>
      <w:r>
        <w:rPr>
          <w:spacing w:val="3"/>
          <w:sz w:val="18"/>
        </w:rPr>
        <w:t>wad</w:t>
      </w:r>
      <w:r>
        <w:rPr>
          <w:spacing w:val="54"/>
          <w:sz w:val="18"/>
        </w:rPr>
        <w:t xml:space="preserve"> </w:t>
      </w:r>
      <w:r>
        <w:rPr>
          <w:spacing w:val="3"/>
          <w:sz w:val="18"/>
        </w:rPr>
        <w:t>lub</w:t>
      </w:r>
      <w:r>
        <w:rPr>
          <w:spacing w:val="53"/>
          <w:sz w:val="18"/>
        </w:rPr>
        <w:t xml:space="preserve"> </w:t>
      </w:r>
      <w:r>
        <w:rPr>
          <w:spacing w:val="4"/>
          <w:sz w:val="18"/>
        </w:rPr>
        <w:t>wymianę</w:t>
      </w:r>
    </w:p>
    <w:p w14:paraId="3B3AC043" w14:textId="77777777" w:rsidR="00402E98" w:rsidRDefault="00402E98" w:rsidP="00402E98">
      <w:pPr>
        <w:pStyle w:val="Tekstpodstawowy"/>
        <w:spacing w:before="22"/>
        <w:ind w:left="1250"/>
      </w:pPr>
      <w:r>
        <w:rPr>
          <w:spacing w:val="5"/>
        </w:rPr>
        <w:t xml:space="preserve">rzeczy </w:t>
      </w:r>
      <w:r>
        <w:rPr>
          <w:spacing w:val="2"/>
        </w:rPr>
        <w:t xml:space="preserve">na </w:t>
      </w:r>
      <w:r>
        <w:rPr>
          <w:spacing w:val="6"/>
        </w:rPr>
        <w:t xml:space="preserve">wolną </w:t>
      </w:r>
      <w:r>
        <w:rPr>
          <w:spacing w:val="5"/>
        </w:rPr>
        <w:t xml:space="preserve">od </w:t>
      </w:r>
      <w:r>
        <w:rPr>
          <w:spacing w:val="4"/>
        </w:rPr>
        <w:t xml:space="preserve">wad </w:t>
      </w:r>
      <w:r>
        <w:t xml:space="preserve">w </w:t>
      </w:r>
      <w:r>
        <w:rPr>
          <w:spacing w:val="7"/>
        </w:rPr>
        <w:t xml:space="preserve">wysokości określonej </w:t>
      </w:r>
      <w:r>
        <w:t xml:space="preserve">w </w:t>
      </w:r>
      <w:r>
        <w:rPr>
          <w:spacing w:val="7"/>
        </w:rPr>
        <w:t xml:space="preserve">Umowie, </w:t>
      </w:r>
      <w:r>
        <w:t>za każdy</w:t>
      </w:r>
      <w:r>
        <w:rPr>
          <w:spacing w:val="55"/>
        </w:rPr>
        <w:t xml:space="preserve"> </w:t>
      </w:r>
      <w:r>
        <w:t>dzień zwłoki,</w:t>
      </w:r>
    </w:p>
    <w:p w14:paraId="57EEAE25" w14:textId="77777777" w:rsidR="00402E98" w:rsidRDefault="00402E98" w:rsidP="00402E98">
      <w:pPr>
        <w:pStyle w:val="Akapitzlist"/>
        <w:numPr>
          <w:ilvl w:val="2"/>
          <w:numId w:val="33"/>
        </w:numPr>
        <w:tabs>
          <w:tab w:val="left" w:pos="1250"/>
        </w:tabs>
        <w:spacing w:before="34" w:line="266" w:lineRule="auto"/>
        <w:ind w:right="250"/>
        <w:rPr>
          <w:rFonts w:ascii="Arial" w:hAnsi="Arial"/>
        </w:rPr>
      </w:pPr>
      <w:r>
        <w:rPr>
          <w:spacing w:val="3"/>
          <w:sz w:val="18"/>
        </w:rPr>
        <w:t xml:space="preserve">żądania </w:t>
      </w:r>
      <w:r>
        <w:rPr>
          <w:sz w:val="18"/>
        </w:rPr>
        <w:t xml:space="preserve">od </w:t>
      </w:r>
      <w:r>
        <w:rPr>
          <w:spacing w:val="2"/>
          <w:sz w:val="18"/>
        </w:rPr>
        <w:t xml:space="preserve">Gwaranta </w:t>
      </w:r>
      <w:r>
        <w:rPr>
          <w:spacing w:val="3"/>
          <w:sz w:val="18"/>
        </w:rPr>
        <w:t xml:space="preserve">odszkodowania </w:t>
      </w:r>
      <w:r>
        <w:rPr>
          <w:sz w:val="18"/>
        </w:rPr>
        <w:t xml:space="preserve">za </w:t>
      </w:r>
      <w:r>
        <w:rPr>
          <w:spacing w:val="2"/>
          <w:sz w:val="18"/>
        </w:rPr>
        <w:t xml:space="preserve">nieterminowe </w:t>
      </w:r>
      <w:r>
        <w:rPr>
          <w:spacing w:val="3"/>
          <w:sz w:val="18"/>
        </w:rPr>
        <w:t xml:space="preserve">usunięcia </w:t>
      </w:r>
      <w:r>
        <w:rPr>
          <w:spacing w:val="2"/>
          <w:sz w:val="18"/>
        </w:rPr>
        <w:t xml:space="preserve">wad lub wymianę </w:t>
      </w:r>
      <w:r>
        <w:rPr>
          <w:spacing w:val="3"/>
          <w:sz w:val="18"/>
        </w:rPr>
        <w:t xml:space="preserve">rzeczy </w:t>
      </w:r>
      <w:r>
        <w:rPr>
          <w:spacing w:val="2"/>
          <w:sz w:val="18"/>
        </w:rPr>
        <w:t xml:space="preserve">na </w:t>
      </w:r>
      <w:r>
        <w:rPr>
          <w:sz w:val="18"/>
        </w:rPr>
        <w:t>wolną od wad w wysokości przewyższającej kwotę kary umownej, o której mowa w lit.</w:t>
      </w:r>
      <w:r>
        <w:rPr>
          <w:spacing w:val="-6"/>
          <w:sz w:val="18"/>
        </w:rPr>
        <w:t xml:space="preserve"> </w:t>
      </w:r>
      <w:r>
        <w:rPr>
          <w:sz w:val="18"/>
        </w:rPr>
        <w:t>e).</w:t>
      </w:r>
    </w:p>
    <w:p w14:paraId="7A9B992E" w14:textId="77777777" w:rsidR="00402E98" w:rsidRDefault="00402E98" w:rsidP="00402E98">
      <w:pPr>
        <w:pStyle w:val="Tekstpodstawowy"/>
        <w:spacing w:before="2"/>
        <w:jc w:val="left"/>
        <w:rPr>
          <w:sz w:val="21"/>
        </w:rPr>
      </w:pPr>
    </w:p>
    <w:p w14:paraId="3E506E73" w14:textId="77777777" w:rsidR="00402E98" w:rsidRDefault="00402E98" w:rsidP="00402E98">
      <w:pPr>
        <w:pStyle w:val="Akapitzlist"/>
        <w:numPr>
          <w:ilvl w:val="1"/>
          <w:numId w:val="33"/>
        </w:numPr>
        <w:tabs>
          <w:tab w:val="left" w:pos="847"/>
        </w:tabs>
        <w:spacing w:line="276" w:lineRule="auto"/>
        <w:ind w:left="846" w:right="256" w:hanging="303"/>
        <w:rPr>
          <w:sz w:val="18"/>
        </w:rPr>
      </w:pPr>
      <w:r>
        <w:rPr>
          <w:sz w:val="18"/>
        </w:rPr>
        <w:t xml:space="preserve">W przypadku ujawnienia jakiejkolwiek wady w przedmiocie Umowy Gwarant jest zobowiązany </w:t>
      </w:r>
      <w:r>
        <w:rPr>
          <w:spacing w:val="-5"/>
          <w:sz w:val="18"/>
        </w:rPr>
        <w:t>do:</w:t>
      </w:r>
    </w:p>
    <w:p w14:paraId="2EAA0B9E" w14:textId="77777777" w:rsidR="00402E98" w:rsidRDefault="00402E98" w:rsidP="00402E98">
      <w:pPr>
        <w:pStyle w:val="Akapitzlist"/>
        <w:numPr>
          <w:ilvl w:val="2"/>
          <w:numId w:val="33"/>
        </w:numPr>
        <w:tabs>
          <w:tab w:val="left" w:pos="1250"/>
        </w:tabs>
        <w:spacing w:line="266" w:lineRule="auto"/>
        <w:ind w:right="262"/>
        <w:rPr>
          <w:sz w:val="18"/>
        </w:rPr>
      </w:pPr>
      <w:r>
        <w:rPr>
          <w:spacing w:val="2"/>
          <w:sz w:val="18"/>
        </w:rPr>
        <w:t xml:space="preserve">terminowego </w:t>
      </w:r>
      <w:r>
        <w:rPr>
          <w:spacing w:val="3"/>
          <w:sz w:val="18"/>
        </w:rPr>
        <w:t xml:space="preserve">spełnienia żądania </w:t>
      </w:r>
      <w:r>
        <w:rPr>
          <w:spacing w:val="2"/>
          <w:sz w:val="18"/>
        </w:rPr>
        <w:t xml:space="preserve">Zamawiającego dotyczącego </w:t>
      </w:r>
      <w:r>
        <w:rPr>
          <w:spacing w:val="3"/>
          <w:sz w:val="18"/>
        </w:rPr>
        <w:t xml:space="preserve">nieodpłatnego </w:t>
      </w:r>
      <w:r>
        <w:rPr>
          <w:spacing w:val="2"/>
          <w:sz w:val="18"/>
        </w:rPr>
        <w:t xml:space="preserve">usunięcia </w:t>
      </w:r>
      <w:r>
        <w:rPr>
          <w:spacing w:val="3"/>
          <w:sz w:val="18"/>
        </w:rPr>
        <w:t xml:space="preserve">wady, </w:t>
      </w:r>
      <w:r>
        <w:rPr>
          <w:spacing w:val="2"/>
          <w:sz w:val="18"/>
        </w:rPr>
        <w:t xml:space="preserve">przy czym </w:t>
      </w:r>
      <w:r>
        <w:rPr>
          <w:spacing w:val="6"/>
          <w:sz w:val="18"/>
        </w:rPr>
        <w:t xml:space="preserve">usunięcie </w:t>
      </w:r>
      <w:r>
        <w:rPr>
          <w:spacing w:val="5"/>
          <w:sz w:val="18"/>
        </w:rPr>
        <w:t xml:space="preserve">wady może </w:t>
      </w:r>
      <w:r>
        <w:rPr>
          <w:spacing w:val="6"/>
          <w:sz w:val="18"/>
        </w:rPr>
        <w:t xml:space="preserve">nastąpić </w:t>
      </w:r>
      <w:r>
        <w:rPr>
          <w:spacing w:val="7"/>
          <w:sz w:val="18"/>
        </w:rPr>
        <w:t xml:space="preserve">również </w:t>
      </w:r>
      <w:r>
        <w:rPr>
          <w:spacing w:val="6"/>
          <w:sz w:val="18"/>
        </w:rPr>
        <w:t xml:space="preserve">poprzez wymianę rzeczy wchodzącej </w:t>
      </w:r>
      <w:r>
        <w:rPr>
          <w:sz w:val="18"/>
        </w:rPr>
        <w:t xml:space="preserve">w </w:t>
      </w:r>
      <w:r>
        <w:rPr>
          <w:spacing w:val="6"/>
          <w:sz w:val="18"/>
        </w:rPr>
        <w:t xml:space="preserve">zakres </w:t>
      </w:r>
      <w:r>
        <w:rPr>
          <w:sz w:val="18"/>
        </w:rPr>
        <w:t>przedmiotu Umowy na wolną od</w:t>
      </w:r>
      <w:r>
        <w:rPr>
          <w:spacing w:val="27"/>
          <w:sz w:val="18"/>
        </w:rPr>
        <w:t xml:space="preserve"> </w:t>
      </w:r>
      <w:r>
        <w:rPr>
          <w:sz w:val="18"/>
        </w:rPr>
        <w:t>wad;</w:t>
      </w:r>
    </w:p>
    <w:p w14:paraId="4C8C7E12" w14:textId="77777777" w:rsidR="00402E98" w:rsidRDefault="00402E98" w:rsidP="00402E98">
      <w:pPr>
        <w:pStyle w:val="Akapitzlist"/>
        <w:numPr>
          <w:ilvl w:val="2"/>
          <w:numId w:val="33"/>
        </w:numPr>
        <w:tabs>
          <w:tab w:val="left" w:pos="1250"/>
        </w:tabs>
        <w:spacing w:before="7" w:line="264" w:lineRule="auto"/>
        <w:ind w:right="258"/>
        <w:rPr>
          <w:sz w:val="18"/>
        </w:rPr>
      </w:pPr>
      <w:r>
        <w:rPr>
          <w:sz w:val="18"/>
        </w:rPr>
        <w:t>terminowego spełnienia żądania Zamawiającego dotyczącego nieodpłatnej wymiany rzeczy na wolną od</w:t>
      </w:r>
      <w:r>
        <w:rPr>
          <w:spacing w:val="14"/>
          <w:sz w:val="18"/>
        </w:rPr>
        <w:t xml:space="preserve"> </w:t>
      </w:r>
      <w:r>
        <w:rPr>
          <w:spacing w:val="-4"/>
          <w:sz w:val="18"/>
        </w:rPr>
        <w:t>wad;</w:t>
      </w:r>
    </w:p>
    <w:p w14:paraId="44CD51EE" w14:textId="77777777" w:rsidR="00402E98" w:rsidRDefault="00402E98" w:rsidP="00402E98">
      <w:pPr>
        <w:pStyle w:val="Akapitzlist"/>
        <w:numPr>
          <w:ilvl w:val="2"/>
          <w:numId w:val="33"/>
        </w:numPr>
        <w:tabs>
          <w:tab w:val="left" w:pos="1250"/>
        </w:tabs>
        <w:spacing w:before="11"/>
        <w:jc w:val="left"/>
        <w:rPr>
          <w:sz w:val="18"/>
        </w:rPr>
      </w:pPr>
      <w:r>
        <w:rPr>
          <w:sz w:val="18"/>
        </w:rPr>
        <w:t>zapłaty odszkodowania, o którym mowa w punkcie 1) lit.</w:t>
      </w:r>
      <w:r>
        <w:rPr>
          <w:spacing w:val="-37"/>
          <w:sz w:val="18"/>
        </w:rPr>
        <w:t xml:space="preserve"> </w:t>
      </w:r>
      <w:r>
        <w:rPr>
          <w:sz w:val="18"/>
        </w:rPr>
        <w:t>c);</w:t>
      </w:r>
    </w:p>
    <w:p w14:paraId="13CCE5B0" w14:textId="77777777" w:rsidR="00402E98" w:rsidRDefault="00402E98" w:rsidP="00402E98">
      <w:pPr>
        <w:pStyle w:val="Akapitzlist"/>
        <w:numPr>
          <w:ilvl w:val="2"/>
          <w:numId w:val="33"/>
        </w:numPr>
        <w:tabs>
          <w:tab w:val="left" w:pos="1250"/>
        </w:tabs>
        <w:spacing w:before="23"/>
        <w:jc w:val="left"/>
        <w:rPr>
          <w:sz w:val="18"/>
        </w:rPr>
      </w:pPr>
      <w:r>
        <w:rPr>
          <w:sz w:val="18"/>
        </w:rPr>
        <w:t>zapłaty kary umownej, o której mowa w punkcie 1) lit.</w:t>
      </w:r>
      <w:r>
        <w:rPr>
          <w:spacing w:val="-42"/>
          <w:sz w:val="18"/>
        </w:rPr>
        <w:t xml:space="preserve"> </w:t>
      </w:r>
      <w:r>
        <w:rPr>
          <w:sz w:val="18"/>
        </w:rPr>
        <w:t>d);</w:t>
      </w:r>
    </w:p>
    <w:p w14:paraId="36945CB1" w14:textId="77777777" w:rsidR="00402E98" w:rsidRDefault="00402E98" w:rsidP="00402E98">
      <w:pPr>
        <w:pStyle w:val="Akapitzlist"/>
        <w:numPr>
          <w:ilvl w:val="2"/>
          <w:numId w:val="33"/>
        </w:numPr>
        <w:tabs>
          <w:tab w:val="left" w:pos="1250"/>
        </w:tabs>
        <w:spacing w:before="24"/>
        <w:jc w:val="left"/>
        <w:rPr>
          <w:sz w:val="18"/>
        </w:rPr>
      </w:pPr>
      <w:r>
        <w:rPr>
          <w:spacing w:val="-3"/>
          <w:sz w:val="18"/>
        </w:rPr>
        <w:t xml:space="preserve">zapłaty odszkodowania, </w:t>
      </w:r>
      <w:r>
        <w:rPr>
          <w:sz w:val="18"/>
        </w:rPr>
        <w:t xml:space="preserve">o </w:t>
      </w:r>
      <w:r>
        <w:rPr>
          <w:spacing w:val="-2"/>
          <w:sz w:val="18"/>
        </w:rPr>
        <w:t xml:space="preserve">którym </w:t>
      </w:r>
      <w:r>
        <w:rPr>
          <w:sz w:val="18"/>
        </w:rPr>
        <w:t xml:space="preserve">w </w:t>
      </w:r>
      <w:r>
        <w:rPr>
          <w:spacing w:val="-3"/>
          <w:sz w:val="18"/>
        </w:rPr>
        <w:t xml:space="preserve">punkcie </w:t>
      </w:r>
      <w:r>
        <w:rPr>
          <w:sz w:val="18"/>
        </w:rPr>
        <w:t>1) lit.</w:t>
      </w:r>
      <w:r>
        <w:rPr>
          <w:spacing w:val="-31"/>
          <w:sz w:val="18"/>
        </w:rPr>
        <w:t xml:space="preserve"> </w:t>
      </w:r>
      <w:r>
        <w:rPr>
          <w:sz w:val="18"/>
        </w:rPr>
        <w:t>e).</w:t>
      </w:r>
    </w:p>
    <w:p w14:paraId="74B4BE46" w14:textId="77777777" w:rsidR="00402E98" w:rsidRDefault="00402E98" w:rsidP="00402E98">
      <w:pPr>
        <w:pStyle w:val="Akapitzlist"/>
        <w:numPr>
          <w:ilvl w:val="2"/>
          <w:numId w:val="33"/>
        </w:numPr>
        <w:tabs>
          <w:tab w:val="left" w:pos="1250"/>
        </w:tabs>
        <w:spacing w:before="25"/>
        <w:jc w:val="left"/>
        <w:rPr>
          <w:sz w:val="18"/>
        </w:rPr>
      </w:pPr>
      <w:r>
        <w:rPr>
          <w:spacing w:val="3"/>
          <w:sz w:val="18"/>
        </w:rPr>
        <w:t>jeżeli</w:t>
      </w:r>
      <w:r>
        <w:rPr>
          <w:spacing w:val="22"/>
          <w:sz w:val="18"/>
        </w:rPr>
        <w:t xml:space="preserve"> </w:t>
      </w:r>
      <w:r>
        <w:rPr>
          <w:spacing w:val="2"/>
          <w:sz w:val="18"/>
        </w:rPr>
        <w:t>kary</w:t>
      </w:r>
      <w:r>
        <w:rPr>
          <w:spacing w:val="21"/>
          <w:sz w:val="18"/>
        </w:rPr>
        <w:t xml:space="preserve"> </w:t>
      </w:r>
      <w:r>
        <w:rPr>
          <w:spacing w:val="2"/>
          <w:sz w:val="18"/>
        </w:rPr>
        <w:t>umowne</w:t>
      </w:r>
      <w:r>
        <w:rPr>
          <w:spacing w:val="24"/>
          <w:sz w:val="18"/>
        </w:rPr>
        <w:t xml:space="preserve"> </w:t>
      </w:r>
      <w:r>
        <w:rPr>
          <w:spacing w:val="2"/>
          <w:sz w:val="18"/>
        </w:rPr>
        <w:t>nie</w:t>
      </w:r>
      <w:r>
        <w:rPr>
          <w:spacing w:val="23"/>
          <w:sz w:val="18"/>
        </w:rPr>
        <w:t xml:space="preserve"> </w:t>
      </w:r>
      <w:r>
        <w:rPr>
          <w:spacing w:val="2"/>
          <w:sz w:val="18"/>
        </w:rPr>
        <w:t>pokryją</w:t>
      </w:r>
      <w:r>
        <w:rPr>
          <w:spacing w:val="21"/>
          <w:sz w:val="18"/>
        </w:rPr>
        <w:t xml:space="preserve"> </w:t>
      </w:r>
      <w:r>
        <w:rPr>
          <w:spacing w:val="3"/>
          <w:sz w:val="18"/>
        </w:rPr>
        <w:t>szkody</w:t>
      </w:r>
      <w:r>
        <w:rPr>
          <w:spacing w:val="21"/>
          <w:sz w:val="18"/>
        </w:rPr>
        <w:t xml:space="preserve"> </w:t>
      </w:r>
      <w:r>
        <w:rPr>
          <w:sz w:val="18"/>
        </w:rPr>
        <w:t>w</w:t>
      </w:r>
      <w:r>
        <w:rPr>
          <w:spacing w:val="21"/>
          <w:sz w:val="18"/>
        </w:rPr>
        <w:t xml:space="preserve"> </w:t>
      </w:r>
      <w:r>
        <w:rPr>
          <w:spacing w:val="3"/>
          <w:sz w:val="18"/>
        </w:rPr>
        <w:t>całości,</w:t>
      </w:r>
      <w:r>
        <w:rPr>
          <w:spacing w:val="18"/>
          <w:sz w:val="18"/>
        </w:rPr>
        <w:t xml:space="preserve"> </w:t>
      </w:r>
      <w:r>
        <w:rPr>
          <w:spacing w:val="3"/>
          <w:sz w:val="18"/>
        </w:rPr>
        <w:t>Zamawiający</w:t>
      </w:r>
      <w:r>
        <w:rPr>
          <w:spacing w:val="21"/>
          <w:sz w:val="18"/>
        </w:rPr>
        <w:t xml:space="preserve"> </w:t>
      </w:r>
      <w:r>
        <w:rPr>
          <w:spacing w:val="2"/>
          <w:sz w:val="18"/>
        </w:rPr>
        <w:t>będzie</w:t>
      </w:r>
      <w:r>
        <w:rPr>
          <w:spacing w:val="19"/>
          <w:sz w:val="18"/>
        </w:rPr>
        <w:t xml:space="preserve"> </w:t>
      </w:r>
      <w:r>
        <w:rPr>
          <w:spacing w:val="3"/>
          <w:sz w:val="18"/>
        </w:rPr>
        <w:t>uprawniony</w:t>
      </w:r>
      <w:r>
        <w:rPr>
          <w:spacing w:val="19"/>
          <w:sz w:val="18"/>
        </w:rPr>
        <w:t xml:space="preserve"> </w:t>
      </w:r>
      <w:r>
        <w:rPr>
          <w:sz w:val="18"/>
        </w:rPr>
        <w:t>do</w:t>
      </w:r>
    </w:p>
    <w:p w14:paraId="54F48AAD" w14:textId="77777777" w:rsidR="00402E98" w:rsidRDefault="00402E98" w:rsidP="00402E98">
      <w:pPr>
        <w:pStyle w:val="Tekstpodstawowy"/>
        <w:spacing w:before="22"/>
        <w:ind w:left="1250"/>
        <w:jc w:val="left"/>
      </w:pPr>
      <w:r>
        <w:t>dochodzenia odszkodowania w pełnej wysokości, na warunkach ogólnych,</w:t>
      </w:r>
    </w:p>
    <w:p w14:paraId="4478E371" w14:textId="77777777" w:rsidR="00402E98" w:rsidRDefault="00402E98" w:rsidP="00402E98">
      <w:pPr>
        <w:pStyle w:val="Akapitzlist"/>
        <w:numPr>
          <w:ilvl w:val="2"/>
          <w:numId w:val="33"/>
        </w:numPr>
        <w:tabs>
          <w:tab w:val="left" w:pos="1250"/>
        </w:tabs>
        <w:spacing w:before="34"/>
        <w:jc w:val="left"/>
        <w:rPr>
          <w:sz w:val="18"/>
        </w:rPr>
      </w:pPr>
      <w:r>
        <w:rPr>
          <w:sz w:val="18"/>
        </w:rPr>
        <w:t>koszty materiałów eksploatacyjnych, które wymagają bieżącej wymiany w</w:t>
      </w:r>
      <w:r>
        <w:rPr>
          <w:spacing w:val="54"/>
          <w:sz w:val="18"/>
        </w:rPr>
        <w:t xml:space="preserve"> </w:t>
      </w:r>
      <w:r>
        <w:rPr>
          <w:sz w:val="18"/>
        </w:rPr>
        <w:t>okresie</w:t>
      </w:r>
    </w:p>
    <w:p w14:paraId="6CBA42A9" w14:textId="77777777" w:rsidR="00402E98" w:rsidRDefault="00402E98" w:rsidP="00402E98">
      <w:pPr>
        <w:pStyle w:val="Tekstpodstawowy"/>
        <w:spacing w:before="22"/>
        <w:ind w:left="1250"/>
        <w:jc w:val="left"/>
      </w:pPr>
      <w:r>
        <w:t>gwarancyjnym, ponosi Gwarant.</w:t>
      </w:r>
    </w:p>
    <w:p w14:paraId="409C3AB7" w14:textId="77777777" w:rsidR="00402E98" w:rsidRDefault="00402E98" w:rsidP="00402E98">
      <w:pPr>
        <w:pStyle w:val="Akapitzlist"/>
        <w:numPr>
          <w:ilvl w:val="2"/>
          <w:numId w:val="33"/>
        </w:numPr>
        <w:tabs>
          <w:tab w:val="left" w:pos="1250"/>
        </w:tabs>
        <w:spacing w:before="35" w:line="266" w:lineRule="auto"/>
        <w:ind w:right="252"/>
        <w:rPr>
          <w:sz w:val="18"/>
        </w:rPr>
      </w:pPr>
      <w:r>
        <w:rPr>
          <w:sz w:val="18"/>
        </w:rPr>
        <w:t>Gwarant zobowiązany jest do wykonywania czynności serwisowych zgodnie z zapisami zawartymi w dokumentach gwarancyjnych producenta wbudowanych urządzeń technicznych,</w:t>
      </w:r>
    </w:p>
    <w:p w14:paraId="448558EB" w14:textId="77777777" w:rsidR="00402E98" w:rsidRDefault="00402E98" w:rsidP="00402E98">
      <w:pPr>
        <w:pStyle w:val="Akapitzlist"/>
        <w:numPr>
          <w:ilvl w:val="2"/>
          <w:numId w:val="33"/>
        </w:numPr>
        <w:tabs>
          <w:tab w:val="left" w:pos="1250"/>
        </w:tabs>
        <w:spacing w:before="6" w:line="264" w:lineRule="auto"/>
        <w:ind w:right="248"/>
        <w:rPr>
          <w:sz w:val="18"/>
        </w:rPr>
      </w:pPr>
      <w:r>
        <w:rPr>
          <w:spacing w:val="-3"/>
          <w:sz w:val="18"/>
        </w:rPr>
        <w:t xml:space="preserve">Gwarant </w:t>
      </w:r>
      <w:r>
        <w:rPr>
          <w:spacing w:val="-4"/>
          <w:sz w:val="18"/>
        </w:rPr>
        <w:t xml:space="preserve">zobowiązany </w:t>
      </w:r>
      <w:r>
        <w:rPr>
          <w:spacing w:val="-3"/>
          <w:sz w:val="18"/>
        </w:rPr>
        <w:t xml:space="preserve">jest do </w:t>
      </w:r>
      <w:r>
        <w:rPr>
          <w:spacing w:val="-4"/>
          <w:sz w:val="18"/>
        </w:rPr>
        <w:t xml:space="preserve">naprawienia wszelkich </w:t>
      </w:r>
      <w:r>
        <w:rPr>
          <w:spacing w:val="-3"/>
          <w:sz w:val="18"/>
        </w:rPr>
        <w:t xml:space="preserve">szkód </w:t>
      </w:r>
      <w:r>
        <w:rPr>
          <w:spacing w:val="-4"/>
          <w:sz w:val="18"/>
        </w:rPr>
        <w:t xml:space="preserve">będących następstwem </w:t>
      </w:r>
      <w:r>
        <w:rPr>
          <w:spacing w:val="-3"/>
          <w:sz w:val="18"/>
        </w:rPr>
        <w:t xml:space="preserve">wystąpienia </w:t>
      </w:r>
      <w:r>
        <w:rPr>
          <w:spacing w:val="-4"/>
          <w:sz w:val="18"/>
        </w:rPr>
        <w:t xml:space="preserve">awarii </w:t>
      </w:r>
      <w:r>
        <w:rPr>
          <w:spacing w:val="-3"/>
          <w:sz w:val="18"/>
        </w:rPr>
        <w:t xml:space="preserve">lub wad, które ujawnią się </w:t>
      </w:r>
      <w:r>
        <w:rPr>
          <w:sz w:val="18"/>
        </w:rPr>
        <w:t xml:space="preserve">w </w:t>
      </w:r>
      <w:r>
        <w:rPr>
          <w:spacing w:val="-3"/>
          <w:sz w:val="18"/>
        </w:rPr>
        <w:t>okresie</w:t>
      </w:r>
      <w:r>
        <w:rPr>
          <w:spacing w:val="-33"/>
          <w:sz w:val="18"/>
        </w:rPr>
        <w:t xml:space="preserve"> </w:t>
      </w:r>
      <w:r>
        <w:rPr>
          <w:spacing w:val="-4"/>
          <w:sz w:val="18"/>
        </w:rPr>
        <w:t>gwarancyjnym,</w:t>
      </w:r>
    </w:p>
    <w:p w14:paraId="4AB1126D" w14:textId="77777777" w:rsidR="00402E98" w:rsidRDefault="00402E98" w:rsidP="00402E98">
      <w:pPr>
        <w:pStyle w:val="Akapitzlist"/>
        <w:numPr>
          <w:ilvl w:val="2"/>
          <w:numId w:val="33"/>
        </w:numPr>
        <w:tabs>
          <w:tab w:val="left" w:pos="1250"/>
        </w:tabs>
        <w:spacing w:before="12" w:line="259" w:lineRule="auto"/>
        <w:ind w:right="251"/>
        <w:rPr>
          <w:sz w:val="18"/>
        </w:rPr>
      </w:pPr>
      <w:r>
        <w:rPr>
          <w:sz w:val="18"/>
        </w:rPr>
        <w:t>Gwarant zapewni bezpłatny serwis na wbudowane urządzenia oraz elementy technologii, które zgodnie z dokumentacją techniczno- ruchową takiego serwisu</w:t>
      </w:r>
      <w:r>
        <w:rPr>
          <w:spacing w:val="-43"/>
          <w:sz w:val="18"/>
        </w:rPr>
        <w:t xml:space="preserve"> </w:t>
      </w:r>
      <w:r>
        <w:rPr>
          <w:sz w:val="18"/>
        </w:rPr>
        <w:t>wymagają,</w:t>
      </w:r>
    </w:p>
    <w:p w14:paraId="061CBE63" w14:textId="77777777" w:rsidR="00402E98" w:rsidRDefault="00402E98" w:rsidP="00402E98">
      <w:pPr>
        <w:pStyle w:val="Akapitzlist"/>
        <w:numPr>
          <w:ilvl w:val="2"/>
          <w:numId w:val="33"/>
        </w:numPr>
        <w:tabs>
          <w:tab w:val="left" w:pos="1250"/>
        </w:tabs>
        <w:spacing w:before="14" w:line="266" w:lineRule="auto"/>
        <w:ind w:right="248"/>
        <w:rPr>
          <w:sz w:val="18"/>
        </w:rPr>
      </w:pPr>
      <w:r>
        <w:rPr>
          <w:sz w:val="18"/>
        </w:rPr>
        <w:t>Gwarant załączy do niniejszej karty gwarancyjnej harmonogram przeglądów gwarancyjnych wbudowanych urządzeń, elementów technologii i wyposażenia z podaniem terminów przeglądów wymaganych przez</w:t>
      </w:r>
      <w:r>
        <w:rPr>
          <w:spacing w:val="-31"/>
          <w:sz w:val="18"/>
        </w:rPr>
        <w:t xml:space="preserve"> </w:t>
      </w:r>
      <w:r>
        <w:rPr>
          <w:sz w:val="18"/>
        </w:rPr>
        <w:t>producentów,</w:t>
      </w:r>
    </w:p>
    <w:p w14:paraId="17C086D4" w14:textId="77777777" w:rsidR="00402E98" w:rsidRDefault="00402E98" w:rsidP="00402E98">
      <w:pPr>
        <w:pStyle w:val="Akapitzlist"/>
        <w:numPr>
          <w:ilvl w:val="2"/>
          <w:numId w:val="33"/>
        </w:numPr>
        <w:tabs>
          <w:tab w:val="left" w:pos="1250"/>
          <w:tab w:val="left" w:pos="3229"/>
          <w:tab w:val="left" w:pos="5211"/>
          <w:tab w:val="left" w:pos="6809"/>
          <w:tab w:val="left" w:pos="8505"/>
        </w:tabs>
        <w:spacing w:before="7" w:line="266" w:lineRule="auto"/>
        <w:ind w:right="250"/>
        <w:rPr>
          <w:sz w:val="18"/>
        </w:rPr>
      </w:pPr>
      <w:r>
        <w:rPr>
          <w:sz w:val="18"/>
        </w:rPr>
        <w:t xml:space="preserve">Gwarant zobowiązuje się do podejmowania wszelkich czynności celem zapewniania utrzymywania wbudowanych urządzeń, elementów </w:t>
      </w:r>
      <w:r>
        <w:rPr>
          <w:spacing w:val="-3"/>
          <w:sz w:val="18"/>
        </w:rPr>
        <w:t xml:space="preserve">technologii </w:t>
      </w:r>
      <w:r>
        <w:rPr>
          <w:sz w:val="18"/>
        </w:rPr>
        <w:t>i wyposażenia w ciągłym</w:t>
      </w:r>
      <w:r>
        <w:rPr>
          <w:spacing w:val="-12"/>
          <w:sz w:val="18"/>
        </w:rPr>
        <w:t xml:space="preserve"> </w:t>
      </w:r>
      <w:r>
        <w:rPr>
          <w:sz w:val="18"/>
        </w:rPr>
        <w:t>ruchu.</w:t>
      </w:r>
    </w:p>
    <w:p w14:paraId="50012298" w14:textId="77777777" w:rsidR="00402E98" w:rsidRDefault="00402E98" w:rsidP="00402E98">
      <w:pPr>
        <w:pStyle w:val="Akapitzlist"/>
        <w:numPr>
          <w:ilvl w:val="1"/>
          <w:numId w:val="33"/>
        </w:numPr>
        <w:tabs>
          <w:tab w:val="left" w:pos="847"/>
        </w:tabs>
        <w:spacing w:before="5" w:line="276" w:lineRule="auto"/>
        <w:ind w:left="846" w:right="264" w:hanging="303"/>
        <w:rPr>
          <w:sz w:val="18"/>
        </w:rPr>
      </w:pPr>
      <w:r>
        <w:rPr>
          <w:spacing w:val="4"/>
          <w:sz w:val="18"/>
        </w:rPr>
        <w:t xml:space="preserve">Ilekroć </w:t>
      </w:r>
      <w:r>
        <w:rPr>
          <w:sz w:val="18"/>
        </w:rPr>
        <w:t xml:space="preserve">w </w:t>
      </w:r>
      <w:r>
        <w:rPr>
          <w:spacing w:val="4"/>
          <w:sz w:val="18"/>
        </w:rPr>
        <w:t xml:space="preserve">postanowieniach jest </w:t>
      </w:r>
      <w:r>
        <w:rPr>
          <w:spacing w:val="3"/>
          <w:sz w:val="18"/>
        </w:rPr>
        <w:t xml:space="preserve">mowa </w:t>
      </w:r>
      <w:r>
        <w:rPr>
          <w:sz w:val="18"/>
        </w:rPr>
        <w:t xml:space="preserve">o </w:t>
      </w:r>
      <w:r>
        <w:rPr>
          <w:spacing w:val="4"/>
          <w:sz w:val="18"/>
        </w:rPr>
        <w:t xml:space="preserve">„usunięciu wady" należy przez </w:t>
      </w:r>
      <w:r>
        <w:rPr>
          <w:spacing w:val="2"/>
          <w:sz w:val="18"/>
        </w:rPr>
        <w:t xml:space="preserve">to </w:t>
      </w:r>
      <w:r>
        <w:rPr>
          <w:spacing w:val="6"/>
          <w:sz w:val="18"/>
        </w:rPr>
        <w:t xml:space="preserve">rozumieć </w:t>
      </w:r>
      <w:r>
        <w:rPr>
          <w:sz w:val="18"/>
        </w:rPr>
        <w:t>również wymianę rzeczy wchodzącej w zakres przedmiotu Umowy na wolną od</w:t>
      </w:r>
      <w:r>
        <w:rPr>
          <w:spacing w:val="-9"/>
          <w:sz w:val="18"/>
        </w:rPr>
        <w:t xml:space="preserve"> </w:t>
      </w:r>
      <w:r>
        <w:rPr>
          <w:sz w:val="18"/>
        </w:rPr>
        <w:t>wad.</w:t>
      </w:r>
    </w:p>
    <w:p w14:paraId="5699082B" w14:textId="77777777" w:rsidR="00402E98" w:rsidRDefault="00402E98" w:rsidP="00402E98">
      <w:pPr>
        <w:pStyle w:val="Tekstpodstawowy"/>
        <w:spacing w:before="7"/>
        <w:jc w:val="left"/>
        <w:rPr>
          <w:sz w:val="20"/>
        </w:rPr>
      </w:pPr>
    </w:p>
    <w:p w14:paraId="47DB497D" w14:textId="77777777" w:rsidR="00402E98" w:rsidRDefault="00402E98" w:rsidP="00402E98">
      <w:pPr>
        <w:pStyle w:val="Nagwek1"/>
        <w:numPr>
          <w:ilvl w:val="0"/>
          <w:numId w:val="33"/>
        </w:numPr>
        <w:tabs>
          <w:tab w:val="left" w:pos="545"/>
        </w:tabs>
        <w:spacing w:before="1"/>
        <w:ind w:left="544" w:hanging="419"/>
        <w:jc w:val="left"/>
      </w:pPr>
      <w:r>
        <w:t>PRZEGLĄDY</w:t>
      </w:r>
      <w:r>
        <w:rPr>
          <w:spacing w:val="-1"/>
        </w:rPr>
        <w:t xml:space="preserve"> </w:t>
      </w:r>
      <w:r>
        <w:t>GWARANCYJNE</w:t>
      </w:r>
    </w:p>
    <w:p w14:paraId="429F2184" w14:textId="77777777" w:rsidR="00402E98" w:rsidRDefault="00402E98" w:rsidP="00402E98">
      <w:pPr>
        <w:pStyle w:val="Akapitzlist"/>
        <w:numPr>
          <w:ilvl w:val="1"/>
          <w:numId w:val="33"/>
        </w:numPr>
        <w:tabs>
          <w:tab w:val="left" w:pos="850"/>
        </w:tabs>
        <w:spacing w:before="33" w:line="276" w:lineRule="auto"/>
        <w:ind w:left="849" w:right="277" w:hanging="305"/>
        <w:jc w:val="left"/>
        <w:rPr>
          <w:sz w:val="18"/>
        </w:rPr>
      </w:pPr>
      <w:r>
        <w:rPr>
          <w:spacing w:val="4"/>
          <w:sz w:val="18"/>
        </w:rPr>
        <w:t xml:space="preserve">Komisyjne </w:t>
      </w:r>
      <w:r>
        <w:rPr>
          <w:spacing w:val="5"/>
          <w:sz w:val="18"/>
        </w:rPr>
        <w:t xml:space="preserve">przeglądy </w:t>
      </w:r>
      <w:r>
        <w:rPr>
          <w:spacing w:val="4"/>
          <w:sz w:val="18"/>
        </w:rPr>
        <w:t xml:space="preserve">gwarancyjne odbywać </w:t>
      </w:r>
      <w:r>
        <w:rPr>
          <w:spacing w:val="3"/>
          <w:sz w:val="18"/>
        </w:rPr>
        <w:t xml:space="preserve">się </w:t>
      </w:r>
      <w:r>
        <w:rPr>
          <w:spacing w:val="4"/>
          <w:sz w:val="18"/>
        </w:rPr>
        <w:t xml:space="preserve">będą </w:t>
      </w:r>
      <w:r>
        <w:rPr>
          <w:sz w:val="18"/>
        </w:rPr>
        <w:t xml:space="preserve">2 </w:t>
      </w:r>
      <w:r>
        <w:rPr>
          <w:spacing w:val="4"/>
          <w:sz w:val="18"/>
        </w:rPr>
        <w:t xml:space="preserve">razy </w:t>
      </w:r>
      <w:r>
        <w:rPr>
          <w:sz w:val="18"/>
        </w:rPr>
        <w:t xml:space="preserve">w </w:t>
      </w:r>
      <w:r>
        <w:rPr>
          <w:spacing w:val="3"/>
          <w:sz w:val="18"/>
        </w:rPr>
        <w:t xml:space="preserve">roku </w:t>
      </w:r>
      <w:r>
        <w:rPr>
          <w:sz w:val="18"/>
        </w:rPr>
        <w:t xml:space="preserve">w </w:t>
      </w:r>
      <w:r>
        <w:rPr>
          <w:spacing w:val="4"/>
          <w:sz w:val="18"/>
        </w:rPr>
        <w:t xml:space="preserve">okresie </w:t>
      </w:r>
      <w:r>
        <w:rPr>
          <w:spacing w:val="5"/>
          <w:sz w:val="18"/>
        </w:rPr>
        <w:t>obowiązywania</w:t>
      </w:r>
      <w:r>
        <w:rPr>
          <w:spacing w:val="9"/>
          <w:sz w:val="18"/>
        </w:rPr>
        <w:t xml:space="preserve"> </w:t>
      </w:r>
      <w:r>
        <w:rPr>
          <w:spacing w:val="4"/>
          <w:sz w:val="18"/>
        </w:rPr>
        <w:t>niniejszej</w:t>
      </w:r>
      <w:r>
        <w:rPr>
          <w:spacing w:val="13"/>
          <w:sz w:val="18"/>
        </w:rPr>
        <w:t xml:space="preserve"> </w:t>
      </w:r>
      <w:r>
        <w:rPr>
          <w:spacing w:val="4"/>
          <w:sz w:val="18"/>
        </w:rPr>
        <w:t>gwarancji,</w:t>
      </w:r>
      <w:r>
        <w:rPr>
          <w:spacing w:val="15"/>
          <w:sz w:val="18"/>
        </w:rPr>
        <w:t xml:space="preserve"> </w:t>
      </w:r>
      <w:r>
        <w:rPr>
          <w:sz w:val="18"/>
        </w:rPr>
        <w:t>w</w:t>
      </w:r>
      <w:r>
        <w:rPr>
          <w:spacing w:val="11"/>
          <w:sz w:val="18"/>
        </w:rPr>
        <w:t xml:space="preserve"> </w:t>
      </w:r>
      <w:r>
        <w:rPr>
          <w:spacing w:val="4"/>
          <w:sz w:val="18"/>
        </w:rPr>
        <w:t>odstępach</w:t>
      </w:r>
      <w:r>
        <w:rPr>
          <w:spacing w:val="14"/>
          <w:sz w:val="18"/>
        </w:rPr>
        <w:t xml:space="preserve"> </w:t>
      </w:r>
      <w:r>
        <w:rPr>
          <w:spacing w:val="4"/>
          <w:sz w:val="18"/>
        </w:rPr>
        <w:t>czasu</w:t>
      </w:r>
      <w:r>
        <w:rPr>
          <w:spacing w:val="14"/>
          <w:sz w:val="18"/>
        </w:rPr>
        <w:t xml:space="preserve"> </w:t>
      </w:r>
      <w:r>
        <w:rPr>
          <w:sz w:val="18"/>
        </w:rPr>
        <w:t>co</w:t>
      </w:r>
      <w:r>
        <w:rPr>
          <w:spacing w:val="13"/>
          <w:sz w:val="18"/>
        </w:rPr>
        <w:t xml:space="preserve"> </w:t>
      </w:r>
      <w:r>
        <w:rPr>
          <w:spacing w:val="4"/>
          <w:sz w:val="18"/>
        </w:rPr>
        <w:t>najmniej</w:t>
      </w:r>
      <w:r>
        <w:rPr>
          <w:spacing w:val="13"/>
          <w:sz w:val="18"/>
        </w:rPr>
        <w:t xml:space="preserve"> </w:t>
      </w:r>
      <w:r>
        <w:rPr>
          <w:sz w:val="18"/>
        </w:rPr>
        <w:t>6</w:t>
      </w:r>
      <w:r>
        <w:rPr>
          <w:spacing w:val="13"/>
          <w:sz w:val="18"/>
        </w:rPr>
        <w:t xml:space="preserve"> </w:t>
      </w:r>
      <w:r>
        <w:rPr>
          <w:spacing w:val="4"/>
          <w:sz w:val="18"/>
        </w:rPr>
        <w:t>miesięcy.</w:t>
      </w:r>
    </w:p>
    <w:p w14:paraId="6DD5AE60" w14:textId="77777777" w:rsidR="00402E98" w:rsidRDefault="00402E98" w:rsidP="00402E98">
      <w:pPr>
        <w:pStyle w:val="Akapitzlist"/>
        <w:numPr>
          <w:ilvl w:val="1"/>
          <w:numId w:val="33"/>
        </w:numPr>
        <w:tabs>
          <w:tab w:val="left" w:pos="850"/>
        </w:tabs>
        <w:spacing w:before="1" w:line="276" w:lineRule="auto"/>
        <w:ind w:left="849" w:right="278" w:hanging="305"/>
        <w:jc w:val="left"/>
        <w:rPr>
          <w:sz w:val="18"/>
        </w:rPr>
      </w:pPr>
      <w:r>
        <w:rPr>
          <w:spacing w:val="4"/>
          <w:sz w:val="18"/>
        </w:rPr>
        <w:t xml:space="preserve">Datę, godzinę </w:t>
      </w:r>
      <w:r>
        <w:rPr>
          <w:sz w:val="18"/>
        </w:rPr>
        <w:t xml:space="preserve">i </w:t>
      </w:r>
      <w:r>
        <w:rPr>
          <w:spacing w:val="4"/>
          <w:sz w:val="18"/>
        </w:rPr>
        <w:t xml:space="preserve">miejsce dokonania przeglądu gwarancyjnego wyznacza Zamawiający, </w:t>
      </w:r>
      <w:r>
        <w:rPr>
          <w:spacing w:val="5"/>
          <w:sz w:val="18"/>
        </w:rPr>
        <w:t>zawiadamiając</w:t>
      </w:r>
      <w:r>
        <w:rPr>
          <w:spacing w:val="12"/>
          <w:sz w:val="18"/>
        </w:rPr>
        <w:t xml:space="preserve"> </w:t>
      </w:r>
      <w:r>
        <w:rPr>
          <w:sz w:val="18"/>
        </w:rPr>
        <w:t>o</w:t>
      </w:r>
      <w:r>
        <w:rPr>
          <w:spacing w:val="13"/>
          <w:sz w:val="18"/>
        </w:rPr>
        <w:t xml:space="preserve"> </w:t>
      </w:r>
      <w:r>
        <w:rPr>
          <w:spacing w:val="4"/>
          <w:sz w:val="18"/>
        </w:rPr>
        <w:t>nim</w:t>
      </w:r>
      <w:r>
        <w:rPr>
          <w:spacing w:val="12"/>
          <w:sz w:val="18"/>
        </w:rPr>
        <w:t xml:space="preserve"> </w:t>
      </w:r>
      <w:r>
        <w:rPr>
          <w:spacing w:val="4"/>
          <w:sz w:val="18"/>
        </w:rPr>
        <w:t>Gwaranta</w:t>
      </w:r>
      <w:r>
        <w:rPr>
          <w:spacing w:val="12"/>
          <w:sz w:val="18"/>
        </w:rPr>
        <w:t xml:space="preserve"> </w:t>
      </w:r>
      <w:r>
        <w:rPr>
          <w:spacing w:val="4"/>
          <w:sz w:val="18"/>
        </w:rPr>
        <w:t>na</w:t>
      </w:r>
      <w:r>
        <w:rPr>
          <w:spacing w:val="12"/>
          <w:sz w:val="18"/>
        </w:rPr>
        <w:t xml:space="preserve"> </w:t>
      </w:r>
      <w:r>
        <w:rPr>
          <w:spacing w:val="5"/>
          <w:sz w:val="18"/>
        </w:rPr>
        <w:t>piśmie,</w:t>
      </w:r>
      <w:r>
        <w:rPr>
          <w:spacing w:val="14"/>
          <w:sz w:val="18"/>
        </w:rPr>
        <w:t xml:space="preserve"> </w:t>
      </w:r>
      <w:r>
        <w:rPr>
          <w:sz w:val="18"/>
        </w:rPr>
        <w:t>z</w:t>
      </w:r>
      <w:r>
        <w:rPr>
          <w:spacing w:val="11"/>
          <w:sz w:val="18"/>
        </w:rPr>
        <w:t xml:space="preserve"> </w:t>
      </w:r>
      <w:r>
        <w:rPr>
          <w:sz w:val="18"/>
        </w:rPr>
        <w:t>co</w:t>
      </w:r>
      <w:r>
        <w:rPr>
          <w:spacing w:val="14"/>
          <w:sz w:val="18"/>
        </w:rPr>
        <w:t xml:space="preserve"> </w:t>
      </w:r>
      <w:r>
        <w:rPr>
          <w:spacing w:val="4"/>
          <w:sz w:val="18"/>
        </w:rPr>
        <w:t>najmniej</w:t>
      </w:r>
      <w:r>
        <w:rPr>
          <w:spacing w:val="13"/>
          <w:sz w:val="18"/>
        </w:rPr>
        <w:t xml:space="preserve"> </w:t>
      </w:r>
      <w:r>
        <w:rPr>
          <w:spacing w:val="3"/>
          <w:sz w:val="18"/>
        </w:rPr>
        <w:t>14</w:t>
      </w:r>
      <w:r>
        <w:rPr>
          <w:spacing w:val="13"/>
          <w:sz w:val="18"/>
        </w:rPr>
        <w:t xml:space="preserve"> </w:t>
      </w:r>
      <w:r>
        <w:rPr>
          <w:spacing w:val="4"/>
          <w:sz w:val="18"/>
        </w:rPr>
        <w:t>dniowym</w:t>
      </w:r>
      <w:r>
        <w:rPr>
          <w:spacing w:val="15"/>
          <w:sz w:val="18"/>
        </w:rPr>
        <w:t xml:space="preserve"> </w:t>
      </w:r>
      <w:r>
        <w:rPr>
          <w:spacing w:val="4"/>
          <w:sz w:val="18"/>
        </w:rPr>
        <w:t>wyprzedzeniem.</w:t>
      </w:r>
    </w:p>
    <w:p w14:paraId="398F8885" w14:textId="77777777" w:rsidR="00402E98" w:rsidRDefault="00402E98" w:rsidP="00402E98">
      <w:pPr>
        <w:pStyle w:val="Akapitzlist"/>
        <w:numPr>
          <w:ilvl w:val="1"/>
          <w:numId w:val="33"/>
        </w:numPr>
        <w:tabs>
          <w:tab w:val="left" w:pos="850"/>
        </w:tabs>
        <w:spacing w:line="217" w:lineRule="exact"/>
        <w:ind w:left="849" w:hanging="306"/>
        <w:jc w:val="left"/>
        <w:rPr>
          <w:sz w:val="18"/>
        </w:rPr>
      </w:pPr>
      <w:r>
        <w:rPr>
          <w:sz w:val="18"/>
        </w:rPr>
        <w:t>W</w:t>
      </w:r>
      <w:r>
        <w:rPr>
          <w:spacing w:val="41"/>
          <w:sz w:val="18"/>
        </w:rPr>
        <w:t xml:space="preserve"> </w:t>
      </w:r>
      <w:r>
        <w:rPr>
          <w:spacing w:val="4"/>
          <w:sz w:val="18"/>
        </w:rPr>
        <w:t>skład</w:t>
      </w:r>
      <w:r>
        <w:rPr>
          <w:spacing w:val="40"/>
          <w:sz w:val="18"/>
        </w:rPr>
        <w:t xml:space="preserve"> </w:t>
      </w:r>
      <w:r>
        <w:rPr>
          <w:spacing w:val="4"/>
          <w:sz w:val="18"/>
        </w:rPr>
        <w:t>komisji</w:t>
      </w:r>
      <w:r>
        <w:rPr>
          <w:spacing w:val="40"/>
          <w:sz w:val="18"/>
        </w:rPr>
        <w:t xml:space="preserve"> </w:t>
      </w:r>
      <w:r>
        <w:rPr>
          <w:spacing w:val="5"/>
          <w:sz w:val="18"/>
        </w:rPr>
        <w:t>przeglądowej</w:t>
      </w:r>
      <w:r>
        <w:rPr>
          <w:spacing w:val="40"/>
          <w:sz w:val="18"/>
        </w:rPr>
        <w:t xml:space="preserve"> </w:t>
      </w:r>
      <w:r>
        <w:rPr>
          <w:spacing w:val="4"/>
          <w:sz w:val="18"/>
        </w:rPr>
        <w:t>będą</w:t>
      </w:r>
      <w:r>
        <w:rPr>
          <w:spacing w:val="39"/>
          <w:sz w:val="18"/>
        </w:rPr>
        <w:t xml:space="preserve"> </w:t>
      </w:r>
      <w:r>
        <w:rPr>
          <w:spacing w:val="4"/>
          <w:sz w:val="18"/>
        </w:rPr>
        <w:t>wchodziły</w:t>
      </w:r>
      <w:r>
        <w:rPr>
          <w:spacing w:val="39"/>
          <w:sz w:val="18"/>
        </w:rPr>
        <w:t xml:space="preserve"> </w:t>
      </w:r>
      <w:r>
        <w:rPr>
          <w:spacing w:val="4"/>
          <w:sz w:val="18"/>
        </w:rPr>
        <w:t>osoby</w:t>
      </w:r>
      <w:r>
        <w:rPr>
          <w:spacing w:val="40"/>
          <w:sz w:val="18"/>
        </w:rPr>
        <w:t xml:space="preserve"> </w:t>
      </w:r>
      <w:r>
        <w:rPr>
          <w:spacing w:val="4"/>
          <w:sz w:val="18"/>
        </w:rPr>
        <w:t>wyznaczone</w:t>
      </w:r>
      <w:r>
        <w:rPr>
          <w:spacing w:val="40"/>
          <w:sz w:val="18"/>
        </w:rPr>
        <w:t xml:space="preserve"> </w:t>
      </w:r>
      <w:r>
        <w:rPr>
          <w:spacing w:val="4"/>
          <w:sz w:val="18"/>
        </w:rPr>
        <w:t>przez</w:t>
      </w:r>
      <w:r>
        <w:rPr>
          <w:spacing w:val="38"/>
          <w:sz w:val="18"/>
        </w:rPr>
        <w:t xml:space="preserve"> </w:t>
      </w:r>
      <w:r>
        <w:rPr>
          <w:spacing w:val="4"/>
          <w:sz w:val="18"/>
        </w:rPr>
        <w:t xml:space="preserve">Zamawiającego </w:t>
      </w:r>
      <w:r w:rsidRPr="008879C7">
        <w:rPr>
          <w:sz w:val="18"/>
          <w:szCs w:val="18"/>
        </w:rPr>
        <w:t>oraz osoby wyznaczone przez Gwaranta.</w:t>
      </w:r>
    </w:p>
    <w:p w14:paraId="527522AB" w14:textId="77777777" w:rsidR="00402E98" w:rsidRDefault="00402E98" w:rsidP="00402E98">
      <w:pPr>
        <w:pStyle w:val="Akapitzlist"/>
        <w:numPr>
          <w:ilvl w:val="1"/>
          <w:numId w:val="33"/>
        </w:numPr>
        <w:tabs>
          <w:tab w:val="left" w:pos="850"/>
        </w:tabs>
        <w:spacing w:before="33" w:line="276" w:lineRule="auto"/>
        <w:ind w:left="849" w:right="266" w:hanging="305"/>
        <w:rPr>
          <w:sz w:val="18"/>
        </w:rPr>
      </w:pPr>
      <w:r>
        <w:rPr>
          <w:spacing w:val="4"/>
          <w:sz w:val="18"/>
        </w:rPr>
        <w:t xml:space="preserve">Jeżeli Gwarant został prawidłowo zawiadomiony </w:t>
      </w:r>
      <w:r>
        <w:rPr>
          <w:sz w:val="18"/>
        </w:rPr>
        <w:t xml:space="preserve">o </w:t>
      </w:r>
      <w:r>
        <w:rPr>
          <w:spacing w:val="4"/>
          <w:sz w:val="18"/>
        </w:rPr>
        <w:t xml:space="preserve">terminie </w:t>
      </w:r>
      <w:r>
        <w:rPr>
          <w:sz w:val="18"/>
        </w:rPr>
        <w:t xml:space="preserve">i </w:t>
      </w:r>
      <w:r>
        <w:rPr>
          <w:spacing w:val="4"/>
          <w:sz w:val="18"/>
        </w:rPr>
        <w:t xml:space="preserve">miejscu dokonania przeglądu </w:t>
      </w:r>
      <w:r>
        <w:rPr>
          <w:spacing w:val="5"/>
          <w:sz w:val="18"/>
        </w:rPr>
        <w:t xml:space="preserve">gwarancyjnego, </w:t>
      </w:r>
      <w:r>
        <w:rPr>
          <w:spacing w:val="4"/>
          <w:sz w:val="18"/>
        </w:rPr>
        <w:t xml:space="preserve">tj. zgodnie </w:t>
      </w:r>
      <w:r>
        <w:rPr>
          <w:sz w:val="18"/>
        </w:rPr>
        <w:t xml:space="preserve">z pkt 2), </w:t>
      </w:r>
      <w:r>
        <w:rPr>
          <w:spacing w:val="4"/>
          <w:sz w:val="18"/>
        </w:rPr>
        <w:t xml:space="preserve">niestawienie </w:t>
      </w:r>
      <w:r>
        <w:rPr>
          <w:spacing w:val="3"/>
          <w:sz w:val="18"/>
        </w:rPr>
        <w:t xml:space="preserve">się jego </w:t>
      </w:r>
      <w:r>
        <w:rPr>
          <w:spacing w:val="4"/>
          <w:sz w:val="18"/>
        </w:rPr>
        <w:t xml:space="preserve">przedstawicieli </w:t>
      </w:r>
      <w:r>
        <w:rPr>
          <w:spacing w:val="3"/>
          <w:sz w:val="18"/>
        </w:rPr>
        <w:t xml:space="preserve">nie </w:t>
      </w:r>
      <w:r>
        <w:rPr>
          <w:spacing w:val="4"/>
          <w:sz w:val="18"/>
        </w:rPr>
        <w:t xml:space="preserve">będzie wywoływało żadnych ujemnych skutków </w:t>
      </w:r>
      <w:r>
        <w:rPr>
          <w:spacing w:val="3"/>
          <w:sz w:val="18"/>
        </w:rPr>
        <w:t xml:space="preserve">dla </w:t>
      </w:r>
      <w:r>
        <w:rPr>
          <w:spacing w:val="4"/>
          <w:sz w:val="18"/>
        </w:rPr>
        <w:t xml:space="preserve">ważności </w:t>
      </w:r>
      <w:r>
        <w:rPr>
          <w:sz w:val="18"/>
        </w:rPr>
        <w:t xml:space="preserve">i </w:t>
      </w:r>
      <w:r>
        <w:rPr>
          <w:spacing w:val="4"/>
          <w:sz w:val="18"/>
        </w:rPr>
        <w:t>skuteczności ustaleń dokonanych przez komisję</w:t>
      </w:r>
      <w:r>
        <w:rPr>
          <w:spacing w:val="24"/>
          <w:sz w:val="18"/>
        </w:rPr>
        <w:t xml:space="preserve"> </w:t>
      </w:r>
      <w:r>
        <w:rPr>
          <w:spacing w:val="5"/>
          <w:sz w:val="18"/>
        </w:rPr>
        <w:t>przeglądową.</w:t>
      </w:r>
    </w:p>
    <w:p w14:paraId="72BFD77B" w14:textId="77777777" w:rsidR="00402E98" w:rsidRDefault="00402E98" w:rsidP="00402E98">
      <w:pPr>
        <w:pStyle w:val="Akapitzlist"/>
        <w:numPr>
          <w:ilvl w:val="1"/>
          <w:numId w:val="33"/>
        </w:numPr>
        <w:tabs>
          <w:tab w:val="left" w:pos="850"/>
        </w:tabs>
        <w:spacing w:line="276" w:lineRule="auto"/>
        <w:ind w:left="849" w:right="269" w:hanging="305"/>
        <w:rPr>
          <w:sz w:val="18"/>
        </w:rPr>
      </w:pPr>
      <w:r>
        <w:rPr>
          <w:sz w:val="18"/>
        </w:rPr>
        <w:t xml:space="preserve">Z </w:t>
      </w:r>
      <w:r>
        <w:rPr>
          <w:spacing w:val="4"/>
          <w:sz w:val="18"/>
        </w:rPr>
        <w:t xml:space="preserve">każdego przeglądu gwarancyjnego </w:t>
      </w:r>
      <w:r>
        <w:rPr>
          <w:spacing w:val="5"/>
          <w:sz w:val="18"/>
        </w:rPr>
        <w:t xml:space="preserve">sporządzany </w:t>
      </w:r>
      <w:r>
        <w:rPr>
          <w:spacing w:val="4"/>
          <w:sz w:val="18"/>
        </w:rPr>
        <w:t xml:space="preserve">będzie szczegółowy </w:t>
      </w:r>
      <w:r>
        <w:rPr>
          <w:spacing w:val="6"/>
          <w:sz w:val="18"/>
        </w:rPr>
        <w:t xml:space="preserve">Protokół </w:t>
      </w:r>
      <w:r>
        <w:rPr>
          <w:spacing w:val="4"/>
          <w:sz w:val="18"/>
        </w:rPr>
        <w:t xml:space="preserve">Przeglądu </w:t>
      </w:r>
      <w:r>
        <w:rPr>
          <w:spacing w:val="5"/>
          <w:sz w:val="18"/>
        </w:rPr>
        <w:t xml:space="preserve">Gwarancyjnego, </w:t>
      </w:r>
      <w:r>
        <w:rPr>
          <w:sz w:val="18"/>
        </w:rPr>
        <w:t xml:space="preserve">w co </w:t>
      </w:r>
      <w:r>
        <w:rPr>
          <w:spacing w:val="4"/>
          <w:sz w:val="18"/>
        </w:rPr>
        <w:t xml:space="preserve">najmniej </w:t>
      </w:r>
      <w:r>
        <w:rPr>
          <w:spacing w:val="3"/>
          <w:sz w:val="18"/>
        </w:rPr>
        <w:t xml:space="preserve">dwóch </w:t>
      </w:r>
      <w:r>
        <w:rPr>
          <w:spacing w:val="5"/>
          <w:sz w:val="18"/>
        </w:rPr>
        <w:t xml:space="preserve">egzemplarzach, </w:t>
      </w:r>
      <w:r>
        <w:rPr>
          <w:spacing w:val="2"/>
          <w:sz w:val="18"/>
        </w:rPr>
        <w:t xml:space="preserve">po </w:t>
      </w:r>
      <w:r>
        <w:rPr>
          <w:spacing w:val="4"/>
          <w:sz w:val="18"/>
        </w:rPr>
        <w:t xml:space="preserve">jednym dla Zamawiającego </w:t>
      </w:r>
      <w:r>
        <w:rPr>
          <w:sz w:val="18"/>
        </w:rPr>
        <w:t xml:space="preserve">i </w:t>
      </w:r>
      <w:r>
        <w:rPr>
          <w:spacing w:val="4"/>
          <w:sz w:val="18"/>
        </w:rPr>
        <w:t xml:space="preserve">dla Gwaranta. </w:t>
      </w:r>
      <w:r>
        <w:rPr>
          <w:sz w:val="18"/>
        </w:rPr>
        <w:t xml:space="preserve">W </w:t>
      </w:r>
      <w:r>
        <w:rPr>
          <w:spacing w:val="4"/>
          <w:sz w:val="18"/>
        </w:rPr>
        <w:t xml:space="preserve">przypadku nieobecności przedstawicieli Gwaranta, </w:t>
      </w:r>
      <w:r>
        <w:rPr>
          <w:spacing w:val="5"/>
          <w:sz w:val="18"/>
        </w:rPr>
        <w:t xml:space="preserve">Zamawiający </w:t>
      </w:r>
      <w:r>
        <w:rPr>
          <w:spacing w:val="4"/>
          <w:sz w:val="18"/>
        </w:rPr>
        <w:t>niezwłocznie prześle Gwarantowi jeden egzemplarz Protokołu</w:t>
      </w:r>
      <w:r>
        <w:rPr>
          <w:spacing w:val="59"/>
          <w:sz w:val="18"/>
        </w:rPr>
        <w:t xml:space="preserve"> </w:t>
      </w:r>
      <w:r>
        <w:rPr>
          <w:spacing w:val="5"/>
          <w:sz w:val="18"/>
        </w:rPr>
        <w:t>Przeglądu.</w:t>
      </w:r>
    </w:p>
    <w:p w14:paraId="44BA6FF6" w14:textId="77777777" w:rsidR="00402E98" w:rsidRDefault="00402E98" w:rsidP="00402E98">
      <w:pPr>
        <w:pStyle w:val="Akapitzlist"/>
        <w:numPr>
          <w:ilvl w:val="1"/>
          <w:numId w:val="33"/>
        </w:numPr>
        <w:tabs>
          <w:tab w:val="left" w:pos="821"/>
        </w:tabs>
        <w:spacing w:before="2"/>
        <w:ind w:left="820" w:hanging="332"/>
        <w:rPr>
          <w:sz w:val="18"/>
        </w:rPr>
      </w:pPr>
      <w:r>
        <w:rPr>
          <w:sz w:val="18"/>
        </w:rPr>
        <w:t>Przeglądów gwarancyjnych może dokonywać osoba posiadająca stosowne uprawnienia</w:t>
      </w:r>
      <w:r>
        <w:rPr>
          <w:spacing w:val="10"/>
          <w:sz w:val="18"/>
        </w:rPr>
        <w:t xml:space="preserve"> </w:t>
      </w:r>
      <w:r>
        <w:rPr>
          <w:sz w:val="18"/>
        </w:rPr>
        <w:t>wydane</w:t>
      </w:r>
    </w:p>
    <w:p w14:paraId="3F6607F5" w14:textId="77777777" w:rsidR="00402E98" w:rsidRDefault="00402E98" w:rsidP="00402E98">
      <w:pPr>
        <w:pStyle w:val="Tekstpodstawowy"/>
        <w:spacing w:before="31"/>
        <w:ind w:left="849"/>
      </w:pPr>
      <w:r>
        <w:t>przez producenta,</w:t>
      </w:r>
    </w:p>
    <w:p w14:paraId="484C28CE" w14:textId="77777777" w:rsidR="00402E98" w:rsidRPr="008879C7" w:rsidRDefault="00402E98" w:rsidP="00402E98">
      <w:pPr>
        <w:pStyle w:val="Akapitzlist"/>
        <w:numPr>
          <w:ilvl w:val="1"/>
          <w:numId w:val="33"/>
        </w:numPr>
        <w:tabs>
          <w:tab w:val="left" w:pos="685"/>
        </w:tabs>
        <w:spacing w:before="90" w:line="276" w:lineRule="auto"/>
        <w:ind w:left="849" w:right="246"/>
        <w:rPr>
          <w:sz w:val="18"/>
        </w:rPr>
      </w:pPr>
      <w:r>
        <w:rPr>
          <w:sz w:val="18"/>
        </w:rPr>
        <w:t xml:space="preserve">W </w:t>
      </w:r>
      <w:r>
        <w:rPr>
          <w:spacing w:val="-3"/>
          <w:sz w:val="18"/>
        </w:rPr>
        <w:t xml:space="preserve">ostatnim </w:t>
      </w:r>
      <w:r>
        <w:rPr>
          <w:spacing w:val="-4"/>
          <w:sz w:val="18"/>
        </w:rPr>
        <w:t xml:space="preserve">miesiącu </w:t>
      </w:r>
      <w:r>
        <w:rPr>
          <w:spacing w:val="-3"/>
          <w:sz w:val="18"/>
        </w:rPr>
        <w:t xml:space="preserve">okresu </w:t>
      </w:r>
      <w:r>
        <w:rPr>
          <w:spacing w:val="-4"/>
          <w:sz w:val="18"/>
        </w:rPr>
        <w:t xml:space="preserve">gwarancyjnego, </w:t>
      </w:r>
      <w:r>
        <w:rPr>
          <w:spacing w:val="-3"/>
          <w:sz w:val="18"/>
        </w:rPr>
        <w:t xml:space="preserve">Uprawniony </w:t>
      </w:r>
      <w:r>
        <w:rPr>
          <w:spacing w:val="-4"/>
          <w:sz w:val="18"/>
        </w:rPr>
        <w:t xml:space="preserve">powoła </w:t>
      </w:r>
      <w:r>
        <w:rPr>
          <w:spacing w:val="-3"/>
          <w:sz w:val="18"/>
        </w:rPr>
        <w:t xml:space="preserve">Komisję odbioru </w:t>
      </w:r>
      <w:r>
        <w:rPr>
          <w:spacing w:val="-4"/>
          <w:sz w:val="18"/>
        </w:rPr>
        <w:t xml:space="preserve">pogwarancyjnego, </w:t>
      </w:r>
      <w:r>
        <w:rPr>
          <w:spacing w:val="-3"/>
          <w:sz w:val="18"/>
        </w:rPr>
        <w:t xml:space="preserve">do </w:t>
      </w:r>
      <w:r>
        <w:rPr>
          <w:spacing w:val="-4"/>
          <w:sz w:val="18"/>
        </w:rPr>
        <w:t xml:space="preserve">której zaproszony zostanie </w:t>
      </w:r>
      <w:r>
        <w:rPr>
          <w:spacing w:val="-3"/>
          <w:sz w:val="18"/>
        </w:rPr>
        <w:t xml:space="preserve">Gwarant. </w:t>
      </w:r>
      <w:r>
        <w:rPr>
          <w:spacing w:val="-4"/>
          <w:sz w:val="18"/>
        </w:rPr>
        <w:t xml:space="preserve">Komisja dokona </w:t>
      </w:r>
      <w:r>
        <w:rPr>
          <w:spacing w:val="-3"/>
          <w:sz w:val="18"/>
        </w:rPr>
        <w:t xml:space="preserve">oceny </w:t>
      </w:r>
      <w:r>
        <w:rPr>
          <w:spacing w:val="-4"/>
          <w:sz w:val="18"/>
        </w:rPr>
        <w:t xml:space="preserve">zrealizowanych </w:t>
      </w:r>
      <w:r>
        <w:rPr>
          <w:spacing w:val="-3"/>
          <w:sz w:val="18"/>
        </w:rPr>
        <w:t xml:space="preserve">robót </w:t>
      </w:r>
      <w:r>
        <w:rPr>
          <w:spacing w:val="-4"/>
          <w:sz w:val="18"/>
        </w:rPr>
        <w:t xml:space="preserve">budowlanych, </w:t>
      </w:r>
      <w:r>
        <w:rPr>
          <w:spacing w:val="-3"/>
          <w:sz w:val="18"/>
        </w:rPr>
        <w:t xml:space="preserve">stanu </w:t>
      </w:r>
      <w:r>
        <w:rPr>
          <w:spacing w:val="-4"/>
          <w:sz w:val="18"/>
        </w:rPr>
        <w:t>technicznego zamontowanych urządzeń</w:t>
      </w:r>
      <w:r>
        <w:rPr>
          <w:spacing w:val="55"/>
          <w:sz w:val="18"/>
        </w:rPr>
        <w:t xml:space="preserve"> </w:t>
      </w:r>
      <w:r>
        <w:rPr>
          <w:sz w:val="18"/>
        </w:rPr>
        <w:t xml:space="preserve">i </w:t>
      </w:r>
      <w:r>
        <w:rPr>
          <w:spacing w:val="-4"/>
          <w:sz w:val="18"/>
        </w:rPr>
        <w:t xml:space="preserve">instalacji </w:t>
      </w:r>
      <w:r>
        <w:rPr>
          <w:sz w:val="18"/>
        </w:rPr>
        <w:t xml:space="preserve">oraz </w:t>
      </w:r>
      <w:r>
        <w:rPr>
          <w:spacing w:val="-3"/>
          <w:sz w:val="18"/>
        </w:rPr>
        <w:t xml:space="preserve">wskaże </w:t>
      </w:r>
      <w:r>
        <w:rPr>
          <w:spacing w:val="-4"/>
          <w:sz w:val="18"/>
        </w:rPr>
        <w:t xml:space="preserve">ewentualne </w:t>
      </w:r>
      <w:r>
        <w:rPr>
          <w:spacing w:val="-3"/>
          <w:sz w:val="18"/>
        </w:rPr>
        <w:t xml:space="preserve">usterki </w:t>
      </w:r>
      <w:r>
        <w:rPr>
          <w:sz w:val="18"/>
        </w:rPr>
        <w:t xml:space="preserve">i </w:t>
      </w:r>
      <w:r>
        <w:rPr>
          <w:spacing w:val="-4"/>
          <w:sz w:val="18"/>
        </w:rPr>
        <w:t xml:space="preserve">wyznaczy </w:t>
      </w:r>
      <w:r>
        <w:rPr>
          <w:spacing w:val="-3"/>
          <w:sz w:val="18"/>
        </w:rPr>
        <w:t xml:space="preserve">termin </w:t>
      </w:r>
      <w:r>
        <w:rPr>
          <w:sz w:val="18"/>
        </w:rPr>
        <w:t xml:space="preserve">na </w:t>
      </w:r>
      <w:r>
        <w:rPr>
          <w:spacing w:val="-3"/>
          <w:sz w:val="18"/>
        </w:rPr>
        <w:t xml:space="preserve">ich usunięcie. </w:t>
      </w:r>
      <w:r>
        <w:rPr>
          <w:sz w:val="18"/>
        </w:rPr>
        <w:t xml:space="preserve">Po </w:t>
      </w:r>
      <w:r>
        <w:rPr>
          <w:spacing w:val="-3"/>
          <w:sz w:val="18"/>
        </w:rPr>
        <w:t xml:space="preserve">usunięciu </w:t>
      </w:r>
      <w:r>
        <w:rPr>
          <w:spacing w:val="-4"/>
          <w:sz w:val="18"/>
        </w:rPr>
        <w:t xml:space="preserve">wszystkich stwierdzonych </w:t>
      </w:r>
      <w:r>
        <w:rPr>
          <w:spacing w:val="-3"/>
          <w:sz w:val="18"/>
        </w:rPr>
        <w:t xml:space="preserve">usterek, przed upływem </w:t>
      </w:r>
      <w:r>
        <w:rPr>
          <w:spacing w:val="-4"/>
          <w:sz w:val="18"/>
        </w:rPr>
        <w:t xml:space="preserve">końcowego okresu gwarancji, Uprawniony </w:t>
      </w:r>
      <w:r>
        <w:rPr>
          <w:spacing w:val="-3"/>
          <w:sz w:val="18"/>
        </w:rPr>
        <w:t xml:space="preserve">podpisze protokół </w:t>
      </w:r>
      <w:r>
        <w:rPr>
          <w:spacing w:val="-4"/>
          <w:sz w:val="18"/>
        </w:rPr>
        <w:t>pogwarancyjnego</w:t>
      </w:r>
      <w:r>
        <w:rPr>
          <w:spacing w:val="-11"/>
          <w:sz w:val="18"/>
        </w:rPr>
        <w:t xml:space="preserve"> </w:t>
      </w:r>
      <w:r>
        <w:rPr>
          <w:spacing w:val="-3"/>
          <w:sz w:val="18"/>
        </w:rPr>
        <w:t>odbioru.</w:t>
      </w:r>
    </w:p>
    <w:p w14:paraId="2CC648C5" w14:textId="77777777" w:rsidR="00402E98" w:rsidRDefault="00402E98" w:rsidP="00402E98">
      <w:pPr>
        <w:pStyle w:val="Tekstpodstawowy"/>
        <w:jc w:val="left"/>
      </w:pPr>
    </w:p>
    <w:p w14:paraId="4DE2708D" w14:textId="77777777" w:rsidR="00402E98" w:rsidRDefault="00402E98" w:rsidP="00402E98">
      <w:pPr>
        <w:pStyle w:val="Nagwek1"/>
        <w:numPr>
          <w:ilvl w:val="0"/>
          <w:numId w:val="33"/>
        </w:numPr>
        <w:tabs>
          <w:tab w:val="left" w:pos="545"/>
        </w:tabs>
        <w:ind w:left="544" w:hanging="423"/>
        <w:jc w:val="left"/>
      </w:pPr>
      <w:r>
        <w:t>TRYBY USUWANIA</w:t>
      </w:r>
      <w:r>
        <w:rPr>
          <w:spacing w:val="-1"/>
        </w:rPr>
        <w:t xml:space="preserve"> </w:t>
      </w:r>
      <w:r>
        <w:t>WAD</w:t>
      </w:r>
    </w:p>
    <w:p w14:paraId="0304B9E7" w14:textId="77777777" w:rsidR="00402E98" w:rsidRDefault="00402E98" w:rsidP="00402E98">
      <w:pPr>
        <w:pStyle w:val="Akapitzlist"/>
        <w:numPr>
          <w:ilvl w:val="1"/>
          <w:numId w:val="33"/>
        </w:numPr>
        <w:tabs>
          <w:tab w:val="left" w:pos="685"/>
        </w:tabs>
        <w:spacing w:before="34"/>
        <w:ind w:left="684" w:hanging="199"/>
        <w:jc w:val="left"/>
        <w:rPr>
          <w:sz w:val="18"/>
        </w:rPr>
      </w:pPr>
      <w:r>
        <w:rPr>
          <w:sz w:val="18"/>
        </w:rPr>
        <w:t>Zakłada się następującą klasyfikację</w:t>
      </w:r>
      <w:r>
        <w:rPr>
          <w:spacing w:val="-6"/>
          <w:sz w:val="18"/>
        </w:rPr>
        <w:t xml:space="preserve"> </w:t>
      </w:r>
      <w:r>
        <w:rPr>
          <w:sz w:val="18"/>
        </w:rPr>
        <w:t>wad:</w:t>
      </w:r>
    </w:p>
    <w:p w14:paraId="675C7CE0" w14:textId="77777777" w:rsidR="00402E98" w:rsidRDefault="00402E98" w:rsidP="00402E98">
      <w:pPr>
        <w:pStyle w:val="Akapitzlist"/>
        <w:numPr>
          <w:ilvl w:val="2"/>
          <w:numId w:val="33"/>
        </w:numPr>
        <w:tabs>
          <w:tab w:val="left" w:pos="1111"/>
        </w:tabs>
        <w:spacing w:before="33" w:line="271" w:lineRule="auto"/>
        <w:ind w:left="1110" w:right="252" w:hanging="286"/>
        <w:jc w:val="left"/>
        <w:rPr>
          <w:sz w:val="18"/>
        </w:rPr>
      </w:pPr>
      <w:r>
        <w:rPr>
          <w:sz w:val="18"/>
        </w:rPr>
        <w:t>wady istotne – wady czyniące rzecz niezdatną do zwykłego użytku albo które sprzeciwiają się wyraźnej umowie (wady usuwalne, wady</w:t>
      </w:r>
      <w:r>
        <w:rPr>
          <w:spacing w:val="-9"/>
          <w:sz w:val="18"/>
        </w:rPr>
        <w:t xml:space="preserve"> </w:t>
      </w:r>
      <w:r>
        <w:rPr>
          <w:sz w:val="18"/>
        </w:rPr>
        <w:t>nieusuwalne);</w:t>
      </w:r>
    </w:p>
    <w:p w14:paraId="622F92CA" w14:textId="77777777" w:rsidR="00402E98" w:rsidRDefault="00402E98" w:rsidP="00402E98">
      <w:pPr>
        <w:pStyle w:val="Akapitzlist"/>
        <w:numPr>
          <w:ilvl w:val="2"/>
          <w:numId w:val="33"/>
        </w:numPr>
        <w:tabs>
          <w:tab w:val="left" w:pos="1111"/>
        </w:tabs>
        <w:spacing w:before="3"/>
        <w:ind w:left="1110" w:hanging="286"/>
        <w:jc w:val="left"/>
        <w:rPr>
          <w:sz w:val="18"/>
        </w:rPr>
      </w:pPr>
      <w:r>
        <w:rPr>
          <w:sz w:val="18"/>
        </w:rPr>
        <w:t>wady nieistotne – wady inne niż zakwalifikowane jako wady</w:t>
      </w:r>
      <w:r>
        <w:rPr>
          <w:spacing w:val="-40"/>
          <w:sz w:val="18"/>
        </w:rPr>
        <w:t xml:space="preserve"> </w:t>
      </w:r>
      <w:r>
        <w:rPr>
          <w:sz w:val="18"/>
        </w:rPr>
        <w:t>istotne.</w:t>
      </w:r>
    </w:p>
    <w:p w14:paraId="561F3210" w14:textId="77777777" w:rsidR="00402E98" w:rsidRDefault="00402E98" w:rsidP="00402E98">
      <w:pPr>
        <w:pStyle w:val="Akapitzlist"/>
        <w:numPr>
          <w:ilvl w:val="1"/>
          <w:numId w:val="33"/>
        </w:numPr>
        <w:tabs>
          <w:tab w:val="left" w:pos="685"/>
        </w:tabs>
        <w:spacing w:before="33"/>
        <w:ind w:left="684" w:hanging="199"/>
        <w:jc w:val="left"/>
        <w:rPr>
          <w:sz w:val="18"/>
        </w:rPr>
      </w:pPr>
      <w:r>
        <w:rPr>
          <w:sz w:val="18"/>
        </w:rPr>
        <w:t xml:space="preserve">Gwarant </w:t>
      </w:r>
      <w:r>
        <w:rPr>
          <w:spacing w:val="2"/>
          <w:sz w:val="18"/>
        </w:rPr>
        <w:t xml:space="preserve">obowiązany jest </w:t>
      </w:r>
      <w:r>
        <w:rPr>
          <w:sz w:val="18"/>
        </w:rPr>
        <w:t xml:space="preserve">rozpocząć </w:t>
      </w:r>
      <w:r>
        <w:rPr>
          <w:spacing w:val="2"/>
          <w:sz w:val="18"/>
        </w:rPr>
        <w:t xml:space="preserve">usuwanie ujawnionej </w:t>
      </w:r>
      <w:r>
        <w:rPr>
          <w:sz w:val="18"/>
        </w:rPr>
        <w:t>wady wg niżej</w:t>
      </w:r>
      <w:r>
        <w:rPr>
          <w:spacing w:val="31"/>
          <w:sz w:val="18"/>
        </w:rPr>
        <w:t xml:space="preserve"> </w:t>
      </w:r>
      <w:r>
        <w:rPr>
          <w:sz w:val="18"/>
        </w:rPr>
        <w:t>przedstawionych</w:t>
      </w:r>
    </w:p>
    <w:p w14:paraId="05D0721F" w14:textId="77777777" w:rsidR="00402E98" w:rsidRPr="008879C7" w:rsidRDefault="00402E98" w:rsidP="00402E98">
      <w:pPr>
        <w:pStyle w:val="Tekstpodstawowy"/>
        <w:spacing w:before="33"/>
        <w:ind w:left="846"/>
        <w:jc w:val="left"/>
      </w:pPr>
      <w:r>
        <w:t>wymagań technicznych oraz czasowych:</w:t>
      </w:r>
    </w:p>
    <w:p w14:paraId="28B6CEBA" w14:textId="77777777" w:rsidR="00402E98" w:rsidRDefault="00402E98" w:rsidP="00402E98">
      <w:pPr>
        <w:pStyle w:val="Tekstpodstawowy"/>
        <w:spacing w:before="1"/>
        <w:jc w:val="left"/>
        <w:rPr>
          <w:sz w:val="27"/>
        </w:rPr>
      </w:pP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40"/>
        <w:gridCol w:w="2521"/>
        <w:gridCol w:w="3061"/>
        <w:gridCol w:w="3061"/>
      </w:tblGrid>
      <w:tr w:rsidR="00402E98" w14:paraId="5EF0DB02" w14:textId="77777777" w:rsidTr="00F613F1">
        <w:trPr>
          <w:trHeight w:val="546"/>
        </w:trPr>
        <w:tc>
          <w:tcPr>
            <w:tcW w:w="540" w:type="dxa"/>
            <w:tcBorders>
              <w:top w:val="single" w:sz="8" w:space="0" w:color="000000"/>
              <w:left w:val="single" w:sz="8" w:space="0" w:color="000000"/>
              <w:bottom w:val="single" w:sz="8" w:space="0" w:color="000000"/>
              <w:right w:val="single" w:sz="8" w:space="0" w:color="000000"/>
            </w:tcBorders>
          </w:tcPr>
          <w:p w14:paraId="082589A5" w14:textId="77777777" w:rsidR="00402E98" w:rsidRDefault="00402E98" w:rsidP="00F613F1">
            <w:pPr>
              <w:pStyle w:val="TableParagraph"/>
              <w:ind w:left="0"/>
              <w:rPr>
                <w:rFonts w:ascii="Times New Roman"/>
                <w:sz w:val="16"/>
              </w:rPr>
            </w:pPr>
          </w:p>
        </w:tc>
        <w:tc>
          <w:tcPr>
            <w:tcW w:w="2521" w:type="dxa"/>
            <w:tcBorders>
              <w:top w:val="single" w:sz="8" w:space="0" w:color="000000"/>
              <w:left w:val="single" w:sz="8" w:space="0" w:color="000000"/>
              <w:bottom w:val="single" w:sz="8" w:space="0" w:color="000000"/>
              <w:right w:val="single" w:sz="8" w:space="0" w:color="000000"/>
            </w:tcBorders>
            <w:hideMark/>
          </w:tcPr>
          <w:p w14:paraId="231E2AC7" w14:textId="77777777" w:rsidR="00402E98" w:rsidRDefault="00402E98" w:rsidP="00F613F1">
            <w:pPr>
              <w:pStyle w:val="TableParagraph"/>
              <w:spacing w:before="20" w:line="276" w:lineRule="auto"/>
              <w:ind w:left="1017" w:right="55" w:hanging="500"/>
              <w:rPr>
                <w:b/>
                <w:sz w:val="18"/>
              </w:rPr>
            </w:pPr>
            <w:r>
              <w:rPr>
                <w:b/>
                <w:sz w:val="18"/>
              </w:rPr>
              <w:t>KLASYFIKACJA WAD</w:t>
            </w:r>
          </w:p>
        </w:tc>
        <w:tc>
          <w:tcPr>
            <w:tcW w:w="3061" w:type="dxa"/>
            <w:tcBorders>
              <w:top w:val="single" w:sz="8" w:space="0" w:color="000000"/>
              <w:left w:val="single" w:sz="8" w:space="0" w:color="000000"/>
              <w:bottom w:val="single" w:sz="8" w:space="0" w:color="000000"/>
              <w:right w:val="single" w:sz="8" w:space="0" w:color="000000"/>
            </w:tcBorders>
            <w:hideMark/>
          </w:tcPr>
          <w:p w14:paraId="575BD1BC" w14:textId="77777777" w:rsidR="00402E98" w:rsidRDefault="00402E98" w:rsidP="00F613F1">
            <w:pPr>
              <w:pStyle w:val="TableParagraph"/>
              <w:spacing w:before="147"/>
              <w:ind w:left="0" w:right="452"/>
              <w:jc w:val="right"/>
              <w:rPr>
                <w:b/>
                <w:sz w:val="18"/>
              </w:rPr>
            </w:pPr>
            <w:r>
              <w:rPr>
                <w:b/>
                <w:sz w:val="18"/>
              </w:rPr>
              <w:t>REAKCJA GWARANTA</w:t>
            </w:r>
          </w:p>
        </w:tc>
        <w:tc>
          <w:tcPr>
            <w:tcW w:w="3061" w:type="dxa"/>
            <w:tcBorders>
              <w:top w:val="single" w:sz="8" w:space="0" w:color="000000"/>
              <w:left w:val="single" w:sz="8" w:space="0" w:color="000000"/>
              <w:bottom w:val="single" w:sz="8" w:space="0" w:color="000000"/>
              <w:right w:val="single" w:sz="8" w:space="0" w:color="000000"/>
            </w:tcBorders>
            <w:hideMark/>
          </w:tcPr>
          <w:p w14:paraId="7889F109" w14:textId="77777777" w:rsidR="00402E98" w:rsidRDefault="00402E98" w:rsidP="00F613F1">
            <w:pPr>
              <w:pStyle w:val="TableParagraph"/>
              <w:spacing w:before="147"/>
              <w:ind w:left="190"/>
              <w:rPr>
                <w:b/>
                <w:sz w:val="18"/>
              </w:rPr>
            </w:pPr>
            <w:r>
              <w:rPr>
                <w:b/>
                <w:sz w:val="18"/>
              </w:rPr>
              <w:t>WYMAGANY CZAS REAKCJI</w:t>
            </w:r>
          </w:p>
        </w:tc>
      </w:tr>
      <w:tr w:rsidR="00402E98" w14:paraId="321D9368" w14:textId="77777777" w:rsidTr="00F613F1">
        <w:trPr>
          <w:trHeight w:val="1088"/>
        </w:trPr>
        <w:tc>
          <w:tcPr>
            <w:tcW w:w="540" w:type="dxa"/>
            <w:vMerge w:val="restart"/>
            <w:tcBorders>
              <w:top w:val="single" w:sz="8" w:space="0" w:color="000000"/>
              <w:left w:val="single" w:sz="8" w:space="0" w:color="000000"/>
              <w:bottom w:val="single" w:sz="8" w:space="0" w:color="000000"/>
              <w:right w:val="single" w:sz="8" w:space="0" w:color="000000"/>
            </w:tcBorders>
            <w:hideMark/>
          </w:tcPr>
          <w:p w14:paraId="590EB590" w14:textId="77777777" w:rsidR="00402E98" w:rsidRDefault="00402E98" w:rsidP="00F613F1">
            <w:pPr>
              <w:pStyle w:val="TableParagraph"/>
              <w:spacing w:line="217" w:lineRule="exact"/>
              <w:ind w:left="129"/>
              <w:rPr>
                <w:sz w:val="18"/>
              </w:rPr>
            </w:pPr>
            <w:r>
              <w:rPr>
                <w:sz w:val="18"/>
              </w:rPr>
              <w:t>A.</w:t>
            </w:r>
          </w:p>
        </w:tc>
        <w:tc>
          <w:tcPr>
            <w:tcW w:w="2521" w:type="dxa"/>
            <w:vMerge w:val="restart"/>
            <w:tcBorders>
              <w:top w:val="single" w:sz="8" w:space="0" w:color="000000"/>
              <w:left w:val="single" w:sz="8" w:space="0" w:color="000000"/>
              <w:bottom w:val="single" w:sz="8" w:space="0" w:color="000000"/>
              <w:right w:val="single" w:sz="8" w:space="0" w:color="000000"/>
            </w:tcBorders>
            <w:hideMark/>
          </w:tcPr>
          <w:p w14:paraId="24584D5A" w14:textId="77777777" w:rsidR="00402E98" w:rsidRDefault="00402E98" w:rsidP="00F613F1">
            <w:pPr>
              <w:pStyle w:val="TableParagraph"/>
              <w:spacing w:line="276" w:lineRule="auto"/>
              <w:ind w:left="38" w:right="55"/>
              <w:rPr>
                <w:sz w:val="18"/>
              </w:rPr>
            </w:pPr>
            <w:r>
              <w:rPr>
                <w:sz w:val="18"/>
              </w:rPr>
              <w:t>Wady istotne, powodujące (bezpośrednio lub</w:t>
            </w:r>
          </w:p>
          <w:p w14:paraId="6A9C28B8" w14:textId="77777777" w:rsidR="00402E98" w:rsidRDefault="00402E98" w:rsidP="00F613F1">
            <w:pPr>
              <w:pStyle w:val="TableParagraph"/>
              <w:ind w:left="38"/>
              <w:rPr>
                <w:sz w:val="18"/>
              </w:rPr>
            </w:pPr>
            <w:r>
              <w:rPr>
                <w:sz w:val="18"/>
              </w:rPr>
              <w:t>pośrednio) brak lub</w:t>
            </w:r>
          </w:p>
          <w:p w14:paraId="03D30F70" w14:textId="77777777" w:rsidR="00402E98" w:rsidRDefault="00402E98" w:rsidP="00F613F1">
            <w:pPr>
              <w:pStyle w:val="TableParagraph"/>
              <w:spacing w:before="32" w:line="276" w:lineRule="auto"/>
              <w:ind w:left="38" w:right="55"/>
              <w:rPr>
                <w:sz w:val="18"/>
              </w:rPr>
            </w:pPr>
            <w:r>
              <w:rPr>
                <w:sz w:val="18"/>
              </w:rPr>
              <w:t>ograniczenie możliwości eksploatacji jakiejkolwiek części przedmiotu Umowy</w:t>
            </w:r>
          </w:p>
        </w:tc>
        <w:tc>
          <w:tcPr>
            <w:tcW w:w="3061" w:type="dxa"/>
            <w:tcBorders>
              <w:top w:val="single" w:sz="8" w:space="0" w:color="000000"/>
              <w:left w:val="single" w:sz="8" w:space="0" w:color="000000"/>
              <w:bottom w:val="single" w:sz="8" w:space="0" w:color="000000"/>
              <w:right w:val="single" w:sz="8" w:space="0" w:color="000000"/>
            </w:tcBorders>
            <w:hideMark/>
          </w:tcPr>
          <w:p w14:paraId="5303E113" w14:textId="77777777" w:rsidR="00402E98" w:rsidRDefault="00402E98" w:rsidP="00F613F1">
            <w:pPr>
              <w:pStyle w:val="TableParagraph"/>
              <w:spacing w:line="276" w:lineRule="auto"/>
              <w:ind w:left="37" w:right="1160" w:hanging="5"/>
              <w:rPr>
                <w:sz w:val="18"/>
              </w:rPr>
            </w:pPr>
            <w:r>
              <w:rPr>
                <w:sz w:val="18"/>
              </w:rPr>
              <w:t xml:space="preserve">1) </w:t>
            </w:r>
            <w:r>
              <w:rPr>
                <w:spacing w:val="-3"/>
                <w:sz w:val="18"/>
              </w:rPr>
              <w:t xml:space="preserve">Potwierdzenie przyjęcia </w:t>
            </w:r>
            <w:r>
              <w:rPr>
                <w:sz w:val="18"/>
              </w:rPr>
              <w:t xml:space="preserve">zgłoszenia i określenie </w:t>
            </w:r>
            <w:r>
              <w:rPr>
                <w:spacing w:val="-3"/>
                <w:sz w:val="18"/>
              </w:rPr>
              <w:t xml:space="preserve">sposobu </w:t>
            </w:r>
            <w:r>
              <w:rPr>
                <w:sz w:val="18"/>
              </w:rPr>
              <w:t>usunięcia</w:t>
            </w:r>
            <w:r>
              <w:rPr>
                <w:spacing w:val="-2"/>
                <w:sz w:val="18"/>
              </w:rPr>
              <w:t xml:space="preserve"> </w:t>
            </w:r>
            <w:r>
              <w:rPr>
                <w:sz w:val="18"/>
              </w:rPr>
              <w:t>wady</w:t>
            </w:r>
          </w:p>
        </w:tc>
        <w:tc>
          <w:tcPr>
            <w:tcW w:w="3061" w:type="dxa"/>
            <w:tcBorders>
              <w:top w:val="single" w:sz="8" w:space="0" w:color="000000"/>
              <w:left w:val="single" w:sz="8" w:space="0" w:color="000000"/>
              <w:bottom w:val="single" w:sz="8" w:space="0" w:color="000000"/>
              <w:right w:val="single" w:sz="8" w:space="0" w:color="000000"/>
            </w:tcBorders>
            <w:hideMark/>
          </w:tcPr>
          <w:p w14:paraId="56DE883E" w14:textId="77777777" w:rsidR="00402E98" w:rsidRDefault="00402E98" w:rsidP="00F613F1">
            <w:pPr>
              <w:pStyle w:val="TableParagraph"/>
              <w:spacing w:line="217" w:lineRule="exact"/>
              <w:rPr>
                <w:sz w:val="18"/>
              </w:rPr>
            </w:pPr>
            <w:r>
              <w:rPr>
                <w:sz w:val="18"/>
              </w:rPr>
              <w:t>24 h od chwili powiadomienia</w:t>
            </w:r>
          </w:p>
        </w:tc>
      </w:tr>
      <w:tr w:rsidR="00402E98" w14:paraId="0F8DC450" w14:textId="77777777" w:rsidTr="00F613F1">
        <w:trPr>
          <w:trHeight w:val="1934"/>
        </w:trPr>
        <w:tc>
          <w:tcPr>
            <w:tcW w:w="540" w:type="dxa"/>
            <w:vMerge/>
            <w:tcBorders>
              <w:top w:val="single" w:sz="8" w:space="0" w:color="000000"/>
              <w:left w:val="single" w:sz="8" w:space="0" w:color="000000"/>
              <w:bottom w:val="single" w:sz="8" w:space="0" w:color="000000"/>
              <w:right w:val="single" w:sz="8" w:space="0" w:color="000000"/>
            </w:tcBorders>
            <w:vAlign w:val="center"/>
            <w:hideMark/>
          </w:tcPr>
          <w:p w14:paraId="33ACD14D" w14:textId="77777777" w:rsidR="00402E98" w:rsidRDefault="00402E98" w:rsidP="00F613F1">
            <w:pPr>
              <w:rPr>
                <w:sz w:val="18"/>
              </w:rPr>
            </w:pPr>
          </w:p>
        </w:tc>
        <w:tc>
          <w:tcPr>
            <w:tcW w:w="2521" w:type="dxa"/>
            <w:vMerge/>
            <w:tcBorders>
              <w:top w:val="single" w:sz="8" w:space="0" w:color="000000"/>
              <w:left w:val="single" w:sz="8" w:space="0" w:color="000000"/>
              <w:bottom w:val="single" w:sz="8" w:space="0" w:color="000000"/>
              <w:right w:val="single" w:sz="8" w:space="0" w:color="000000"/>
            </w:tcBorders>
            <w:vAlign w:val="center"/>
            <w:hideMark/>
          </w:tcPr>
          <w:p w14:paraId="07E64C9F" w14:textId="77777777" w:rsidR="00402E98" w:rsidRDefault="00402E98" w:rsidP="00F613F1">
            <w:pPr>
              <w:rPr>
                <w:sz w:val="18"/>
              </w:rPr>
            </w:pPr>
          </w:p>
        </w:tc>
        <w:tc>
          <w:tcPr>
            <w:tcW w:w="3061" w:type="dxa"/>
            <w:tcBorders>
              <w:top w:val="single" w:sz="8" w:space="0" w:color="000000"/>
              <w:left w:val="single" w:sz="8" w:space="0" w:color="000000"/>
              <w:bottom w:val="single" w:sz="8" w:space="0" w:color="000000"/>
              <w:right w:val="single" w:sz="8" w:space="0" w:color="000000"/>
            </w:tcBorders>
            <w:hideMark/>
          </w:tcPr>
          <w:p w14:paraId="2916147A" w14:textId="77777777" w:rsidR="00402E98" w:rsidRDefault="00402E98" w:rsidP="00F613F1">
            <w:pPr>
              <w:pStyle w:val="TableParagraph"/>
              <w:spacing w:before="1" w:line="276" w:lineRule="auto"/>
              <w:ind w:left="37" w:right="67"/>
              <w:rPr>
                <w:sz w:val="18"/>
              </w:rPr>
            </w:pPr>
            <w:r>
              <w:rPr>
                <w:sz w:val="18"/>
              </w:rPr>
              <w:t xml:space="preserve">2) </w:t>
            </w:r>
            <w:r>
              <w:rPr>
                <w:spacing w:val="-3"/>
                <w:sz w:val="18"/>
              </w:rPr>
              <w:t xml:space="preserve">Zapewnienie nieprzerwanej przejezdności </w:t>
            </w:r>
            <w:r>
              <w:rPr>
                <w:sz w:val="18"/>
              </w:rPr>
              <w:t xml:space="preserve">bądź </w:t>
            </w:r>
            <w:r>
              <w:rPr>
                <w:spacing w:val="-3"/>
                <w:sz w:val="18"/>
              </w:rPr>
              <w:t xml:space="preserve">nieprzerwanego działania wskazanych wbudowanych urządzeń, </w:t>
            </w:r>
            <w:r>
              <w:rPr>
                <w:sz w:val="18"/>
              </w:rPr>
              <w:t xml:space="preserve">elementów </w:t>
            </w:r>
            <w:r>
              <w:rPr>
                <w:spacing w:val="-3"/>
                <w:sz w:val="18"/>
              </w:rPr>
              <w:t xml:space="preserve">technologii </w:t>
            </w:r>
            <w:r>
              <w:rPr>
                <w:sz w:val="18"/>
              </w:rPr>
              <w:t xml:space="preserve">i </w:t>
            </w:r>
            <w:r>
              <w:rPr>
                <w:spacing w:val="-3"/>
                <w:sz w:val="18"/>
              </w:rPr>
              <w:t>wyposażenia</w:t>
            </w:r>
          </w:p>
        </w:tc>
        <w:tc>
          <w:tcPr>
            <w:tcW w:w="3061" w:type="dxa"/>
            <w:tcBorders>
              <w:top w:val="single" w:sz="8" w:space="0" w:color="000000"/>
              <w:left w:val="single" w:sz="8" w:space="0" w:color="000000"/>
              <w:bottom w:val="single" w:sz="8" w:space="0" w:color="000000"/>
              <w:right w:val="single" w:sz="8" w:space="0" w:color="000000"/>
            </w:tcBorders>
            <w:hideMark/>
          </w:tcPr>
          <w:p w14:paraId="4F1C664F" w14:textId="77777777" w:rsidR="00402E98" w:rsidRDefault="00402E98" w:rsidP="00F613F1">
            <w:pPr>
              <w:pStyle w:val="TableParagraph"/>
              <w:spacing w:before="1"/>
              <w:rPr>
                <w:sz w:val="18"/>
              </w:rPr>
            </w:pPr>
            <w:r>
              <w:rPr>
                <w:sz w:val="18"/>
              </w:rPr>
              <w:t>72 h od chwili powiadomienia</w:t>
            </w:r>
          </w:p>
        </w:tc>
      </w:tr>
      <w:tr w:rsidR="00402E98" w14:paraId="566A8F9D" w14:textId="77777777" w:rsidTr="00F613F1">
        <w:trPr>
          <w:trHeight w:val="1333"/>
        </w:trPr>
        <w:tc>
          <w:tcPr>
            <w:tcW w:w="540" w:type="dxa"/>
            <w:vMerge/>
            <w:tcBorders>
              <w:top w:val="single" w:sz="8" w:space="0" w:color="000000"/>
              <w:left w:val="single" w:sz="8" w:space="0" w:color="000000"/>
              <w:bottom w:val="single" w:sz="8" w:space="0" w:color="000000"/>
              <w:right w:val="single" w:sz="8" w:space="0" w:color="000000"/>
            </w:tcBorders>
            <w:vAlign w:val="center"/>
            <w:hideMark/>
          </w:tcPr>
          <w:p w14:paraId="4CB0DBD9" w14:textId="77777777" w:rsidR="00402E98" w:rsidRDefault="00402E98" w:rsidP="00F613F1">
            <w:pPr>
              <w:rPr>
                <w:sz w:val="18"/>
              </w:rPr>
            </w:pPr>
          </w:p>
        </w:tc>
        <w:tc>
          <w:tcPr>
            <w:tcW w:w="2521" w:type="dxa"/>
            <w:vMerge/>
            <w:tcBorders>
              <w:top w:val="single" w:sz="8" w:space="0" w:color="000000"/>
              <w:left w:val="single" w:sz="8" w:space="0" w:color="000000"/>
              <w:bottom w:val="single" w:sz="8" w:space="0" w:color="000000"/>
              <w:right w:val="single" w:sz="8" w:space="0" w:color="000000"/>
            </w:tcBorders>
            <w:vAlign w:val="center"/>
            <w:hideMark/>
          </w:tcPr>
          <w:p w14:paraId="37EEE2CF" w14:textId="77777777" w:rsidR="00402E98" w:rsidRDefault="00402E98" w:rsidP="00F613F1">
            <w:pPr>
              <w:rPr>
                <w:sz w:val="18"/>
              </w:rPr>
            </w:pPr>
          </w:p>
        </w:tc>
        <w:tc>
          <w:tcPr>
            <w:tcW w:w="3061" w:type="dxa"/>
            <w:tcBorders>
              <w:top w:val="single" w:sz="8" w:space="0" w:color="000000"/>
              <w:left w:val="single" w:sz="8" w:space="0" w:color="000000"/>
              <w:bottom w:val="single" w:sz="8" w:space="0" w:color="000000"/>
              <w:right w:val="single" w:sz="8" w:space="0" w:color="000000"/>
            </w:tcBorders>
            <w:hideMark/>
          </w:tcPr>
          <w:p w14:paraId="627FE3E8" w14:textId="77777777" w:rsidR="00402E98" w:rsidRDefault="00402E98" w:rsidP="00F613F1">
            <w:pPr>
              <w:pStyle w:val="TableParagraph"/>
              <w:spacing w:line="217" w:lineRule="exact"/>
              <w:ind w:left="42"/>
              <w:rPr>
                <w:sz w:val="18"/>
              </w:rPr>
            </w:pPr>
            <w:r>
              <w:rPr>
                <w:sz w:val="18"/>
              </w:rPr>
              <w:t>3) Całkowite usunięcie</w:t>
            </w:r>
          </w:p>
          <w:p w14:paraId="5F572AC6" w14:textId="77777777" w:rsidR="00402E98" w:rsidRDefault="00402E98" w:rsidP="00F613F1">
            <w:pPr>
              <w:pStyle w:val="TableParagraph"/>
              <w:spacing w:before="33"/>
              <w:ind w:left="37"/>
              <w:rPr>
                <w:sz w:val="18"/>
              </w:rPr>
            </w:pPr>
            <w:r>
              <w:rPr>
                <w:sz w:val="18"/>
              </w:rPr>
              <w:t>wady</w:t>
            </w:r>
          </w:p>
        </w:tc>
        <w:tc>
          <w:tcPr>
            <w:tcW w:w="3061" w:type="dxa"/>
            <w:tcBorders>
              <w:top w:val="single" w:sz="8" w:space="0" w:color="000000"/>
              <w:left w:val="single" w:sz="8" w:space="0" w:color="000000"/>
              <w:bottom w:val="single" w:sz="8" w:space="0" w:color="000000"/>
              <w:right w:val="single" w:sz="8" w:space="0" w:color="000000"/>
            </w:tcBorders>
            <w:hideMark/>
          </w:tcPr>
          <w:p w14:paraId="2E10D28F" w14:textId="77777777" w:rsidR="00402E98" w:rsidRDefault="00402E98" w:rsidP="00F613F1">
            <w:pPr>
              <w:pStyle w:val="TableParagraph"/>
              <w:spacing w:line="276" w:lineRule="auto"/>
              <w:ind w:right="355"/>
              <w:rPr>
                <w:sz w:val="18"/>
              </w:rPr>
            </w:pPr>
            <w:r>
              <w:rPr>
                <w:sz w:val="18"/>
              </w:rPr>
              <w:t>zgodnie ze wskazanym przez Zamawiającego w powiadomieniu terminem na usunięcie wady</w:t>
            </w:r>
          </w:p>
        </w:tc>
      </w:tr>
      <w:tr w:rsidR="00402E98" w14:paraId="4ECBB0BA" w14:textId="77777777" w:rsidTr="00F613F1">
        <w:trPr>
          <w:trHeight w:val="1393"/>
        </w:trPr>
        <w:tc>
          <w:tcPr>
            <w:tcW w:w="540" w:type="dxa"/>
            <w:vMerge w:val="restart"/>
            <w:tcBorders>
              <w:top w:val="single" w:sz="8" w:space="0" w:color="000000"/>
              <w:left w:val="single" w:sz="8" w:space="0" w:color="000000"/>
              <w:bottom w:val="single" w:sz="8" w:space="0" w:color="000000"/>
              <w:right w:val="single" w:sz="8" w:space="0" w:color="000000"/>
            </w:tcBorders>
            <w:hideMark/>
          </w:tcPr>
          <w:p w14:paraId="511467CE" w14:textId="77777777" w:rsidR="00402E98" w:rsidRDefault="00402E98" w:rsidP="00F613F1">
            <w:pPr>
              <w:pStyle w:val="TableParagraph"/>
              <w:spacing w:before="1"/>
              <w:ind w:left="143"/>
              <w:rPr>
                <w:sz w:val="18"/>
              </w:rPr>
            </w:pPr>
            <w:r>
              <w:rPr>
                <w:sz w:val="18"/>
              </w:rPr>
              <w:t>B.</w:t>
            </w:r>
          </w:p>
        </w:tc>
        <w:tc>
          <w:tcPr>
            <w:tcW w:w="2521" w:type="dxa"/>
            <w:vMerge w:val="restart"/>
            <w:tcBorders>
              <w:top w:val="single" w:sz="8" w:space="0" w:color="000000"/>
              <w:left w:val="single" w:sz="8" w:space="0" w:color="000000"/>
              <w:bottom w:val="single" w:sz="8" w:space="0" w:color="000000"/>
              <w:right w:val="single" w:sz="8" w:space="0" w:color="000000"/>
            </w:tcBorders>
            <w:hideMark/>
          </w:tcPr>
          <w:p w14:paraId="16DF27A6" w14:textId="77777777" w:rsidR="00402E98" w:rsidRDefault="00402E98" w:rsidP="00F613F1">
            <w:pPr>
              <w:pStyle w:val="TableParagraph"/>
              <w:spacing w:before="1"/>
              <w:ind w:left="23"/>
              <w:rPr>
                <w:sz w:val="18"/>
              </w:rPr>
            </w:pPr>
            <w:r>
              <w:rPr>
                <w:sz w:val="18"/>
              </w:rPr>
              <w:t>Pozostałe wady istotne.</w:t>
            </w:r>
          </w:p>
        </w:tc>
        <w:tc>
          <w:tcPr>
            <w:tcW w:w="3061" w:type="dxa"/>
            <w:tcBorders>
              <w:top w:val="single" w:sz="8" w:space="0" w:color="000000"/>
              <w:left w:val="single" w:sz="8" w:space="0" w:color="000000"/>
              <w:bottom w:val="single" w:sz="8" w:space="0" w:color="000000"/>
              <w:right w:val="single" w:sz="8" w:space="0" w:color="000000"/>
            </w:tcBorders>
            <w:hideMark/>
          </w:tcPr>
          <w:p w14:paraId="0A00CEAB" w14:textId="77777777" w:rsidR="00402E98" w:rsidRDefault="00402E98" w:rsidP="00F613F1">
            <w:pPr>
              <w:pStyle w:val="TableParagraph"/>
              <w:spacing w:before="1" w:line="276" w:lineRule="auto"/>
              <w:ind w:left="37" w:right="1160" w:firstLine="4"/>
              <w:rPr>
                <w:sz w:val="18"/>
              </w:rPr>
            </w:pPr>
            <w:r>
              <w:rPr>
                <w:sz w:val="18"/>
              </w:rPr>
              <w:t xml:space="preserve">1) </w:t>
            </w:r>
            <w:r>
              <w:rPr>
                <w:spacing w:val="-3"/>
                <w:sz w:val="18"/>
              </w:rPr>
              <w:t xml:space="preserve">Potwierdzenie przyjęcia </w:t>
            </w:r>
            <w:r>
              <w:rPr>
                <w:sz w:val="18"/>
              </w:rPr>
              <w:t xml:space="preserve">zgłoszenia i określenie </w:t>
            </w:r>
            <w:r>
              <w:rPr>
                <w:spacing w:val="-3"/>
                <w:sz w:val="18"/>
              </w:rPr>
              <w:t xml:space="preserve">sposobu </w:t>
            </w:r>
            <w:r>
              <w:rPr>
                <w:sz w:val="18"/>
              </w:rPr>
              <w:t>usunięcia</w:t>
            </w:r>
            <w:r>
              <w:rPr>
                <w:spacing w:val="-2"/>
                <w:sz w:val="18"/>
              </w:rPr>
              <w:t xml:space="preserve"> </w:t>
            </w:r>
            <w:r>
              <w:rPr>
                <w:sz w:val="18"/>
              </w:rPr>
              <w:t>wady</w:t>
            </w:r>
          </w:p>
        </w:tc>
        <w:tc>
          <w:tcPr>
            <w:tcW w:w="3061" w:type="dxa"/>
            <w:tcBorders>
              <w:top w:val="single" w:sz="8" w:space="0" w:color="000000"/>
              <w:left w:val="single" w:sz="8" w:space="0" w:color="000000"/>
              <w:bottom w:val="single" w:sz="8" w:space="0" w:color="000000"/>
              <w:right w:val="single" w:sz="8" w:space="0" w:color="000000"/>
            </w:tcBorders>
            <w:hideMark/>
          </w:tcPr>
          <w:p w14:paraId="5C0534E9" w14:textId="77777777" w:rsidR="00402E98" w:rsidRDefault="00402E98" w:rsidP="00F613F1">
            <w:pPr>
              <w:pStyle w:val="TableParagraph"/>
              <w:spacing w:before="1"/>
              <w:rPr>
                <w:sz w:val="18"/>
              </w:rPr>
            </w:pPr>
            <w:r>
              <w:rPr>
                <w:sz w:val="18"/>
              </w:rPr>
              <w:t>24 h od chwili powiadomienia</w:t>
            </w:r>
          </w:p>
        </w:tc>
      </w:tr>
      <w:tr w:rsidR="00402E98" w14:paraId="6A212966" w14:textId="77777777" w:rsidTr="00F613F1">
        <w:trPr>
          <w:trHeight w:val="1046"/>
        </w:trPr>
        <w:tc>
          <w:tcPr>
            <w:tcW w:w="540" w:type="dxa"/>
            <w:vMerge/>
            <w:tcBorders>
              <w:top w:val="single" w:sz="8" w:space="0" w:color="000000"/>
              <w:left w:val="single" w:sz="8" w:space="0" w:color="000000"/>
              <w:bottom w:val="single" w:sz="8" w:space="0" w:color="000000"/>
              <w:right w:val="single" w:sz="8" w:space="0" w:color="000000"/>
            </w:tcBorders>
            <w:vAlign w:val="center"/>
            <w:hideMark/>
          </w:tcPr>
          <w:p w14:paraId="7747A07D" w14:textId="77777777" w:rsidR="00402E98" w:rsidRDefault="00402E98" w:rsidP="00F613F1">
            <w:pPr>
              <w:rPr>
                <w:sz w:val="18"/>
              </w:rPr>
            </w:pPr>
          </w:p>
        </w:tc>
        <w:tc>
          <w:tcPr>
            <w:tcW w:w="2521" w:type="dxa"/>
            <w:vMerge/>
            <w:tcBorders>
              <w:top w:val="single" w:sz="8" w:space="0" w:color="000000"/>
              <w:left w:val="single" w:sz="8" w:space="0" w:color="000000"/>
              <w:bottom w:val="single" w:sz="8" w:space="0" w:color="000000"/>
              <w:right w:val="single" w:sz="8" w:space="0" w:color="000000"/>
            </w:tcBorders>
            <w:vAlign w:val="center"/>
            <w:hideMark/>
          </w:tcPr>
          <w:p w14:paraId="11E4E236" w14:textId="77777777" w:rsidR="00402E98" w:rsidRDefault="00402E98" w:rsidP="00F613F1">
            <w:pPr>
              <w:rPr>
                <w:sz w:val="18"/>
              </w:rPr>
            </w:pPr>
          </w:p>
        </w:tc>
        <w:tc>
          <w:tcPr>
            <w:tcW w:w="3061" w:type="dxa"/>
            <w:tcBorders>
              <w:top w:val="single" w:sz="8" w:space="0" w:color="000000"/>
              <w:left w:val="single" w:sz="8" w:space="0" w:color="000000"/>
              <w:bottom w:val="single" w:sz="8" w:space="0" w:color="000000"/>
              <w:right w:val="single" w:sz="8" w:space="0" w:color="000000"/>
            </w:tcBorders>
            <w:hideMark/>
          </w:tcPr>
          <w:p w14:paraId="14C6DC67" w14:textId="77777777" w:rsidR="00402E98" w:rsidRDefault="00402E98" w:rsidP="00F613F1">
            <w:pPr>
              <w:pStyle w:val="TableParagraph"/>
              <w:spacing w:line="217" w:lineRule="exact"/>
              <w:ind w:left="0" w:right="475"/>
              <w:jc w:val="right"/>
              <w:rPr>
                <w:sz w:val="18"/>
              </w:rPr>
            </w:pPr>
            <w:r>
              <w:rPr>
                <w:sz w:val="18"/>
              </w:rPr>
              <w:t xml:space="preserve">2) </w:t>
            </w:r>
            <w:r>
              <w:rPr>
                <w:spacing w:val="-3"/>
                <w:sz w:val="18"/>
              </w:rPr>
              <w:t xml:space="preserve">Całkowite </w:t>
            </w:r>
            <w:r>
              <w:rPr>
                <w:sz w:val="18"/>
              </w:rPr>
              <w:t xml:space="preserve">usunięcie </w:t>
            </w:r>
            <w:r>
              <w:rPr>
                <w:spacing w:val="-3"/>
                <w:sz w:val="18"/>
              </w:rPr>
              <w:t>wady</w:t>
            </w:r>
          </w:p>
        </w:tc>
        <w:tc>
          <w:tcPr>
            <w:tcW w:w="3061" w:type="dxa"/>
            <w:tcBorders>
              <w:top w:val="single" w:sz="8" w:space="0" w:color="000000"/>
              <w:left w:val="single" w:sz="8" w:space="0" w:color="000000"/>
              <w:bottom w:val="single" w:sz="8" w:space="0" w:color="000000"/>
              <w:right w:val="single" w:sz="8" w:space="0" w:color="000000"/>
            </w:tcBorders>
            <w:hideMark/>
          </w:tcPr>
          <w:p w14:paraId="2C022A65" w14:textId="77777777" w:rsidR="00402E98" w:rsidRDefault="00402E98" w:rsidP="00F613F1">
            <w:pPr>
              <w:pStyle w:val="TableParagraph"/>
              <w:spacing w:line="276" w:lineRule="auto"/>
              <w:ind w:right="355"/>
              <w:rPr>
                <w:sz w:val="18"/>
              </w:rPr>
            </w:pPr>
            <w:r>
              <w:rPr>
                <w:sz w:val="18"/>
              </w:rPr>
              <w:t>zgodnie ze wskazanym przez Zamawiającego w powiadomieniu terminem na usunięcie wady</w:t>
            </w:r>
          </w:p>
        </w:tc>
      </w:tr>
      <w:tr w:rsidR="00402E98" w14:paraId="2DB1CA40" w14:textId="77777777" w:rsidTr="00F613F1">
        <w:trPr>
          <w:trHeight w:val="755"/>
        </w:trPr>
        <w:tc>
          <w:tcPr>
            <w:tcW w:w="540" w:type="dxa"/>
            <w:tcBorders>
              <w:top w:val="single" w:sz="8" w:space="0" w:color="000000"/>
              <w:left w:val="single" w:sz="8" w:space="0" w:color="000000"/>
              <w:bottom w:val="single" w:sz="8" w:space="0" w:color="000000"/>
              <w:right w:val="single" w:sz="8" w:space="0" w:color="000000"/>
            </w:tcBorders>
            <w:hideMark/>
          </w:tcPr>
          <w:p w14:paraId="153E1D8D" w14:textId="77777777" w:rsidR="00402E98" w:rsidRDefault="00402E98" w:rsidP="00F613F1">
            <w:pPr>
              <w:pStyle w:val="TableParagraph"/>
              <w:spacing w:line="217" w:lineRule="exact"/>
              <w:ind w:left="138"/>
              <w:rPr>
                <w:sz w:val="18"/>
              </w:rPr>
            </w:pPr>
            <w:r>
              <w:rPr>
                <w:sz w:val="18"/>
              </w:rPr>
              <w:t>C.</w:t>
            </w:r>
          </w:p>
        </w:tc>
        <w:tc>
          <w:tcPr>
            <w:tcW w:w="2521" w:type="dxa"/>
            <w:tcBorders>
              <w:top w:val="single" w:sz="8" w:space="0" w:color="000000"/>
              <w:left w:val="single" w:sz="8" w:space="0" w:color="000000"/>
              <w:bottom w:val="single" w:sz="8" w:space="0" w:color="000000"/>
              <w:right w:val="single" w:sz="8" w:space="0" w:color="000000"/>
            </w:tcBorders>
            <w:hideMark/>
          </w:tcPr>
          <w:p w14:paraId="0B00687E" w14:textId="77777777" w:rsidR="00402E98" w:rsidRDefault="00402E98" w:rsidP="00F613F1">
            <w:pPr>
              <w:pStyle w:val="TableParagraph"/>
              <w:spacing w:line="217" w:lineRule="exact"/>
              <w:ind w:left="38"/>
              <w:rPr>
                <w:sz w:val="18"/>
              </w:rPr>
            </w:pPr>
            <w:r>
              <w:rPr>
                <w:sz w:val="18"/>
              </w:rPr>
              <w:t>Wady nieistotne</w:t>
            </w:r>
            <w:r>
              <w:rPr>
                <w:spacing w:val="-5"/>
                <w:sz w:val="18"/>
              </w:rPr>
              <w:t xml:space="preserve"> </w:t>
            </w:r>
            <w:r>
              <w:rPr>
                <w:sz w:val="18"/>
              </w:rPr>
              <w:t>-</w:t>
            </w:r>
          </w:p>
          <w:p w14:paraId="29B55B14" w14:textId="77777777" w:rsidR="00402E98" w:rsidRDefault="00402E98" w:rsidP="00F613F1">
            <w:pPr>
              <w:pStyle w:val="TableParagraph"/>
              <w:spacing w:before="2" w:line="250" w:lineRule="atLeast"/>
              <w:ind w:left="38" w:right="848"/>
              <w:rPr>
                <w:sz w:val="18"/>
              </w:rPr>
            </w:pPr>
            <w:r>
              <w:rPr>
                <w:sz w:val="18"/>
              </w:rPr>
              <w:t>nie wpływające (bezpośrednio</w:t>
            </w:r>
            <w:r>
              <w:rPr>
                <w:spacing w:val="-24"/>
                <w:sz w:val="18"/>
              </w:rPr>
              <w:t xml:space="preserve"> </w:t>
            </w:r>
            <w:r>
              <w:rPr>
                <w:sz w:val="18"/>
              </w:rPr>
              <w:t>lub</w:t>
            </w:r>
          </w:p>
        </w:tc>
        <w:tc>
          <w:tcPr>
            <w:tcW w:w="3061" w:type="dxa"/>
            <w:tcBorders>
              <w:top w:val="single" w:sz="8" w:space="0" w:color="000000"/>
              <w:left w:val="single" w:sz="8" w:space="0" w:color="000000"/>
              <w:bottom w:val="single" w:sz="8" w:space="0" w:color="000000"/>
              <w:right w:val="single" w:sz="8" w:space="0" w:color="000000"/>
            </w:tcBorders>
            <w:hideMark/>
          </w:tcPr>
          <w:p w14:paraId="2D73D5AC" w14:textId="77777777" w:rsidR="00402E98" w:rsidRDefault="00402E98" w:rsidP="00F613F1">
            <w:pPr>
              <w:pStyle w:val="TableParagraph"/>
              <w:spacing w:line="217" w:lineRule="exact"/>
              <w:ind w:left="37"/>
              <w:rPr>
                <w:sz w:val="18"/>
              </w:rPr>
            </w:pPr>
            <w:r>
              <w:rPr>
                <w:sz w:val="18"/>
              </w:rPr>
              <w:t>1) Potwierdzenie przyjęcia</w:t>
            </w:r>
          </w:p>
          <w:p w14:paraId="4FD9054B" w14:textId="77777777" w:rsidR="00402E98" w:rsidRDefault="00402E98" w:rsidP="00F613F1">
            <w:pPr>
              <w:pStyle w:val="TableParagraph"/>
              <w:spacing w:before="2" w:line="250" w:lineRule="atLeast"/>
              <w:ind w:left="37"/>
              <w:rPr>
                <w:sz w:val="18"/>
              </w:rPr>
            </w:pPr>
            <w:r>
              <w:rPr>
                <w:sz w:val="18"/>
              </w:rPr>
              <w:t>zgłoszenia i określenie sposobu usunięcia wady</w:t>
            </w:r>
          </w:p>
        </w:tc>
        <w:tc>
          <w:tcPr>
            <w:tcW w:w="3061" w:type="dxa"/>
            <w:tcBorders>
              <w:top w:val="single" w:sz="8" w:space="0" w:color="000000"/>
              <w:left w:val="single" w:sz="8" w:space="0" w:color="000000"/>
              <w:bottom w:val="single" w:sz="8" w:space="0" w:color="000000"/>
              <w:right w:val="single" w:sz="8" w:space="0" w:color="000000"/>
            </w:tcBorders>
            <w:hideMark/>
          </w:tcPr>
          <w:p w14:paraId="53ACF7F8" w14:textId="77777777" w:rsidR="00402E98" w:rsidRDefault="00402E98" w:rsidP="00F613F1">
            <w:pPr>
              <w:pStyle w:val="TableParagraph"/>
              <w:spacing w:line="217" w:lineRule="exact"/>
              <w:rPr>
                <w:sz w:val="18"/>
              </w:rPr>
            </w:pPr>
            <w:r>
              <w:rPr>
                <w:sz w:val="18"/>
              </w:rPr>
              <w:t>48 h chwili powiadomienia</w:t>
            </w:r>
          </w:p>
        </w:tc>
      </w:tr>
    </w:tbl>
    <w:p w14:paraId="18A8B4F8" w14:textId="77777777" w:rsidR="00402E98" w:rsidRDefault="00402E98" w:rsidP="00402E98">
      <w:pPr>
        <w:pStyle w:val="Tekstpodstawowy"/>
        <w:spacing w:before="5"/>
        <w:jc w:val="left"/>
        <w:rPr>
          <w:sz w:val="7"/>
        </w:rPr>
      </w:pPr>
    </w:p>
    <w:tbl>
      <w:tblPr>
        <w:tblStyle w:val="TableNormal"/>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40"/>
        <w:gridCol w:w="2521"/>
        <w:gridCol w:w="3061"/>
        <w:gridCol w:w="3061"/>
      </w:tblGrid>
      <w:tr w:rsidR="00402E98" w14:paraId="782F9766" w14:textId="77777777" w:rsidTr="00F613F1">
        <w:trPr>
          <w:trHeight w:val="1283"/>
        </w:trPr>
        <w:tc>
          <w:tcPr>
            <w:tcW w:w="540" w:type="dxa"/>
            <w:tcBorders>
              <w:top w:val="single" w:sz="8" w:space="0" w:color="000000"/>
              <w:left w:val="single" w:sz="8" w:space="0" w:color="000000"/>
              <w:bottom w:val="single" w:sz="8" w:space="0" w:color="000000"/>
              <w:right w:val="single" w:sz="8" w:space="0" w:color="000000"/>
            </w:tcBorders>
          </w:tcPr>
          <w:p w14:paraId="1B335F05" w14:textId="77777777" w:rsidR="00402E98" w:rsidRDefault="00402E98" w:rsidP="00F613F1">
            <w:pPr>
              <w:pStyle w:val="TableParagraph"/>
              <w:ind w:left="0"/>
              <w:rPr>
                <w:rFonts w:ascii="Times New Roman"/>
                <w:sz w:val="16"/>
              </w:rPr>
            </w:pPr>
          </w:p>
        </w:tc>
        <w:tc>
          <w:tcPr>
            <w:tcW w:w="2521" w:type="dxa"/>
            <w:tcBorders>
              <w:top w:val="single" w:sz="8" w:space="0" w:color="000000"/>
              <w:left w:val="single" w:sz="8" w:space="0" w:color="000000"/>
              <w:bottom w:val="single" w:sz="8" w:space="0" w:color="000000"/>
              <w:right w:val="single" w:sz="8" w:space="0" w:color="000000"/>
            </w:tcBorders>
            <w:hideMark/>
          </w:tcPr>
          <w:p w14:paraId="1CD0FCE3" w14:textId="77777777" w:rsidR="00402E98" w:rsidRDefault="00402E98" w:rsidP="00F613F1">
            <w:pPr>
              <w:pStyle w:val="TableParagraph"/>
              <w:spacing w:line="276" w:lineRule="auto"/>
              <w:ind w:left="38"/>
              <w:rPr>
                <w:sz w:val="18"/>
              </w:rPr>
            </w:pPr>
            <w:r>
              <w:rPr>
                <w:sz w:val="18"/>
              </w:rPr>
              <w:t>pośrednio) na eksploatację jakiejkolwiek części przedmiotu Umowy</w:t>
            </w:r>
          </w:p>
        </w:tc>
        <w:tc>
          <w:tcPr>
            <w:tcW w:w="3061" w:type="dxa"/>
            <w:tcBorders>
              <w:top w:val="single" w:sz="8" w:space="0" w:color="000000"/>
              <w:left w:val="single" w:sz="8" w:space="0" w:color="000000"/>
              <w:bottom w:val="single" w:sz="8" w:space="0" w:color="000000"/>
              <w:right w:val="single" w:sz="8" w:space="0" w:color="000000"/>
            </w:tcBorders>
            <w:hideMark/>
          </w:tcPr>
          <w:p w14:paraId="1882618A" w14:textId="77777777" w:rsidR="00402E98" w:rsidRDefault="00402E98" w:rsidP="00F613F1">
            <w:pPr>
              <w:pStyle w:val="TableParagraph"/>
              <w:spacing w:line="217" w:lineRule="exact"/>
              <w:ind w:left="47"/>
              <w:rPr>
                <w:sz w:val="18"/>
              </w:rPr>
            </w:pPr>
            <w:r>
              <w:rPr>
                <w:sz w:val="18"/>
              </w:rPr>
              <w:t>2) Całkowite usunięcie</w:t>
            </w:r>
          </w:p>
          <w:p w14:paraId="5CE4B323" w14:textId="77777777" w:rsidR="00402E98" w:rsidRDefault="00402E98" w:rsidP="00F613F1">
            <w:pPr>
              <w:pStyle w:val="TableParagraph"/>
              <w:spacing w:before="33"/>
              <w:ind w:left="37"/>
              <w:rPr>
                <w:sz w:val="18"/>
              </w:rPr>
            </w:pPr>
            <w:r>
              <w:rPr>
                <w:sz w:val="18"/>
              </w:rPr>
              <w:t>wady.</w:t>
            </w:r>
          </w:p>
        </w:tc>
        <w:tc>
          <w:tcPr>
            <w:tcW w:w="3061" w:type="dxa"/>
            <w:tcBorders>
              <w:top w:val="single" w:sz="8" w:space="0" w:color="000000"/>
              <w:left w:val="single" w:sz="8" w:space="0" w:color="000000"/>
              <w:bottom w:val="single" w:sz="8" w:space="0" w:color="000000"/>
              <w:right w:val="single" w:sz="8" w:space="0" w:color="000000"/>
            </w:tcBorders>
            <w:hideMark/>
          </w:tcPr>
          <w:p w14:paraId="4CB934E8" w14:textId="77777777" w:rsidR="00402E98" w:rsidRDefault="00402E98" w:rsidP="00F613F1">
            <w:pPr>
              <w:pStyle w:val="TableParagraph"/>
              <w:spacing w:line="217" w:lineRule="exact"/>
              <w:rPr>
                <w:sz w:val="18"/>
              </w:rPr>
            </w:pPr>
            <w:r>
              <w:rPr>
                <w:sz w:val="18"/>
              </w:rPr>
              <w:t>15 dni od chwili powiadomienia</w:t>
            </w:r>
          </w:p>
        </w:tc>
      </w:tr>
    </w:tbl>
    <w:p w14:paraId="54D00C34" w14:textId="77777777" w:rsidR="00402E98" w:rsidRDefault="00402E98" w:rsidP="00402E98">
      <w:pPr>
        <w:pStyle w:val="Tekstpodstawowy"/>
        <w:spacing w:before="6"/>
        <w:jc w:val="left"/>
        <w:rPr>
          <w:sz w:val="12"/>
        </w:rPr>
      </w:pPr>
    </w:p>
    <w:p w14:paraId="4C711350" w14:textId="77777777" w:rsidR="00402E98" w:rsidRDefault="00402E98" w:rsidP="00402E98">
      <w:pPr>
        <w:pStyle w:val="Tekstpodstawowy"/>
        <w:spacing w:before="100"/>
        <w:ind w:left="544"/>
        <w:jc w:val="left"/>
      </w:pPr>
      <w:r>
        <w:t>Powiadomienia dokonuje Zamawiający poprzez przekazanie odpowiedniej informacji osobie</w:t>
      </w:r>
    </w:p>
    <w:p w14:paraId="28FEB789" w14:textId="77777777" w:rsidR="00402E98" w:rsidRDefault="00402E98" w:rsidP="00402E98">
      <w:pPr>
        <w:pStyle w:val="Tekstpodstawowy"/>
        <w:spacing w:before="33"/>
        <w:ind w:left="544"/>
        <w:jc w:val="left"/>
      </w:pPr>
      <w:r>
        <w:t>wskazanej przez Wykonawcę.</w:t>
      </w:r>
    </w:p>
    <w:p w14:paraId="4ED3C395" w14:textId="77777777" w:rsidR="00402E98" w:rsidRDefault="00402E98" w:rsidP="00402E98">
      <w:pPr>
        <w:pStyle w:val="Tekstpodstawowy"/>
        <w:spacing w:before="33"/>
        <w:ind w:left="544"/>
        <w:jc w:val="left"/>
      </w:pPr>
      <w:r>
        <w:t>Zamawiający jest uprawniony do zmiany wyżej wskazanych terminów, uwzględniając</w:t>
      </w:r>
      <w:r>
        <w:rPr>
          <w:spacing w:val="59"/>
        </w:rPr>
        <w:t xml:space="preserve"> </w:t>
      </w:r>
      <w:r>
        <w:t>technologię usuwania wady i zasady sztuki budowlanej.</w:t>
      </w:r>
    </w:p>
    <w:p w14:paraId="2D03098A" w14:textId="77777777" w:rsidR="00402E98" w:rsidRDefault="00402E98" w:rsidP="00402E98">
      <w:pPr>
        <w:pStyle w:val="Tekstpodstawowy"/>
        <w:spacing w:before="3"/>
        <w:jc w:val="left"/>
        <w:rPr>
          <w:sz w:val="23"/>
        </w:rPr>
      </w:pPr>
    </w:p>
    <w:p w14:paraId="6891C7E0" w14:textId="77777777" w:rsidR="00402E98" w:rsidRDefault="00402E98" w:rsidP="00402E98">
      <w:pPr>
        <w:pStyle w:val="Akapitzlist"/>
        <w:numPr>
          <w:ilvl w:val="1"/>
          <w:numId w:val="33"/>
        </w:numPr>
        <w:tabs>
          <w:tab w:val="left" w:pos="685"/>
        </w:tabs>
        <w:ind w:left="684" w:hanging="479"/>
        <w:jc w:val="left"/>
        <w:rPr>
          <w:sz w:val="18"/>
        </w:rPr>
      </w:pPr>
      <w:r>
        <w:rPr>
          <w:sz w:val="18"/>
        </w:rPr>
        <w:t>Usunięcie wady uważa się za skuteczne z chwilą podpisania przez obie strony</w:t>
      </w:r>
      <w:r>
        <w:rPr>
          <w:spacing w:val="15"/>
          <w:sz w:val="18"/>
        </w:rPr>
        <w:t xml:space="preserve"> </w:t>
      </w:r>
      <w:r>
        <w:rPr>
          <w:sz w:val="18"/>
        </w:rPr>
        <w:t>Protokołu</w:t>
      </w:r>
    </w:p>
    <w:p w14:paraId="3BADC6EC" w14:textId="77777777" w:rsidR="00402E98" w:rsidRDefault="00402E98" w:rsidP="00402E98">
      <w:pPr>
        <w:pStyle w:val="Tekstpodstawowy"/>
        <w:spacing w:before="33"/>
        <w:ind w:left="438" w:right="136"/>
        <w:jc w:val="center"/>
      </w:pPr>
      <w:r>
        <w:t>odbioru prac z usuwania wady. W Protokole Strony potwierdzą także termin usunięcia wady.</w:t>
      </w:r>
    </w:p>
    <w:p w14:paraId="14B530D1" w14:textId="77777777" w:rsidR="00402E98" w:rsidRDefault="00402E98" w:rsidP="00402E98">
      <w:pPr>
        <w:pStyle w:val="Akapitzlist"/>
        <w:numPr>
          <w:ilvl w:val="1"/>
          <w:numId w:val="33"/>
        </w:numPr>
        <w:tabs>
          <w:tab w:val="left" w:pos="685"/>
        </w:tabs>
        <w:spacing w:before="33" w:line="276" w:lineRule="auto"/>
        <w:ind w:left="846" w:right="259"/>
        <w:rPr>
          <w:sz w:val="18"/>
        </w:rPr>
      </w:pPr>
      <w:r>
        <w:rPr>
          <w:sz w:val="18"/>
        </w:rPr>
        <w:t xml:space="preserve">Jeżeli Wykonawca nie wypełni obowiązku usunięcia wady w uzgodnionym terminie. Zamawiający będzie upoważniony do zlecenia usunięcia wady podmiotowi trzeciemu, na koszt i ryzyko Wykonawcy, a Wykonawca zostanie obciążony kosztami takiego zlecenia. Powyższe odbędzie </w:t>
      </w:r>
      <w:r>
        <w:rPr>
          <w:sz w:val="18"/>
        </w:rPr>
        <w:lastRenderedPageBreak/>
        <w:t>się bez utraty przez Zamawiającego uprawnień wynikających z tytułu gwarancji i rękojmi za</w:t>
      </w:r>
      <w:r>
        <w:rPr>
          <w:spacing w:val="-2"/>
          <w:sz w:val="18"/>
        </w:rPr>
        <w:t xml:space="preserve"> </w:t>
      </w:r>
      <w:r>
        <w:rPr>
          <w:sz w:val="18"/>
        </w:rPr>
        <w:t>wady.</w:t>
      </w:r>
    </w:p>
    <w:p w14:paraId="061E76AE" w14:textId="77777777" w:rsidR="00402E98" w:rsidRPr="008879C7" w:rsidRDefault="00402E98" w:rsidP="00402E98">
      <w:pPr>
        <w:pStyle w:val="Akapitzlist"/>
        <w:numPr>
          <w:ilvl w:val="1"/>
          <w:numId w:val="33"/>
        </w:numPr>
        <w:tabs>
          <w:tab w:val="left" w:pos="685"/>
        </w:tabs>
        <w:spacing w:before="1" w:line="276" w:lineRule="auto"/>
        <w:ind w:left="846" w:right="260"/>
        <w:rPr>
          <w:sz w:val="18"/>
        </w:rPr>
      </w:pPr>
      <w:r>
        <w:rPr>
          <w:sz w:val="18"/>
        </w:rPr>
        <w:t>Gwarant jest odpowiedzialny za wszelkie szkody i straty, które spowodował w czasie prac nad usuwaniem</w:t>
      </w:r>
      <w:r>
        <w:rPr>
          <w:spacing w:val="-2"/>
          <w:sz w:val="18"/>
        </w:rPr>
        <w:t xml:space="preserve"> </w:t>
      </w:r>
      <w:r>
        <w:rPr>
          <w:sz w:val="18"/>
        </w:rPr>
        <w:t>wad.</w:t>
      </w:r>
    </w:p>
    <w:p w14:paraId="59BB9FE4" w14:textId="77777777" w:rsidR="00402E98" w:rsidRDefault="00402E98" w:rsidP="00402E98">
      <w:pPr>
        <w:pStyle w:val="Tekstpodstawowy"/>
        <w:spacing w:before="4"/>
        <w:jc w:val="left"/>
        <w:rPr>
          <w:sz w:val="19"/>
        </w:rPr>
      </w:pPr>
    </w:p>
    <w:p w14:paraId="0DF1CDE4" w14:textId="77777777" w:rsidR="00402E98" w:rsidRDefault="00402E98" w:rsidP="00402E98">
      <w:pPr>
        <w:pStyle w:val="Nagwek1"/>
        <w:numPr>
          <w:ilvl w:val="0"/>
          <w:numId w:val="33"/>
        </w:numPr>
        <w:tabs>
          <w:tab w:val="left" w:pos="478"/>
        </w:tabs>
        <w:ind w:left="477" w:hanging="352"/>
        <w:jc w:val="left"/>
      </w:pPr>
      <w:r>
        <w:t>KOMUNIKACJA</w:t>
      </w:r>
    </w:p>
    <w:p w14:paraId="10745210" w14:textId="77777777" w:rsidR="00402E98" w:rsidRDefault="00402E98" w:rsidP="00402E98">
      <w:pPr>
        <w:pStyle w:val="Akapitzlist"/>
        <w:numPr>
          <w:ilvl w:val="1"/>
          <w:numId w:val="33"/>
        </w:numPr>
        <w:tabs>
          <w:tab w:val="left" w:pos="685"/>
        </w:tabs>
        <w:spacing w:before="33" w:line="276" w:lineRule="auto"/>
        <w:ind w:left="846" w:right="258"/>
        <w:rPr>
          <w:sz w:val="18"/>
        </w:rPr>
      </w:pPr>
      <w:r>
        <w:rPr>
          <w:sz w:val="18"/>
        </w:rPr>
        <w:t>O każdej wadzie osoba wyznaczona przez Zamawiającego powiadamia telefonicznie przedstawiciela Gwaranta, a następnie potwierdza zgłoszenie faksem lub pocztą elektroniczną na wskazane numery telefonów i adresy. W powiadomieniu o wadzie Zamawiający kwalifikuje kategorię wady wg kategorii ustalonych w tabeli zawartej w ust. 4 pkt 2) Gwarant odeśle (faksem lub pocztą elektroniczną) Zamawiającemu powiadomienie z potwierdzeniem przyjęcia zgłoszenia.</w:t>
      </w:r>
    </w:p>
    <w:p w14:paraId="597CE60F" w14:textId="77777777" w:rsidR="00402E98" w:rsidRDefault="00402E98" w:rsidP="00402E98">
      <w:pPr>
        <w:pStyle w:val="Tekstpodstawowy"/>
        <w:spacing w:line="276" w:lineRule="auto"/>
        <w:ind w:left="846" w:right="249"/>
      </w:pPr>
      <w:r>
        <w:t xml:space="preserve">Zarówno Zamawiający jak i Gwarant sporządzą wykaz osób upoważnionych do kontaktów, przekazywania, przyjmowania powiadomień o wadach i potwierdzania przyjęcia powiadomienia o wadzie. O </w:t>
      </w:r>
      <w:r>
        <w:rPr>
          <w:spacing w:val="-2"/>
        </w:rPr>
        <w:t xml:space="preserve">każdej </w:t>
      </w:r>
      <w:r>
        <w:rPr>
          <w:spacing w:val="-3"/>
        </w:rPr>
        <w:t xml:space="preserve">zmianie takich </w:t>
      </w:r>
      <w:r>
        <w:t>osób, strony obowiązane są informować się niezwłocznie, pod rygorem uznania przekazanej informacji do wcześniej wskazanej osoby za skutecznie dokonane.</w:t>
      </w:r>
    </w:p>
    <w:p w14:paraId="2792BAC5" w14:textId="77777777" w:rsidR="00402E98" w:rsidRDefault="00402E98" w:rsidP="00402E98">
      <w:pPr>
        <w:pStyle w:val="Akapitzlist"/>
        <w:numPr>
          <w:ilvl w:val="1"/>
          <w:numId w:val="33"/>
        </w:numPr>
        <w:tabs>
          <w:tab w:val="left" w:pos="684"/>
        </w:tabs>
        <w:ind w:left="683" w:hanging="198"/>
        <w:rPr>
          <w:sz w:val="18"/>
        </w:rPr>
      </w:pPr>
      <w:r>
        <w:rPr>
          <w:sz w:val="18"/>
        </w:rPr>
        <w:t>Wszelka komunikacja pomiędzy stronami potwierdzona zostanie w formie</w:t>
      </w:r>
      <w:r>
        <w:rPr>
          <w:spacing w:val="-14"/>
          <w:sz w:val="18"/>
        </w:rPr>
        <w:t xml:space="preserve"> </w:t>
      </w:r>
      <w:r>
        <w:rPr>
          <w:sz w:val="18"/>
        </w:rPr>
        <w:t>pisemnej.</w:t>
      </w:r>
    </w:p>
    <w:p w14:paraId="4313F1EE" w14:textId="77777777" w:rsidR="00402E98" w:rsidRDefault="00402E98" w:rsidP="00402E98">
      <w:pPr>
        <w:pStyle w:val="Akapitzlist"/>
        <w:numPr>
          <w:ilvl w:val="1"/>
          <w:numId w:val="33"/>
        </w:numPr>
        <w:tabs>
          <w:tab w:val="left" w:pos="684"/>
        </w:tabs>
        <w:spacing w:before="34"/>
        <w:ind w:left="683" w:hanging="198"/>
        <w:rPr>
          <w:sz w:val="18"/>
        </w:rPr>
      </w:pPr>
      <w:r>
        <w:rPr>
          <w:sz w:val="18"/>
        </w:rPr>
        <w:t>Wszelkie pisma, kierowane będą na adresy podane przez strony w</w:t>
      </w:r>
      <w:r>
        <w:rPr>
          <w:spacing w:val="43"/>
          <w:sz w:val="18"/>
        </w:rPr>
        <w:t xml:space="preserve"> </w:t>
      </w:r>
      <w:r>
        <w:rPr>
          <w:sz w:val="18"/>
        </w:rPr>
        <w:t>Umowie.</w:t>
      </w:r>
    </w:p>
    <w:p w14:paraId="6F35138C" w14:textId="77777777" w:rsidR="00402E98" w:rsidRDefault="00402E98" w:rsidP="00402E98">
      <w:pPr>
        <w:pStyle w:val="Tekstpodstawowy"/>
        <w:spacing w:before="33" w:line="276" w:lineRule="auto"/>
        <w:ind w:left="846" w:right="250"/>
      </w:pPr>
      <w:r>
        <w:t>O zmianach w danych adresowych, o których mowa w niniejszym punkcie strony obowiązane są informować się niezwłocznie, nie później niż 5 dni od chwili zaistnienia zmian, pod rygorem uznania wysłania korespondencji pod ostatnio znany adres za skutecznie doręczoną.</w:t>
      </w:r>
    </w:p>
    <w:p w14:paraId="623BC4C3" w14:textId="77777777" w:rsidR="00402E98" w:rsidRDefault="00402E98" w:rsidP="00402E98">
      <w:pPr>
        <w:pStyle w:val="Tekstpodstawowy"/>
        <w:spacing w:line="276" w:lineRule="auto"/>
        <w:ind w:left="846" w:right="253"/>
      </w:pPr>
      <w:r>
        <w:t>Gwarant jest obowiązany w terminie 7 dni od daty złożenia wniosku o upadłość lub likwidację powiadomić na piśmie o tym fakcie Zamawiającego.</w:t>
      </w:r>
    </w:p>
    <w:p w14:paraId="29F8640D" w14:textId="77777777" w:rsidR="00402E98" w:rsidRDefault="00402E98" w:rsidP="00402E98">
      <w:pPr>
        <w:pStyle w:val="Tekstpodstawowy"/>
        <w:spacing w:before="8"/>
        <w:jc w:val="left"/>
        <w:rPr>
          <w:sz w:val="20"/>
        </w:rPr>
      </w:pPr>
    </w:p>
    <w:p w14:paraId="39232030" w14:textId="77777777" w:rsidR="00402E98" w:rsidRDefault="00402E98" w:rsidP="00402E98">
      <w:pPr>
        <w:pStyle w:val="Nagwek1"/>
        <w:numPr>
          <w:ilvl w:val="0"/>
          <w:numId w:val="33"/>
        </w:numPr>
        <w:tabs>
          <w:tab w:val="left" w:pos="502"/>
        </w:tabs>
        <w:ind w:left="501" w:hanging="376"/>
        <w:jc w:val="left"/>
      </w:pPr>
      <w:r>
        <w:t>POSTANOWIENIA</w:t>
      </w:r>
      <w:r>
        <w:rPr>
          <w:spacing w:val="-1"/>
        </w:rPr>
        <w:t xml:space="preserve"> </w:t>
      </w:r>
      <w:r>
        <w:t>KOŃCOWE</w:t>
      </w:r>
    </w:p>
    <w:p w14:paraId="1396A6A2" w14:textId="77777777" w:rsidR="00402E98" w:rsidRDefault="00402E98" w:rsidP="00402E98">
      <w:pPr>
        <w:pStyle w:val="Akapitzlist"/>
        <w:numPr>
          <w:ilvl w:val="1"/>
          <w:numId w:val="33"/>
        </w:numPr>
        <w:tabs>
          <w:tab w:val="left" w:pos="685"/>
        </w:tabs>
        <w:spacing w:before="31" w:line="276" w:lineRule="auto"/>
        <w:ind w:left="846" w:right="272"/>
        <w:rPr>
          <w:sz w:val="18"/>
        </w:rPr>
      </w:pPr>
      <w:r>
        <w:rPr>
          <w:sz w:val="18"/>
        </w:rPr>
        <w:t xml:space="preserve">W </w:t>
      </w:r>
      <w:r>
        <w:rPr>
          <w:spacing w:val="2"/>
          <w:sz w:val="18"/>
        </w:rPr>
        <w:t xml:space="preserve">sprawach </w:t>
      </w:r>
      <w:r>
        <w:rPr>
          <w:spacing w:val="3"/>
          <w:sz w:val="18"/>
        </w:rPr>
        <w:t xml:space="preserve">nieuregulowanych niniejszą </w:t>
      </w:r>
      <w:r>
        <w:rPr>
          <w:spacing w:val="2"/>
          <w:sz w:val="18"/>
        </w:rPr>
        <w:t xml:space="preserve">Gwarancją zastosowanie mają odpowiednie </w:t>
      </w:r>
      <w:r>
        <w:rPr>
          <w:sz w:val="18"/>
        </w:rPr>
        <w:t xml:space="preserve">przepisy prawa </w:t>
      </w:r>
      <w:r>
        <w:rPr>
          <w:spacing w:val="2"/>
          <w:sz w:val="18"/>
        </w:rPr>
        <w:t xml:space="preserve">polskiego, </w:t>
      </w:r>
      <w:r>
        <w:rPr>
          <w:sz w:val="18"/>
        </w:rPr>
        <w:t xml:space="preserve">w </w:t>
      </w:r>
      <w:r>
        <w:rPr>
          <w:spacing w:val="2"/>
          <w:sz w:val="18"/>
        </w:rPr>
        <w:t xml:space="preserve">szczególności </w:t>
      </w:r>
      <w:r>
        <w:rPr>
          <w:sz w:val="18"/>
        </w:rPr>
        <w:t xml:space="preserve">kodeksu </w:t>
      </w:r>
      <w:r>
        <w:rPr>
          <w:spacing w:val="2"/>
          <w:sz w:val="18"/>
        </w:rPr>
        <w:t xml:space="preserve">cywilnego oraz ustawy </w:t>
      </w:r>
      <w:r>
        <w:rPr>
          <w:sz w:val="18"/>
        </w:rPr>
        <w:t>z dnia 29 stycznia 2004 r. Prawo zamówień</w:t>
      </w:r>
      <w:r>
        <w:rPr>
          <w:spacing w:val="10"/>
          <w:sz w:val="18"/>
        </w:rPr>
        <w:t xml:space="preserve"> </w:t>
      </w:r>
      <w:r>
        <w:rPr>
          <w:sz w:val="18"/>
        </w:rPr>
        <w:t>publicznych.</w:t>
      </w:r>
    </w:p>
    <w:p w14:paraId="15835C7C" w14:textId="77777777" w:rsidR="00402E98" w:rsidRDefault="00402E98" w:rsidP="00402E98">
      <w:pPr>
        <w:pStyle w:val="Akapitzlist"/>
        <w:numPr>
          <w:ilvl w:val="1"/>
          <w:numId w:val="33"/>
        </w:numPr>
        <w:tabs>
          <w:tab w:val="left" w:pos="685"/>
        </w:tabs>
        <w:spacing w:before="2" w:line="276" w:lineRule="auto"/>
        <w:ind w:left="846" w:right="260"/>
        <w:rPr>
          <w:b/>
          <w:sz w:val="18"/>
        </w:rPr>
      </w:pPr>
      <w:r>
        <w:rPr>
          <w:sz w:val="18"/>
        </w:rPr>
        <w:t>W przypadku przeniesienia własności obiektu w okresie trwania gwarancji na osobę trzecią, uprawnienia wynikające z gwarancji przechodzą na nabywcę niezależnie od zgody</w:t>
      </w:r>
      <w:r>
        <w:rPr>
          <w:spacing w:val="-21"/>
          <w:sz w:val="18"/>
        </w:rPr>
        <w:t xml:space="preserve"> </w:t>
      </w:r>
      <w:r>
        <w:rPr>
          <w:b/>
          <w:sz w:val="18"/>
        </w:rPr>
        <w:t>Gwaranta</w:t>
      </w:r>
    </w:p>
    <w:p w14:paraId="6B7FCD65" w14:textId="77777777" w:rsidR="00402E98" w:rsidRDefault="00402E98" w:rsidP="00402E98">
      <w:pPr>
        <w:pStyle w:val="Akapitzlist"/>
        <w:numPr>
          <w:ilvl w:val="1"/>
          <w:numId w:val="33"/>
        </w:numPr>
        <w:tabs>
          <w:tab w:val="left" w:pos="684"/>
        </w:tabs>
        <w:spacing w:before="1"/>
        <w:ind w:left="683" w:hanging="198"/>
        <w:rPr>
          <w:sz w:val="18"/>
        </w:rPr>
      </w:pPr>
      <w:r>
        <w:rPr>
          <w:sz w:val="18"/>
        </w:rPr>
        <w:t>Niniejsza Gwarancja Jakości jest integralną częścią</w:t>
      </w:r>
      <w:r>
        <w:rPr>
          <w:spacing w:val="-16"/>
          <w:sz w:val="18"/>
        </w:rPr>
        <w:t xml:space="preserve"> </w:t>
      </w:r>
      <w:r>
        <w:rPr>
          <w:sz w:val="18"/>
        </w:rPr>
        <w:t>Umowy.</w:t>
      </w:r>
    </w:p>
    <w:p w14:paraId="20F79F6B" w14:textId="77777777" w:rsidR="00402E98" w:rsidRDefault="00402E98" w:rsidP="00402E98">
      <w:pPr>
        <w:pStyle w:val="Akapitzlist"/>
        <w:numPr>
          <w:ilvl w:val="1"/>
          <w:numId w:val="33"/>
        </w:numPr>
        <w:tabs>
          <w:tab w:val="left" w:pos="684"/>
        </w:tabs>
        <w:spacing w:before="31"/>
        <w:ind w:left="683" w:hanging="198"/>
        <w:rPr>
          <w:sz w:val="18"/>
        </w:rPr>
      </w:pPr>
      <w:r>
        <w:rPr>
          <w:sz w:val="18"/>
        </w:rPr>
        <w:t>Wszelkie zmiany niniejszej Gwarancji wymagają formy pisemnej pod rygorem</w:t>
      </w:r>
      <w:r>
        <w:rPr>
          <w:spacing w:val="-20"/>
          <w:sz w:val="18"/>
        </w:rPr>
        <w:t xml:space="preserve"> </w:t>
      </w:r>
      <w:r>
        <w:rPr>
          <w:sz w:val="18"/>
        </w:rPr>
        <w:t>nieważności,</w:t>
      </w:r>
    </w:p>
    <w:p w14:paraId="56AB8BEF" w14:textId="77777777" w:rsidR="00402E98" w:rsidRDefault="00402E98" w:rsidP="00402E98">
      <w:pPr>
        <w:pStyle w:val="Tekstpodstawowy"/>
        <w:spacing w:before="33"/>
        <w:ind w:left="846"/>
      </w:pPr>
      <w:r>
        <w:t>z zastrzeżeniem zmiany, o której mowa w ust. 5 pkt 3).</w:t>
      </w:r>
    </w:p>
    <w:p w14:paraId="0E243548" w14:textId="77777777" w:rsidR="00402E98" w:rsidRDefault="00402E98" w:rsidP="00402E98">
      <w:pPr>
        <w:pStyle w:val="Tekstpodstawowy"/>
        <w:spacing w:before="11"/>
        <w:jc w:val="left"/>
        <w:rPr>
          <w:sz w:val="20"/>
        </w:rPr>
      </w:pPr>
    </w:p>
    <w:p w14:paraId="1E1CBC63" w14:textId="77777777" w:rsidR="00402E98" w:rsidRPr="008879C7" w:rsidRDefault="00402E98" w:rsidP="00402E98">
      <w:pPr>
        <w:pStyle w:val="Nagwek1"/>
        <w:spacing w:before="1"/>
        <w:ind w:left="5040"/>
        <w:jc w:val="left"/>
      </w:pPr>
      <w:r>
        <w:t>PODPISY I PIECZĘCIE</w:t>
      </w:r>
    </w:p>
    <w:p w14:paraId="4F73E267" w14:textId="77777777" w:rsidR="00402E98" w:rsidRPr="008879C7" w:rsidRDefault="00402E98" w:rsidP="00402E98">
      <w:pPr>
        <w:ind w:left="4437" w:firstLine="603"/>
        <w:rPr>
          <w:b/>
          <w:sz w:val="18"/>
        </w:rPr>
      </w:pPr>
      <w:r>
        <w:rPr>
          <w:b/>
          <w:sz w:val="18"/>
        </w:rPr>
        <w:t>W imieniu Wykonawcy:</w:t>
      </w:r>
    </w:p>
    <w:p w14:paraId="78F23EA6" w14:textId="77777777" w:rsidR="00402E98" w:rsidRPr="007D497D" w:rsidRDefault="00402E98" w:rsidP="007D497D">
      <w:pPr>
        <w:tabs>
          <w:tab w:val="left" w:pos="684"/>
        </w:tabs>
        <w:spacing w:line="218" w:lineRule="exact"/>
        <w:rPr>
          <w:b/>
          <w:sz w:val="18"/>
        </w:rPr>
      </w:pPr>
    </w:p>
    <w:sectPr w:rsidR="00402E98" w:rsidRPr="007D497D">
      <w:pgSz w:w="11910" w:h="16840"/>
      <w:pgMar w:top="760" w:right="1020" w:bottom="1200" w:left="1160" w:header="278" w:footer="99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8ACD6" w14:textId="77777777" w:rsidR="00744650" w:rsidRDefault="00744650">
      <w:r>
        <w:separator/>
      </w:r>
    </w:p>
  </w:endnote>
  <w:endnote w:type="continuationSeparator" w:id="0">
    <w:p w14:paraId="401F79EE" w14:textId="77777777" w:rsidR="00744650" w:rsidRDefault="00744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charset w:val="00"/>
    <w:family w:val="auto"/>
    <w:pitch w:val="variable"/>
    <w:sig w:usb0="800000AF" w:usb1="1001E0EA"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2DA1A" w14:textId="3CC08E15" w:rsidR="003321F2" w:rsidRDefault="003321F2">
    <w:pPr>
      <w:pStyle w:val="Tekstpodstawowy"/>
      <w:spacing w:line="14" w:lineRule="auto"/>
      <w:jc w:val="left"/>
      <w:rPr>
        <w:sz w:val="20"/>
      </w:rPr>
    </w:pPr>
    <w:r>
      <w:rPr>
        <w:noProof/>
        <w:lang w:eastAsia="pl-PL"/>
      </w:rPr>
      <mc:AlternateContent>
        <mc:Choice Requires="wps">
          <w:drawing>
            <wp:anchor distT="0" distB="0" distL="114300" distR="114300" simplePos="0" relativeHeight="487011328" behindDoc="1" locked="0" layoutInCell="1" allowOverlap="1" wp14:anchorId="082AE9BC" wp14:editId="247522B0">
              <wp:simplePos x="0" y="0"/>
              <wp:positionH relativeFrom="page">
                <wp:posOffset>3227705</wp:posOffset>
              </wp:positionH>
              <wp:positionV relativeFrom="page">
                <wp:posOffset>9915525</wp:posOffset>
              </wp:positionV>
              <wp:extent cx="880745" cy="1644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D1B4D" w14:textId="552B147A" w:rsidR="003321F2" w:rsidRDefault="003321F2">
                          <w:pPr>
                            <w:pStyle w:val="Tekstpodstawowy"/>
                            <w:spacing w:before="20"/>
                            <w:ind w:left="20"/>
                            <w:jc w:val="left"/>
                          </w:pPr>
                          <w:r>
                            <w:t xml:space="preserve">Strona </w:t>
                          </w:r>
                          <w:r>
                            <w:fldChar w:fldCharType="begin"/>
                          </w:r>
                          <w:r>
                            <w:instrText xml:space="preserve"> PAGE </w:instrText>
                          </w:r>
                          <w:r>
                            <w:fldChar w:fldCharType="separate"/>
                          </w:r>
                          <w:r w:rsidR="006F2B28">
                            <w:rPr>
                              <w:noProof/>
                            </w:rPr>
                            <w:t>3</w:t>
                          </w:r>
                          <w:r>
                            <w:fldChar w:fldCharType="end"/>
                          </w:r>
                          <w:r>
                            <w:t xml:space="preserve"> z 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2AE9BC" id="_x0000_t202" coordsize="21600,21600" o:spt="202" path="m,l,21600r21600,l21600,xe">
              <v:stroke joinstyle="miter"/>
              <v:path gradientshapeok="t" o:connecttype="rect"/>
            </v:shapetype>
            <v:shape id="Text Box 1" o:spid="_x0000_s1027" type="#_x0000_t202" style="position:absolute;margin-left:254.15pt;margin-top:780.75pt;width:69.35pt;height:12.95pt;z-index:-1630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" filled="f" stroked="f">
              <v:textbox inset="0,0,0,0">
                <w:txbxContent>
                  <w:p w14:paraId="4D4D1B4D" w14:textId="552B147A" w:rsidR="003321F2" w:rsidRDefault="003321F2">
                    <w:pPr>
                      <w:pStyle w:val="Tekstpodstawowy"/>
                      <w:spacing w:before="20"/>
                      <w:ind w:left="20"/>
                      <w:jc w:val="left"/>
                    </w:pPr>
                    <w:r>
                      <w:t xml:space="preserve">Strona </w:t>
                    </w:r>
                    <w:r>
                      <w:fldChar w:fldCharType="begin"/>
                    </w:r>
                    <w:r>
                      <w:instrText xml:space="preserve"> PAGE </w:instrText>
                    </w:r>
                    <w:r>
                      <w:fldChar w:fldCharType="separate"/>
                    </w:r>
                    <w:r w:rsidR="006F2B28">
                      <w:rPr>
                        <w:noProof/>
                      </w:rPr>
                      <w:t>3</w:t>
                    </w:r>
                    <w:r>
                      <w:fldChar w:fldCharType="end"/>
                    </w:r>
                    <w:r>
                      <w:t xml:space="preserve"> z 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DA030" w14:textId="77777777" w:rsidR="00744650" w:rsidRDefault="00744650">
      <w:r>
        <w:separator/>
      </w:r>
    </w:p>
  </w:footnote>
  <w:footnote w:type="continuationSeparator" w:id="0">
    <w:p w14:paraId="3942D0FD" w14:textId="77777777" w:rsidR="00744650" w:rsidRDefault="00744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FCC1A" w14:textId="507A36E3" w:rsidR="003321F2" w:rsidRDefault="003321F2">
    <w:pPr>
      <w:pStyle w:val="Tekstpodstawowy"/>
      <w:spacing w:line="14" w:lineRule="auto"/>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80C54"/>
    <w:multiLevelType w:val="hybridMultilevel"/>
    <w:tmpl w:val="2CF4EB46"/>
    <w:lvl w:ilvl="0" w:tplc="04150017">
      <w:start w:val="1"/>
      <w:numFmt w:val="lowerLetter"/>
      <w:lvlText w:val="%1)"/>
      <w:lvlJc w:val="left"/>
      <w:pPr>
        <w:ind w:left="1170" w:hanging="360"/>
      </w:p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1" w15:restartNumberingAfterBreak="0">
    <w:nsid w:val="0C7B03AB"/>
    <w:multiLevelType w:val="multilevel"/>
    <w:tmpl w:val="B7C45CEC"/>
    <w:lvl w:ilvl="0">
      <w:numFmt w:val="bullet"/>
      <w:lvlText w:val=""/>
      <w:lvlJc w:val="left"/>
      <w:pPr>
        <w:tabs>
          <w:tab w:val="num" w:pos="0"/>
        </w:tabs>
        <w:ind w:left="837" w:hanging="207"/>
      </w:pPr>
      <w:rPr>
        <w:rFonts w:ascii="Symbol" w:hAnsi="Symbol" w:cs="Symbol" w:hint="default"/>
        <w:w w:val="100"/>
        <w:sz w:val="18"/>
        <w:szCs w:val="18"/>
        <w:lang w:val="pl-PL" w:eastAsia="en-US" w:bidi="ar-SA"/>
      </w:rPr>
    </w:lvl>
    <w:lvl w:ilvl="1">
      <w:numFmt w:val="bullet"/>
      <w:lvlText w:val=""/>
      <w:lvlJc w:val="left"/>
      <w:pPr>
        <w:tabs>
          <w:tab w:val="num" w:pos="0"/>
        </w:tabs>
        <w:ind w:left="1728" w:hanging="207"/>
      </w:pPr>
      <w:rPr>
        <w:rFonts w:ascii="Symbol" w:hAnsi="Symbol" w:cs="Symbol" w:hint="default"/>
        <w:lang w:val="pl-PL" w:eastAsia="en-US" w:bidi="ar-SA"/>
      </w:rPr>
    </w:lvl>
    <w:lvl w:ilvl="2">
      <w:numFmt w:val="bullet"/>
      <w:lvlText w:val=""/>
      <w:lvlJc w:val="left"/>
      <w:pPr>
        <w:tabs>
          <w:tab w:val="num" w:pos="0"/>
        </w:tabs>
        <w:ind w:left="2617" w:hanging="207"/>
      </w:pPr>
      <w:rPr>
        <w:rFonts w:ascii="Symbol" w:hAnsi="Symbol" w:cs="Symbol" w:hint="default"/>
        <w:lang w:val="pl-PL" w:eastAsia="en-US" w:bidi="ar-SA"/>
      </w:rPr>
    </w:lvl>
    <w:lvl w:ilvl="3">
      <w:numFmt w:val="bullet"/>
      <w:lvlText w:val=""/>
      <w:lvlJc w:val="left"/>
      <w:pPr>
        <w:tabs>
          <w:tab w:val="num" w:pos="0"/>
        </w:tabs>
        <w:ind w:left="3505" w:hanging="207"/>
      </w:pPr>
      <w:rPr>
        <w:rFonts w:ascii="Symbol" w:hAnsi="Symbol" w:cs="Symbol" w:hint="default"/>
        <w:lang w:val="pl-PL" w:eastAsia="en-US" w:bidi="ar-SA"/>
      </w:rPr>
    </w:lvl>
    <w:lvl w:ilvl="4">
      <w:numFmt w:val="bullet"/>
      <w:lvlText w:val=""/>
      <w:lvlJc w:val="left"/>
      <w:pPr>
        <w:tabs>
          <w:tab w:val="num" w:pos="0"/>
        </w:tabs>
        <w:ind w:left="4394" w:hanging="207"/>
      </w:pPr>
      <w:rPr>
        <w:rFonts w:ascii="Symbol" w:hAnsi="Symbol" w:cs="Symbol" w:hint="default"/>
        <w:lang w:val="pl-PL" w:eastAsia="en-US" w:bidi="ar-SA"/>
      </w:rPr>
    </w:lvl>
    <w:lvl w:ilvl="5">
      <w:numFmt w:val="bullet"/>
      <w:lvlText w:val=""/>
      <w:lvlJc w:val="left"/>
      <w:pPr>
        <w:tabs>
          <w:tab w:val="num" w:pos="0"/>
        </w:tabs>
        <w:ind w:left="5283" w:hanging="207"/>
      </w:pPr>
      <w:rPr>
        <w:rFonts w:ascii="Symbol" w:hAnsi="Symbol" w:cs="Symbol" w:hint="default"/>
        <w:lang w:val="pl-PL" w:eastAsia="en-US" w:bidi="ar-SA"/>
      </w:rPr>
    </w:lvl>
    <w:lvl w:ilvl="6">
      <w:numFmt w:val="bullet"/>
      <w:lvlText w:val=""/>
      <w:lvlJc w:val="left"/>
      <w:pPr>
        <w:tabs>
          <w:tab w:val="num" w:pos="0"/>
        </w:tabs>
        <w:ind w:left="6171" w:hanging="207"/>
      </w:pPr>
      <w:rPr>
        <w:rFonts w:ascii="Symbol" w:hAnsi="Symbol" w:cs="Symbol" w:hint="default"/>
        <w:lang w:val="pl-PL" w:eastAsia="en-US" w:bidi="ar-SA"/>
      </w:rPr>
    </w:lvl>
    <w:lvl w:ilvl="7">
      <w:numFmt w:val="bullet"/>
      <w:lvlText w:val=""/>
      <w:lvlJc w:val="left"/>
      <w:pPr>
        <w:tabs>
          <w:tab w:val="num" w:pos="0"/>
        </w:tabs>
        <w:ind w:left="7060" w:hanging="207"/>
      </w:pPr>
      <w:rPr>
        <w:rFonts w:ascii="Symbol" w:hAnsi="Symbol" w:cs="Symbol" w:hint="default"/>
        <w:lang w:val="pl-PL" w:eastAsia="en-US" w:bidi="ar-SA"/>
      </w:rPr>
    </w:lvl>
    <w:lvl w:ilvl="8">
      <w:numFmt w:val="bullet"/>
      <w:lvlText w:val=""/>
      <w:lvlJc w:val="left"/>
      <w:pPr>
        <w:tabs>
          <w:tab w:val="num" w:pos="0"/>
        </w:tabs>
        <w:ind w:left="7949" w:hanging="207"/>
      </w:pPr>
      <w:rPr>
        <w:rFonts w:ascii="Symbol" w:hAnsi="Symbol" w:cs="Symbol" w:hint="default"/>
        <w:lang w:val="pl-PL" w:eastAsia="en-US" w:bidi="ar-SA"/>
      </w:rPr>
    </w:lvl>
  </w:abstractNum>
  <w:abstractNum w:abstractNumId="2" w15:restartNumberingAfterBreak="0">
    <w:nsid w:val="0C9322AA"/>
    <w:multiLevelType w:val="hybridMultilevel"/>
    <w:tmpl w:val="097C1B9C"/>
    <w:lvl w:ilvl="0" w:tplc="B3BCBBC8">
      <w:start w:val="1"/>
      <w:numFmt w:val="decimal"/>
      <w:lvlText w:val="%1)"/>
      <w:lvlJc w:val="left"/>
      <w:pPr>
        <w:ind w:left="1110" w:hanging="428"/>
      </w:pPr>
      <w:rPr>
        <w:rFonts w:ascii="Verdana" w:eastAsia="Verdana" w:hAnsi="Verdana" w:cs="Verdana" w:hint="default"/>
        <w:spacing w:val="-2"/>
        <w:w w:val="100"/>
        <w:sz w:val="18"/>
        <w:szCs w:val="18"/>
        <w:lang w:val="pl-PL" w:eastAsia="en-US" w:bidi="ar-SA"/>
      </w:rPr>
    </w:lvl>
    <w:lvl w:ilvl="1" w:tplc="64E41FB8">
      <w:numFmt w:val="bullet"/>
      <w:lvlText w:val="•"/>
      <w:lvlJc w:val="left"/>
      <w:pPr>
        <w:ind w:left="1980" w:hanging="428"/>
      </w:pPr>
      <w:rPr>
        <w:rFonts w:hint="default"/>
        <w:lang w:val="pl-PL" w:eastAsia="en-US" w:bidi="ar-SA"/>
      </w:rPr>
    </w:lvl>
    <w:lvl w:ilvl="2" w:tplc="3DAC54B4">
      <w:numFmt w:val="bullet"/>
      <w:lvlText w:val="•"/>
      <w:lvlJc w:val="left"/>
      <w:pPr>
        <w:ind w:left="2841" w:hanging="428"/>
      </w:pPr>
      <w:rPr>
        <w:rFonts w:hint="default"/>
        <w:lang w:val="pl-PL" w:eastAsia="en-US" w:bidi="ar-SA"/>
      </w:rPr>
    </w:lvl>
    <w:lvl w:ilvl="3" w:tplc="FDB848B6">
      <w:numFmt w:val="bullet"/>
      <w:lvlText w:val="•"/>
      <w:lvlJc w:val="left"/>
      <w:pPr>
        <w:ind w:left="3701" w:hanging="428"/>
      </w:pPr>
      <w:rPr>
        <w:rFonts w:hint="default"/>
        <w:lang w:val="pl-PL" w:eastAsia="en-US" w:bidi="ar-SA"/>
      </w:rPr>
    </w:lvl>
    <w:lvl w:ilvl="4" w:tplc="D736D898">
      <w:numFmt w:val="bullet"/>
      <w:lvlText w:val="•"/>
      <w:lvlJc w:val="left"/>
      <w:pPr>
        <w:ind w:left="4562" w:hanging="428"/>
      </w:pPr>
      <w:rPr>
        <w:rFonts w:hint="default"/>
        <w:lang w:val="pl-PL" w:eastAsia="en-US" w:bidi="ar-SA"/>
      </w:rPr>
    </w:lvl>
    <w:lvl w:ilvl="5" w:tplc="D71AAC52">
      <w:numFmt w:val="bullet"/>
      <w:lvlText w:val="•"/>
      <w:lvlJc w:val="left"/>
      <w:pPr>
        <w:ind w:left="5423" w:hanging="428"/>
      </w:pPr>
      <w:rPr>
        <w:rFonts w:hint="default"/>
        <w:lang w:val="pl-PL" w:eastAsia="en-US" w:bidi="ar-SA"/>
      </w:rPr>
    </w:lvl>
    <w:lvl w:ilvl="6" w:tplc="416C35B4">
      <w:numFmt w:val="bullet"/>
      <w:lvlText w:val="•"/>
      <w:lvlJc w:val="left"/>
      <w:pPr>
        <w:ind w:left="6283" w:hanging="428"/>
      </w:pPr>
      <w:rPr>
        <w:rFonts w:hint="default"/>
        <w:lang w:val="pl-PL" w:eastAsia="en-US" w:bidi="ar-SA"/>
      </w:rPr>
    </w:lvl>
    <w:lvl w:ilvl="7" w:tplc="9E70C75E">
      <w:numFmt w:val="bullet"/>
      <w:lvlText w:val="•"/>
      <w:lvlJc w:val="left"/>
      <w:pPr>
        <w:ind w:left="7144" w:hanging="428"/>
      </w:pPr>
      <w:rPr>
        <w:rFonts w:hint="default"/>
        <w:lang w:val="pl-PL" w:eastAsia="en-US" w:bidi="ar-SA"/>
      </w:rPr>
    </w:lvl>
    <w:lvl w:ilvl="8" w:tplc="E91676B8">
      <w:numFmt w:val="bullet"/>
      <w:lvlText w:val="•"/>
      <w:lvlJc w:val="left"/>
      <w:pPr>
        <w:ind w:left="8005" w:hanging="428"/>
      </w:pPr>
      <w:rPr>
        <w:rFonts w:hint="default"/>
        <w:lang w:val="pl-PL" w:eastAsia="en-US" w:bidi="ar-SA"/>
      </w:rPr>
    </w:lvl>
  </w:abstractNum>
  <w:abstractNum w:abstractNumId="3" w15:restartNumberingAfterBreak="0">
    <w:nsid w:val="0D342D3F"/>
    <w:multiLevelType w:val="hybridMultilevel"/>
    <w:tmpl w:val="FCF00F28"/>
    <w:lvl w:ilvl="0" w:tplc="CA361CB6">
      <w:start w:val="1"/>
      <w:numFmt w:val="decimal"/>
      <w:lvlText w:val="%1."/>
      <w:lvlJc w:val="left"/>
      <w:pPr>
        <w:ind w:left="683" w:hanging="567"/>
        <w:jc w:val="right"/>
      </w:pPr>
      <w:rPr>
        <w:rFonts w:ascii="Verdana" w:eastAsia="Verdana" w:hAnsi="Verdana" w:cs="Verdana" w:hint="default"/>
        <w:spacing w:val="-6"/>
        <w:w w:val="100"/>
        <w:sz w:val="18"/>
        <w:szCs w:val="18"/>
        <w:lang w:val="pl-PL" w:eastAsia="en-US" w:bidi="ar-SA"/>
      </w:rPr>
    </w:lvl>
    <w:lvl w:ilvl="1" w:tplc="C756E500">
      <w:numFmt w:val="bullet"/>
      <w:lvlText w:val="•"/>
      <w:lvlJc w:val="left"/>
      <w:pPr>
        <w:ind w:left="1584" w:hanging="567"/>
      </w:pPr>
      <w:rPr>
        <w:rFonts w:hint="default"/>
        <w:lang w:val="pl-PL" w:eastAsia="en-US" w:bidi="ar-SA"/>
      </w:rPr>
    </w:lvl>
    <w:lvl w:ilvl="2" w:tplc="CD12D4F2">
      <w:numFmt w:val="bullet"/>
      <w:lvlText w:val="•"/>
      <w:lvlJc w:val="left"/>
      <w:pPr>
        <w:ind w:left="2489" w:hanging="567"/>
      </w:pPr>
      <w:rPr>
        <w:rFonts w:hint="default"/>
        <w:lang w:val="pl-PL" w:eastAsia="en-US" w:bidi="ar-SA"/>
      </w:rPr>
    </w:lvl>
    <w:lvl w:ilvl="3" w:tplc="E3EA4C78">
      <w:numFmt w:val="bullet"/>
      <w:lvlText w:val="•"/>
      <w:lvlJc w:val="left"/>
      <w:pPr>
        <w:ind w:left="3393" w:hanging="567"/>
      </w:pPr>
      <w:rPr>
        <w:rFonts w:hint="default"/>
        <w:lang w:val="pl-PL" w:eastAsia="en-US" w:bidi="ar-SA"/>
      </w:rPr>
    </w:lvl>
    <w:lvl w:ilvl="4" w:tplc="EABA6DDA">
      <w:numFmt w:val="bullet"/>
      <w:lvlText w:val="•"/>
      <w:lvlJc w:val="left"/>
      <w:pPr>
        <w:ind w:left="4298" w:hanging="567"/>
      </w:pPr>
      <w:rPr>
        <w:rFonts w:hint="default"/>
        <w:lang w:val="pl-PL" w:eastAsia="en-US" w:bidi="ar-SA"/>
      </w:rPr>
    </w:lvl>
    <w:lvl w:ilvl="5" w:tplc="AA4831CE">
      <w:numFmt w:val="bullet"/>
      <w:lvlText w:val="•"/>
      <w:lvlJc w:val="left"/>
      <w:pPr>
        <w:ind w:left="5203" w:hanging="567"/>
      </w:pPr>
      <w:rPr>
        <w:rFonts w:hint="default"/>
        <w:lang w:val="pl-PL" w:eastAsia="en-US" w:bidi="ar-SA"/>
      </w:rPr>
    </w:lvl>
    <w:lvl w:ilvl="6" w:tplc="0B6234D2">
      <w:numFmt w:val="bullet"/>
      <w:lvlText w:val="•"/>
      <w:lvlJc w:val="left"/>
      <w:pPr>
        <w:ind w:left="6107" w:hanging="567"/>
      </w:pPr>
      <w:rPr>
        <w:rFonts w:hint="default"/>
        <w:lang w:val="pl-PL" w:eastAsia="en-US" w:bidi="ar-SA"/>
      </w:rPr>
    </w:lvl>
    <w:lvl w:ilvl="7" w:tplc="C4AA45AA">
      <w:numFmt w:val="bullet"/>
      <w:lvlText w:val="•"/>
      <w:lvlJc w:val="left"/>
      <w:pPr>
        <w:ind w:left="7012" w:hanging="567"/>
      </w:pPr>
      <w:rPr>
        <w:rFonts w:hint="default"/>
        <w:lang w:val="pl-PL" w:eastAsia="en-US" w:bidi="ar-SA"/>
      </w:rPr>
    </w:lvl>
    <w:lvl w:ilvl="8" w:tplc="F166785C">
      <w:numFmt w:val="bullet"/>
      <w:lvlText w:val="•"/>
      <w:lvlJc w:val="left"/>
      <w:pPr>
        <w:ind w:left="7917" w:hanging="567"/>
      </w:pPr>
      <w:rPr>
        <w:rFonts w:hint="default"/>
        <w:lang w:val="pl-PL" w:eastAsia="en-US" w:bidi="ar-SA"/>
      </w:rPr>
    </w:lvl>
  </w:abstractNum>
  <w:abstractNum w:abstractNumId="4" w15:restartNumberingAfterBreak="0">
    <w:nsid w:val="11192F77"/>
    <w:multiLevelType w:val="hybridMultilevel"/>
    <w:tmpl w:val="6CC2D424"/>
    <w:lvl w:ilvl="0" w:tplc="2B70B486">
      <w:start w:val="1"/>
      <w:numFmt w:val="decimal"/>
      <w:lvlText w:val="%1."/>
      <w:lvlJc w:val="left"/>
      <w:pPr>
        <w:ind w:left="683" w:hanging="567"/>
      </w:pPr>
      <w:rPr>
        <w:rFonts w:ascii="Verdana" w:eastAsia="Verdana" w:hAnsi="Verdana" w:cs="Verdana" w:hint="default"/>
        <w:spacing w:val="-13"/>
        <w:w w:val="100"/>
        <w:sz w:val="18"/>
        <w:szCs w:val="18"/>
        <w:lang w:val="pl-PL" w:eastAsia="en-US" w:bidi="ar-SA"/>
      </w:rPr>
    </w:lvl>
    <w:lvl w:ilvl="1" w:tplc="ECB80738">
      <w:start w:val="1"/>
      <w:numFmt w:val="lowerLetter"/>
      <w:lvlText w:val="%2."/>
      <w:lvlJc w:val="left"/>
      <w:pPr>
        <w:ind w:left="1557" w:hanging="360"/>
      </w:pPr>
      <w:rPr>
        <w:rFonts w:ascii="Verdana" w:eastAsia="Verdana" w:hAnsi="Verdana" w:cs="Verdana" w:hint="default"/>
        <w:spacing w:val="-4"/>
        <w:w w:val="100"/>
        <w:sz w:val="18"/>
        <w:szCs w:val="18"/>
        <w:lang w:val="pl-PL" w:eastAsia="en-US" w:bidi="ar-SA"/>
      </w:rPr>
    </w:lvl>
    <w:lvl w:ilvl="2" w:tplc="37F662CE">
      <w:numFmt w:val="bullet"/>
      <w:lvlText w:val="•"/>
      <w:lvlJc w:val="left"/>
      <w:pPr>
        <w:ind w:left="1560" w:hanging="360"/>
      </w:pPr>
      <w:rPr>
        <w:rFonts w:hint="default"/>
        <w:lang w:val="pl-PL" w:eastAsia="en-US" w:bidi="ar-SA"/>
      </w:rPr>
    </w:lvl>
    <w:lvl w:ilvl="3" w:tplc="03D8BB8E">
      <w:numFmt w:val="bullet"/>
      <w:lvlText w:val="•"/>
      <w:lvlJc w:val="left"/>
      <w:pPr>
        <w:ind w:left="1740" w:hanging="360"/>
      </w:pPr>
      <w:rPr>
        <w:rFonts w:hint="default"/>
        <w:lang w:val="pl-PL" w:eastAsia="en-US" w:bidi="ar-SA"/>
      </w:rPr>
    </w:lvl>
    <w:lvl w:ilvl="4" w:tplc="B0AAF21C">
      <w:numFmt w:val="bullet"/>
      <w:lvlText w:val="•"/>
      <w:lvlJc w:val="left"/>
      <w:pPr>
        <w:ind w:left="2880" w:hanging="360"/>
      </w:pPr>
      <w:rPr>
        <w:rFonts w:hint="default"/>
        <w:lang w:val="pl-PL" w:eastAsia="en-US" w:bidi="ar-SA"/>
      </w:rPr>
    </w:lvl>
    <w:lvl w:ilvl="5" w:tplc="C2D29F78">
      <w:numFmt w:val="bullet"/>
      <w:lvlText w:val="•"/>
      <w:lvlJc w:val="left"/>
      <w:pPr>
        <w:ind w:left="4021" w:hanging="360"/>
      </w:pPr>
      <w:rPr>
        <w:rFonts w:hint="default"/>
        <w:lang w:val="pl-PL" w:eastAsia="en-US" w:bidi="ar-SA"/>
      </w:rPr>
    </w:lvl>
    <w:lvl w:ilvl="6" w:tplc="710411EA">
      <w:numFmt w:val="bullet"/>
      <w:lvlText w:val="•"/>
      <w:lvlJc w:val="left"/>
      <w:pPr>
        <w:ind w:left="5162" w:hanging="360"/>
      </w:pPr>
      <w:rPr>
        <w:rFonts w:hint="default"/>
        <w:lang w:val="pl-PL" w:eastAsia="en-US" w:bidi="ar-SA"/>
      </w:rPr>
    </w:lvl>
    <w:lvl w:ilvl="7" w:tplc="AF7CA942">
      <w:numFmt w:val="bullet"/>
      <w:lvlText w:val="•"/>
      <w:lvlJc w:val="left"/>
      <w:pPr>
        <w:ind w:left="6303" w:hanging="360"/>
      </w:pPr>
      <w:rPr>
        <w:rFonts w:hint="default"/>
        <w:lang w:val="pl-PL" w:eastAsia="en-US" w:bidi="ar-SA"/>
      </w:rPr>
    </w:lvl>
    <w:lvl w:ilvl="8" w:tplc="DDB89954">
      <w:numFmt w:val="bullet"/>
      <w:lvlText w:val="•"/>
      <w:lvlJc w:val="left"/>
      <w:pPr>
        <w:ind w:left="7444" w:hanging="360"/>
      </w:pPr>
      <w:rPr>
        <w:rFonts w:hint="default"/>
        <w:lang w:val="pl-PL" w:eastAsia="en-US" w:bidi="ar-SA"/>
      </w:rPr>
    </w:lvl>
  </w:abstractNum>
  <w:abstractNum w:abstractNumId="5" w15:restartNumberingAfterBreak="0">
    <w:nsid w:val="142571C2"/>
    <w:multiLevelType w:val="hybridMultilevel"/>
    <w:tmpl w:val="F254421E"/>
    <w:lvl w:ilvl="0" w:tplc="E01AD2B4">
      <w:start w:val="1"/>
      <w:numFmt w:val="decimal"/>
      <w:lvlText w:val="%1."/>
      <w:lvlJc w:val="left"/>
      <w:pPr>
        <w:ind w:left="683" w:hanging="567"/>
      </w:pPr>
      <w:rPr>
        <w:rFonts w:ascii="Verdana" w:eastAsia="Verdana" w:hAnsi="Verdana" w:cs="Verdana" w:hint="default"/>
        <w:spacing w:val="-24"/>
        <w:w w:val="100"/>
        <w:sz w:val="18"/>
        <w:szCs w:val="18"/>
        <w:lang w:val="pl-PL" w:eastAsia="en-US" w:bidi="ar-SA"/>
      </w:rPr>
    </w:lvl>
    <w:lvl w:ilvl="1" w:tplc="DB0AAB8C">
      <w:numFmt w:val="bullet"/>
      <w:lvlText w:val="•"/>
      <w:lvlJc w:val="left"/>
      <w:pPr>
        <w:ind w:left="1584" w:hanging="567"/>
      </w:pPr>
      <w:rPr>
        <w:rFonts w:hint="default"/>
        <w:lang w:val="pl-PL" w:eastAsia="en-US" w:bidi="ar-SA"/>
      </w:rPr>
    </w:lvl>
    <w:lvl w:ilvl="2" w:tplc="C4C0A3E6">
      <w:numFmt w:val="bullet"/>
      <w:lvlText w:val="•"/>
      <w:lvlJc w:val="left"/>
      <w:pPr>
        <w:ind w:left="2489" w:hanging="567"/>
      </w:pPr>
      <w:rPr>
        <w:rFonts w:hint="default"/>
        <w:lang w:val="pl-PL" w:eastAsia="en-US" w:bidi="ar-SA"/>
      </w:rPr>
    </w:lvl>
    <w:lvl w:ilvl="3" w:tplc="5F4439FE">
      <w:numFmt w:val="bullet"/>
      <w:lvlText w:val="•"/>
      <w:lvlJc w:val="left"/>
      <w:pPr>
        <w:ind w:left="3393" w:hanging="567"/>
      </w:pPr>
      <w:rPr>
        <w:rFonts w:hint="default"/>
        <w:lang w:val="pl-PL" w:eastAsia="en-US" w:bidi="ar-SA"/>
      </w:rPr>
    </w:lvl>
    <w:lvl w:ilvl="4" w:tplc="1182FB04">
      <w:numFmt w:val="bullet"/>
      <w:lvlText w:val="•"/>
      <w:lvlJc w:val="left"/>
      <w:pPr>
        <w:ind w:left="4298" w:hanging="567"/>
      </w:pPr>
      <w:rPr>
        <w:rFonts w:hint="default"/>
        <w:lang w:val="pl-PL" w:eastAsia="en-US" w:bidi="ar-SA"/>
      </w:rPr>
    </w:lvl>
    <w:lvl w:ilvl="5" w:tplc="5C5A8074">
      <w:numFmt w:val="bullet"/>
      <w:lvlText w:val="•"/>
      <w:lvlJc w:val="left"/>
      <w:pPr>
        <w:ind w:left="5203" w:hanging="567"/>
      </w:pPr>
      <w:rPr>
        <w:rFonts w:hint="default"/>
        <w:lang w:val="pl-PL" w:eastAsia="en-US" w:bidi="ar-SA"/>
      </w:rPr>
    </w:lvl>
    <w:lvl w:ilvl="6" w:tplc="5AB89B9E">
      <w:numFmt w:val="bullet"/>
      <w:lvlText w:val="•"/>
      <w:lvlJc w:val="left"/>
      <w:pPr>
        <w:ind w:left="6107" w:hanging="567"/>
      </w:pPr>
      <w:rPr>
        <w:rFonts w:hint="default"/>
        <w:lang w:val="pl-PL" w:eastAsia="en-US" w:bidi="ar-SA"/>
      </w:rPr>
    </w:lvl>
    <w:lvl w:ilvl="7" w:tplc="930E1C18">
      <w:numFmt w:val="bullet"/>
      <w:lvlText w:val="•"/>
      <w:lvlJc w:val="left"/>
      <w:pPr>
        <w:ind w:left="7012" w:hanging="567"/>
      </w:pPr>
      <w:rPr>
        <w:rFonts w:hint="default"/>
        <w:lang w:val="pl-PL" w:eastAsia="en-US" w:bidi="ar-SA"/>
      </w:rPr>
    </w:lvl>
    <w:lvl w:ilvl="8" w:tplc="1726838C">
      <w:numFmt w:val="bullet"/>
      <w:lvlText w:val="•"/>
      <w:lvlJc w:val="left"/>
      <w:pPr>
        <w:ind w:left="7917" w:hanging="567"/>
      </w:pPr>
      <w:rPr>
        <w:rFonts w:hint="default"/>
        <w:lang w:val="pl-PL" w:eastAsia="en-US" w:bidi="ar-SA"/>
      </w:rPr>
    </w:lvl>
  </w:abstractNum>
  <w:abstractNum w:abstractNumId="6" w15:restartNumberingAfterBreak="0">
    <w:nsid w:val="17B76B7E"/>
    <w:multiLevelType w:val="hybridMultilevel"/>
    <w:tmpl w:val="302208CE"/>
    <w:lvl w:ilvl="0" w:tplc="37B476B4">
      <w:numFmt w:val="bullet"/>
      <w:lvlText w:val=""/>
      <w:lvlJc w:val="left"/>
      <w:pPr>
        <w:ind w:left="837" w:hanging="207"/>
      </w:pPr>
      <w:rPr>
        <w:rFonts w:ascii="Symbol" w:eastAsia="Symbol" w:hAnsi="Symbol" w:cs="Symbol" w:hint="default"/>
        <w:w w:val="100"/>
        <w:sz w:val="18"/>
        <w:szCs w:val="18"/>
        <w:lang w:val="pl-PL" w:eastAsia="en-US" w:bidi="ar-SA"/>
      </w:rPr>
    </w:lvl>
    <w:lvl w:ilvl="1" w:tplc="3A808B02">
      <w:numFmt w:val="bullet"/>
      <w:lvlText w:val="•"/>
      <w:lvlJc w:val="left"/>
      <w:pPr>
        <w:ind w:left="1728" w:hanging="207"/>
      </w:pPr>
      <w:rPr>
        <w:rFonts w:hint="default"/>
        <w:lang w:val="pl-PL" w:eastAsia="en-US" w:bidi="ar-SA"/>
      </w:rPr>
    </w:lvl>
    <w:lvl w:ilvl="2" w:tplc="53E4D21C">
      <w:numFmt w:val="bullet"/>
      <w:lvlText w:val="•"/>
      <w:lvlJc w:val="left"/>
      <w:pPr>
        <w:ind w:left="2617" w:hanging="207"/>
      </w:pPr>
      <w:rPr>
        <w:rFonts w:hint="default"/>
        <w:lang w:val="pl-PL" w:eastAsia="en-US" w:bidi="ar-SA"/>
      </w:rPr>
    </w:lvl>
    <w:lvl w:ilvl="3" w:tplc="0F6E46F2">
      <w:numFmt w:val="bullet"/>
      <w:lvlText w:val="•"/>
      <w:lvlJc w:val="left"/>
      <w:pPr>
        <w:ind w:left="3505" w:hanging="207"/>
      </w:pPr>
      <w:rPr>
        <w:rFonts w:hint="default"/>
        <w:lang w:val="pl-PL" w:eastAsia="en-US" w:bidi="ar-SA"/>
      </w:rPr>
    </w:lvl>
    <w:lvl w:ilvl="4" w:tplc="31781726">
      <w:numFmt w:val="bullet"/>
      <w:lvlText w:val="•"/>
      <w:lvlJc w:val="left"/>
      <w:pPr>
        <w:ind w:left="4394" w:hanging="207"/>
      </w:pPr>
      <w:rPr>
        <w:rFonts w:hint="default"/>
        <w:lang w:val="pl-PL" w:eastAsia="en-US" w:bidi="ar-SA"/>
      </w:rPr>
    </w:lvl>
    <w:lvl w:ilvl="5" w:tplc="866451EA">
      <w:numFmt w:val="bullet"/>
      <w:lvlText w:val="•"/>
      <w:lvlJc w:val="left"/>
      <w:pPr>
        <w:ind w:left="5283" w:hanging="207"/>
      </w:pPr>
      <w:rPr>
        <w:rFonts w:hint="default"/>
        <w:lang w:val="pl-PL" w:eastAsia="en-US" w:bidi="ar-SA"/>
      </w:rPr>
    </w:lvl>
    <w:lvl w:ilvl="6" w:tplc="16DECBD8">
      <w:numFmt w:val="bullet"/>
      <w:lvlText w:val="•"/>
      <w:lvlJc w:val="left"/>
      <w:pPr>
        <w:ind w:left="6171" w:hanging="207"/>
      </w:pPr>
      <w:rPr>
        <w:rFonts w:hint="default"/>
        <w:lang w:val="pl-PL" w:eastAsia="en-US" w:bidi="ar-SA"/>
      </w:rPr>
    </w:lvl>
    <w:lvl w:ilvl="7" w:tplc="CB60C9A2">
      <w:numFmt w:val="bullet"/>
      <w:lvlText w:val="•"/>
      <w:lvlJc w:val="left"/>
      <w:pPr>
        <w:ind w:left="7060" w:hanging="207"/>
      </w:pPr>
      <w:rPr>
        <w:rFonts w:hint="default"/>
        <w:lang w:val="pl-PL" w:eastAsia="en-US" w:bidi="ar-SA"/>
      </w:rPr>
    </w:lvl>
    <w:lvl w:ilvl="8" w:tplc="BEC65866">
      <w:numFmt w:val="bullet"/>
      <w:lvlText w:val="•"/>
      <w:lvlJc w:val="left"/>
      <w:pPr>
        <w:ind w:left="7949" w:hanging="207"/>
      </w:pPr>
      <w:rPr>
        <w:rFonts w:hint="default"/>
        <w:lang w:val="pl-PL" w:eastAsia="en-US" w:bidi="ar-SA"/>
      </w:rPr>
    </w:lvl>
  </w:abstractNum>
  <w:abstractNum w:abstractNumId="7" w15:restartNumberingAfterBreak="0">
    <w:nsid w:val="18D43037"/>
    <w:multiLevelType w:val="multilevel"/>
    <w:tmpl w:val="C0122CF4"/>
    <w:lvl w:ilvl="0">
      <w:numFmt w:val="bullet"/>
      <w:lvlText w:val="-"/>
      <w:lvlJc w:val="left"/>
      <w:pPr>
        <w:tabs>
          <w:tab w:val="num" w:pos="0"/>
        </w:tabs>
        <w:ind w:left="117" w:hanging="130"/>
      </w:pPr>
      <w:rPr>
        <w:rFonts w:ascii="OpenSymbol" w:hAnsi="OpenSymbol" w:cs="OpenSymbol" w:hint="default"/>
        <w:w w:val="100"/>
        <w:lang w:val="pl-PL" w:eastAsia="en-US" w:bidi="ar-SA"/>
      </w:rPr>
    </w:lvl>
    <w:lvl w:ilvl="1">
      <w:numFmt w:val="bullet"/>
      <w:lvlText w:val=""/>
      <w:lvlJc w:val="left"/>
      <w:pPr>
        <w:tabs>
          <w:tab w:val="num" w:pos="0"/>
        </w:tabs>
        <w:ind w:left="1557" w:hanging="360"/>
      </w:pPr>
      <w:rPr>
        <w:rFonts w:ascii="Symbol" w:hAnsi="Symbol" w:cs="Symbol" w:hint="default"/>
        <w:w w:val="100"/>
        <w:sz w:val="18"/>
        <w:szCs w:val="18"/>
        <w:lang w:val="pl-PL" w:eastAsia="en-US" w:bidi="ar-SA"/>
      </w:rPr>
    </w:lvl>
    <w:lvl w:ilvl="2">
      <w:numFmt w:val="bullet"/>
      <w:lvlText w:val=""/>
      <w:lvlJc w:val="left"/>
      <w:pPr>
        <w:tabs>
          <w:tab w:val="num" w:pos="0"/>
        </w:tabs>
        <w:ind w:left="2467" w:hanging="360"/>
      </w:pPr>
      <w:rPr>
        <w:rFonts w:ascii="Symbol" w:hAnsi="Symbol" w:cs="Symbol" w:hint="default"/>
        <w:lang w:val="pl-PL" w:eastAsia="en-US" w:bidi="ar-SA"/>
      </w:rPr>
    </w:lvl>
    <w:lvl w:ilvl="3">
      <w:numFmt w:val="bullet"/>
      <w:lvlText w:val=""/>
      <w:lvlJc w:val="left"/>
      <w:pPr>
        <w:tabs>
          <w:tab w:val="num" w:pos="0"/>
        </w:tabs>
        <w:ind w:left="3374" w:hanging="360"/>
      </w:pPr>
      <w:rPr>
        <w:rFonts w:ascii="Symbol" w:hAnsi="Symbol" w:cs="Symbol" w:hint="default"/>
        <w:lang w:val="pl-PL" w:eastAsia="en-US" w:bidi="ar-SA"/>
      </w:rPr>
    </w:lvl>
    <w:lvl w:ilvl="4">
      <w:numFmt w:val="bullet"/>
      <w:lvlText w:val=""/>
      <w:lvlJc w:val="left"/>
      <w:pPr>
        <w:tabs>
          <w:tab w:val="num" w:pos="0"/>
        </w:tabs>
        <w:ind w:left="4282" w:hanging="360"/>
      </w:pPr>
      <w:rPr>
        <w:rFonts w:ascii="Symbol" w:hAnsi="Symbol" w:cs="Symbol" w:hint="default"/>
        <w:lang w:val="pl-PL" w:eastAsia="en-US" w:bidi="ar-SA"/>
      </w:rPr>
    </w:lvl>
    <w:lvl w:ilvl="5">
      <w:numFmt w:val="bullet"/>
      <w:lvlText w:val=""/>
      <w:lvlJc w:val="left"/>
      <w:pPr>
        <w:tabs>
          <w:tab w:val="num" w:pos="0"/>
        </w:tabs>
        <w:ind w:left="5189" w:hanging="360"/>
      </w:pPr>
      <w:rPr>
        <w:rFonts w:ascii="Symbol" w:hAnsi="Symbol" w:cs="Symbol" w:hint="default"/>
        <w:lang w:val="pl-PL" w:eastAsia="en-US" w:bidi="ar-SA"/>
      </w:rPr>
    </w:lvl>
    <w:lvl w:ilvl="6">
      <w:numFmt w:val="bullet"/>
      <w:lvlText w:val=""/>
      <w:lvlJc w:val="left"/>
      <w:pPr>
        <w:tabs>
          <w:tab w:val="num" w:pos="0"/>
        </w:tabs>
        <w:ind w:left="6096" w:hanging="360"/>
      </w:pPr>
      <w:rPr>
        <w:rFonts w:ascii="Symbol" w:hAnsi="Symbol" w:cs="Symbol" w:hint="default"/>
        <w:lang w:val="pl-PL" w:eastAsia="en-US" w:bidi="ar-SA"/>
      </w:rPr>
    </w:lvl>
    <w:lvl w:ilvl="7">
      <w:numFmt w:val="bullet"/>
      <w:lvlText w:val=""/>
      <w:lvlJc w:val="left"/>
      <w:pPr>
        <w:tabs>
          <w:tab w:val="num" w:pos="0"/>
        </w:tabs>
        <w:ind w:left="7004" w:hanging="360"/>
      </w:pPr>
      <w:rPr>
        <w:rFonts w:ascii="Symbol" w:hAnsi="Symbol" w:cs="Symbol" w:hint="default"/>
        <w:lang w:val="pl-PL" w:eastAsia="en-US" w:bidi="ar-SA"/>
      </w:rPr>
    </w:lvl>
    <w:lvl w:ilvl="8">
      <w:numFmt w:val="bullet"/>
      <w:lvlText w:val=""/>
      <w:lvlJc w:val="left"/>
      <w:pPr>
        <w:tabs>
          <w:tab w:val="num" w:pos="0"/>
        </w:tabs>
        <w:ind w:left="7911" w:hanging="360"/>
      </w:pPr>
      <w:rPr>
        <w:rFonts w:ascii="Symbol" w:hAnsi="Symbol" w:cs="Symbol" w:hint="default"/>
        <w:lang w:val="pl-PL" w:eastAsia="en-US" w:bidi="ar-SA"/>
      </w:rPr>
    </w:lvl>
  </w:abstractNum>
  <w:abstractNum w:abstractNumId="8" w15:restartNumberingAfterBreak="0">
    <w:nsid w:val="196C7F8B"/>
    <w:multiLevelType w:val="hybridMultilevel"/>
    <w:tmpl w:val="BB646B44"/>
    <w:lvl w:ilvl="0" w:tplc="8946D59C">
      <w:start w:val="1"/>
      <w:numFmt w:val="decimal"/>
      <w:lvlText w:val="%1."/>
      <w:lvlJc w:val="left"/>
      <w:pPr>
        <w:ind w:left="683" w:hanging="567"/>
      </w:pPr>
      <w:rPr>
        <w:rFonts w:ascii="Verdana" w:eastAsia="Verdana" w:hAnsi="Verdana" w:cs="Verdana" w:hint="default"/>
        <w:spacing w:val="-21"/>
        <w:w w:val="100"/>
        <w:sz w:val="18"/>
        <w:szCs w:val="18"/>
        <w:lang w:val="pl-PL" w:eastAsia="en-US" w:bidi="ar-SA"/>
      </w:rPr>
    </w:lvl>
    <w:lvl w:ilvl="1" w:tplc="40880E94">
      <w:numFmt w:val="bullet"/>
      <w:lvlText w:val="•"/>
      <w:lvlJc w:val="left"/>
      <w:pPr>
        <w:ind w:left="1584" w:hanging="567"/>
      </w:pPr>
      <w:rPr>
        <w:rFonts w:hint="default"/>
        <w:lang w:val="pl-PL" w:eastAsia="en-US" w:bidi="ar-SA"/>
      </w:rPr>
    </w:lvl>
    <w:lvl w:ilvl="2" w:tplc="CAC4575A">
      <w:numFmt w:val="bullet"/>
      <w:lvlText w:val="•"/>
      <w:lvlJc w:val="left"/>
      <w:pPr>
        <w:ind w:left="2489" w:hanging="567"/>
      </w:pPr>
      <w:rPr>
        <w:rFonts w:hint="default"/>
        <w:lang w:val="pl-PL" w:eastAsia="en-US" w:bidi="ar-SA"/>
      </w:rPr>
    </w:lvl>
    <w:lvl w:ilvl="3" w:tplc="6C268724">
      <w:numFmt w:val="bullet"/>
      <w:lvlText w:val="•"/>
      <w:lvlJc w:val="left"/>
      <w:pPr>
        <w:ind w:left="3393" w:hanging="567"/>
      </w:pPr>
      <w:rPr>
        <w:rFonts w:hint="default"/>
        <w:lang w:val="pl-PL" w:eastAsia="en-US" w:bidi="ar-SA"/>
      </w:rPr>
    </w:lvl>
    <w:lvl w:ilvl="4" w:tplc="0720A6C4">
      <w:numFmt w:val="bullet"/>
      <w:lvlText w:val="•"/>
      <w:lvlJc w:val="left"/>
      <w:pPr>
        <w:ind w:left="4298" w:hanging="567"/>
      </w:pPr>
      <w:rPr>
        <w:rFonts w:hint="default"/>
        <w:lang w:val="pl-PL" w:eastAsia="en-US" w:bidi="ar-SA"/>
      </w:rPr>
    </w:lvl>
    <w:lvl w:ilvl="5" w:tplc="4534586E">
      <w:numFmt w:val="bullet"/>
      <w:lvlText w:val="•"/>
      <w:lvlJc w:val="left"/>
      <w:pPr>
        <w:ind w:left="5203" w:hanging="567"/>
      </w:pPr>
      <w:rPr>
        <w:rFonts w:hint="default"/>
        <w:lang w:val="pl-PL" w:eastAsia="en-US" w:bidi="ar-SA"/>
      </w:rPr>
    </w:lvl>
    <w:lvl w:ilvl="6" w:tplc="CD0A8ECC">
      <w:numFmt w:val="bullet"/>
      <w:lvlText w:val="•"/>
      <w:lvlJc w:val="left"/>
      <w:pPr>
        <w:ind w:left="6107" w:hanging="567"/>
      </w:pPr>
      <w:rPr>
        <w:rFonts w:hint="default"/>
        <w:lang w:val="pl-PL" w:eastAsia="en-US" w:bidi="ar-SA"/>
      </w:rPr>
    </w:lvl>
    <w:lvl w:ilvl="7" w:tplc="9B42C162">
      <w:numFmt w:val="bullet"/>
      <w:lvlText w:val="•"/>
      <w:lvlJc w:val="left"/>
      <w:pPr>
        <w:ind w:left="7012" w:hanging="567"/>
      </w:pPr>
      <w:rPr>
        <w:rFonts w:hint="default"/>
        <w:lang w:val="pl-PL" w:eastAsia="en-US" w:bidi="ar-SA"/>
      </w:rPr>
    </w:lvl>
    <w:lvl w:ilvl="8" w:tplc="5518C978">
      <w:numFmt w:val="bullet"/>
      <w:lvlText w:val="•"/>
      <w:lvlJc w:val="left"/>
      <w:pPr>
        <w:ind w:left="7917" w:hanging="567"/>
      </w:pPr>
      <w:rPr>
        <w:rFonts w:hint="default"/>
        <w:lang w:val="pl-PL" w:eastAsia="en-US" w:bidi="ar-SA"/>
      </w:rPr>
    </w:lvl>
  </w:abstractNum>
  <w:abstractNum w:abstractNumId="9" w15:restartNumberingAfterBreak="0">
    <w:nsid w:val="1C047A96"/>
    <w:multiLevelType w:val="hybridMultilevel"/>
    <w:tmpl w:val="4CC0E990"/>
    <w:lvl w:ilvl="0" w:tplc="E3A258B6">
      <w:start w:val="1"/>
      <w:numFmt w:val="decimal"/>
      <w:lvlText w:val="%1."/>
      <w:lvlJc w:val="left"/>
      <w:pPr>
        <w:ind w:left="683" w:hanging="567"/>
      </w:pPr>
      <w:rPr>
        <w:rFonts w:ascii="Verdana" w:eastAsia="Verdana" w:hAnsi="Verdana" w:cs="Verdana" w:hint="default"/>
        <w:spacing w:val="-27"/>
        <w:w w:val="100"/>
        <w:sz w:val="18"/>
        <w:szCs w:val="18"/>
        <w:lang w:val="pl-PL" w:eastAsia="en-US" w:bidi="ar-SA"/>
      </w:rPr>
    </w:lvl>
    <w:lvl w:ilvl="1" w:tplc="9F983188">
      <w:start w:val="1"/>
      <w:numFmt w:val="decimal"/>
      <w:lvlText w:val="%2)"/>
      <w:lvlJc w:val="left"/>
      <w:pPr>
        <w:ind w:left="1110" w:hanging="428"/>
      </w:pPr>
      <w:rPr>
        <w:rFonts w:ascii="Verdana" w:eastAsia="Verdana" w:hAnsi="Verdana" w:cs="Verdana" w:hint="default"/>
        <w:spacing w:val="-23"/>
        <w:w w:val="100"/>
        <w:sz w:val="18"/>
        <w:szCs w:val="18"/>
        <w:lang w:val="pl-PL" w:eastAsia="en-US" w:bidi="ar-SA"/>
      </w:rPr>
    </w:lvl>
    <w:lvl w:ilvl="2" w:tplc="A4F49F02">
      <w:start w:val="1"/>
      <w:numFmt w:val="lowerLetter"/>
      <w:lvlText w:val="%3)"/>
      <w:lvlJc w:val="left"/>
      <w:pPr>
        <w:ind w:left="1535" w:hanging="425"/>
      </w:pPr>
      <w:rPr>
        <w:rFonts w:ascii="Verdana" w:eastAsia="Verdana" w:hAnsi="Verdana" w:cs="Verdana" w:hint="default"/>
        <w:spacing w:val="-32"/>
        <w:w w:val="100"/>
        <w:sz w:val="18"/>
        <w:szCs w:val="18"/>
        <w:lang w:val="pl-PL" w:eastAsia="en-US" w:bidi="ar-SA"/>
      </w:rPr>
    </w:lvl>
    <w:lvl w:ilvl="3" w:tplc="BFF0DC86">
      <w:numFmt w:val="bullet"/>
      <w:lvlText w:val="•"/>
      <w:lvlJc w:val="left"/>
      <w:pPr>
        <w:ind w:left="2563" w:hanging="425"/>
      </w:pPr>
      <w:rPr>
        <w:rFonts w:hint="default"/>
        <w:lang w:val="pl-PL" w:eastAsia="en-US" w:bidi="ar-SA"/>
      </w:rPr>
    </w:lvl>
    <w:lvl w:ilvl="4" w:tplc="B0D69630">
      <w:numFmt w:val="bullet"/>
      <w:lvlText w:val="•"/>
      <w:lvlJc w:val="left"/>
      <w:pPr>
        <w:ind w:left="3586" w:hanging="425"/>
      </w:pPr>
      <w:rPr>
        <w:rFonts w:hint="default"/>
        <w:lang w:val="pl-PL" w:eastAsia="en-US" w:bidi="ar-SA"/>
      </w:rPr>
    </w:lvl>
    <w:lvl w:ilvl="5" w:tplc="337A5160">
      <w:numFmt w:val="bullet"/>
      <w:lvlText w:val="•"/>
      <w:lvlJc w:val="left"/>
      <w:pPr>
        <w:ind w:left="4609" w:hanging="425"/>
      </w:pPr>
      <w:rPr>
        <w:rFonts w:hint="default"/>
        <w:lang w:val="pl-PL" w:eastAsia="en-US" w:bidi="ar-SA"/>
      </w:rPr>
    </w:lvl>
    <w:lvl w:ilvl="6" w:tplc="65DC4502">
      <w:numFmt w:val="bullet"/>
      <w:lvlText w:val="•"/>
      <w:lvlJc w:val="left"/>
      <w:pPr>
        <w:ind w:left="5633" w:hanging="425"/>
      </w:pPr>
      <w:rPr>
        <w:rFonts w:hint="default"/>
        <w:lang w:val="pl-PL" w:eastAsia="en-US" w:bidi="ar-SA"/>
      </w:rPr>
    </w:lvl>
    <w:lvl w:ilvl="7" w:tplc="D1702BC6">
      <w:numFmt w:val="bullet"/>
      <w:lvlText w:val="•"/>
      <w:lvlJc w:val="left"/>
      <w:pPr>
        <w:ind w:left="6656" w:hanging="425"/>
      </w:pPr>
      <w:rPr>
        <w:rFonts w:hint="default"/>
        <w:lang w:val="pl-PL" w:eastAsia="en-US" w:bidi="ar-SA"/>
      </w:rPr>
    </w:lvl>
    <w:lvl w:ilvl="8" w:tplc="9BD4C580">
      <w:numFmt w:val="bullet"/>
      <w:lvlText w:val="•"/>
      <w:lvlJc w:val="left"/>
      <w:pPr>
        <w:ind w:left="7679" w:hanging="425"/>
      </w:pPr>
      <w:rPr>
        <w:rFonts w:hint="default"/>
        <w:lang w:val="pl-PL" w:eastAsia="en-US" w:bidi="ar-SA"/>
      </w:rPr>
    </w:lvl>
  </w:abstractNum>
  <w:abstractNum w:abstractNumId="10" w15:restartNumberingAfterBreak="0">
    <w:nsid w:val="1F6E087A"/>
    <w:multiLevelType w:val="hybridMultilevel"/>
    <w:tmpl w:val="B4989916"/>
    <w:lvl w:ilvl="0" w:tplc="86BA1F80">
      <w:start w:val="1"/>
      <w:numFmt w:val="decimal"/>
      <w:lvlText w:val="%1."/>
      <w:lvlJc w:val="left"/>
      <w:pPr>
        <w:ind w:left="683" w:hanging="567"/>
      </w:pPr>
      <w:rPr>
        <w:rFonts w:ascii="Verdana" w:eastAsia="Verdana" w:hAnsi="Verdana" w:cs="Verdana" w:hint="default"/>
        <w:spacing w:val="-28"/>
        <w:w w:val="100"/>
        <w:sz w:val="18"/>
        <w:szCs w:val="18"/>
        <w:lang w:val="pl-PL" w:eastAsia="en-US" w:bidi="ar-SA"/>
      </w:rPr>
    </w:lvl>
    <w:lvl w:ilvl="1" w:tplc="DB62C902">
      <w:start w:val="1"/>
      <w:numFmt w:val="lowerLetter"/>
      <w:lvlText w:val="%2)"/>
      <w:lvlJc w:val="left"/>
      <w:pPr>
        <w:ind w:left="969" w:hanging="286"/>
      </w:pPr>
      <w:rPr>
        <w:rFonts w:ascii="Verdana" w:eastAsia="Verdana" w:hAnsi="Verdana" w:cs="Verdana" w:hint="default"/>
        <w:spacing w:val="-31"/>
        <w:w w:val="100"/>
        <w:sz w:val="18"/>
        <w:szCs w:val="18"/>
        <w:lang w:val="pl-PL" w:eastAsia="en-US" w:bidi="ar-SA"/>
      </w:rPr>
    </w:lvl>
    <w:lvl w:ilvl="2" w:tplc="F6A00D34">
      <w:numFmt w:val="bullet"/>
      <w:lvlText w:val=""/>
      <w:lvlJc w:val="left"/>
      <w:pPr>
        <w:ind w:left="1250" w:hanging="281"/>
      </w:pPr>
      <w:rPr>
        <w:rFonts w:ascii="Symbol" w:eastAsia="Symbol" w:hAnsi="Symbol" w:cs="Symbol" w:hint="default"/>
        <w:w w:val="100"/>
        <w:sz w:val="18"/>
        <w:szCs w:val="18"/>
        <w:lang w:val="pl-PL" w:eastAsia="en-US" w:bidi="ar-SA"/>
      </w:rPr>
    </w:lvl>
    <w:lvl w:ilvl="3" w:tplc="022C9C34">
      <w:numFmt w:val="bullet"/>
      <w:lvlText w:val="•"/>
      <w:lvlJc w:val="left"/>
      <w:pPr>
        <w:ind w:left="1260" w:hanging="281"/>
      </w:pPr>
      <w:rPr>
        <w:rFonts w:hint="default"/>
        <w:lang w:val="pl-PL" w:eastAsia="en-US" w:bidi="ar-SA"/>
      </w:rPr>
    </w:lvl>
    <w:lvl w:ilvl="4" w:tplc="E1E24CB8">
      <w:numFmt w:val="bullet"/>
      <w:lvlText w:val="•"/>
      <w:lvlJc w:val="left"/>
      <w:pPr>
        <w:ind w:left="2469" w:hanging="281"/>
      </w:pPr>
      <w:rPr>
        <w:rFonts w:hint="default"/>
        <w:lang w:val="pl-PL" w:eastAsia="en-US" w:bidi="ar-SA"/>
      </w:rPr>
    </w:lvl>
    <w:lvl w:ilvl="5" w:tplc="961AD4B8">
      <w:numFmt w:val="bullet"/>
      <w:lvlText w:val="•"/>
      <w:lvlJc w:val="left"/>
      <w:pPr>
        <w:ind w:left="3678" w:hanging="281"/>
      </w:pPr>
      <w:rPr>
        <w:rFonts w:hint="default"/>
        <w:lang w:val="pl-PL" w:eastAsia="en-US" w:bidi="ar-SA"/>
      </w:rPr>
    </w:lvl>
    <w:lvl w:ilvl="6" w:tplc="1EF86908">
      <w:numFmt w:val="bullet"/>
      <w:lvlText w:val="•"/>
      <w:lvlJc w:val="left"/>
      <w:pPr>
        <w:ind w:left="4888" w:hanging="281"/>
      </w:pPr>
      <w:rPr>
        <w:rFonts w:hint="default"/>
        <w:lang w:val="pl-PL" w:eastAsia="en-US" w:bidi="ar-SA"/>
      </w:rPr>
    </w:lvl>
    <w:lvl w:ilvl="7" w:tplc="E2B85F26">
      <w:numFmt w:val="bullet"/>
      <w:lvlText w:val="•"/>
      <w:lvlJc w:val="left"/>
      <w:pPr>
        <w:ind w:left="6097" w:hanging="281"/>
      </w:pPr>
      <w:rPr>
        <w:rFonts w:hint="default"/>
        <w:lang w:val="pl-PL" w:eastAsia="en-US" w:bidi="ar-SA"/>
      </w:rPr>
    </w:lvl>
    <w:lvl w:ilvl="8" w:tplc="BF68B252">
      <w:numFmt w:val="bullet"/>
      <w:lvlText w:val="•"/>
      <w:lvlJc w:val="left"/>
      <w:pPr>
        <w:ind w:left="7307" w:hanging="281"/>
      </w:pPr>
      <w:rPr>
        <w:rFonts w:hint="default"/>
        <w:lang w:val="pl-PL" w:eastAsia="en-US" w:bidi="ar-SA"/>
      </w:rPr>
    </w:lvl>
  </w:abstractNum>
  <w:abstractNum w:abstractNumId="11" w15:restartNumberingAfterBreak="0">
    <w:nsid w:val="20A625BF"/>
    <w:multiLevelType w:val="hybridMultilevel"/>
    <w:tmpl w:val="9ECA3F44"/>
    <w:lvl w:ilvl="0" w:tplc="A71C4FF6">
      <w:start w:val="1"/>
      <w:numFmt w:val="decimal"/>
      <w:lvlText w:val="%1."/>
      <w:lvlJc w:val="left"/>
      <w:pPr>
        <w:ind w:left="683" w:hanging="567"/>
      </w:pPr>
      <w:rPr>
        <w:rFonts w:ascii="Verdana" w:eastAsia="Verdana" w:hAnsi="Verdana" w:cs="Verdana" w:hint="default"/>
        <w:spacing w:val="-28"/>
        <w:w w:val="100"/>
        <w:sz w:val="18"/>
        <w:szCs w:val="18"/>
        <w:lang w:val="pl-PL" w:eastAsia="en-US" w:bidi="ar-SA"/>
      </w:rPr>
    </w:lvl>
    <w:lvl w:ilvl="1" w:tplc="0E3EB0D4">
      <w:start w:val="1"/>
      <w:numFmt w:val="decimal"/>
      <w:lvlText w:val="%2)"/>
      <w:lvlJc w:val="left"/>
      <w:pPr>
        <w:ind w:left="1110" w:hanging="428"/>
      </w:pPr>
      <w:rPr>
        <w:rFonts w:ascii="Verdana" w:eastAsia="Verdana" w:hAnsi="Verdana" w:cs="Verdana" w:hint="default"/>
        <w:spacing w:val="-23"/>
        <w:w w:val="100"/>
        <w:sz w:val="18"/>
        <w:szCs w:val="18"/>
        <w:lang w:val="pl-PL" w:eastAsia="en-US" w:bidi="ar-SA"/>
      </w:rPr>
    </w:lvl>
    <w:lvl w:ilvl="2" w:tplc="4F2E1A6A">
      <w:numFmt w:val="bullet"/>
      <w:lvlText w:val="•"/>
      <w:lvlJc w:val="left"/>
      <w:pPr>
        <w:ind w:left="2076" w:hanging="428"/>
      </w:pPr>
      <w:rPr>
        <w:rFonts w:hint="default"/>
        <w:lang w:val="pl-PL" w:eastAsia="en-US" w:bidi="ar-SA"/>
      </w:rPr>
    </w:lvl>
    <w:lvl w:ilvl="3" w:tplc="DE589006">
      <w:numFmt w:val="bullet"/>
      <w:lvlText w:val="•"/>
      <w:lvlJc w:val="left"/>
      <w:pPr>
        <w:ind w:left="3032" w:hanging="428"/>
      </w:pPr>
      <w:rPr>
        <w:rFonts w:hint="default"/>
        <w:lang w:val="pl-PL" w:eastAsia="en-US" w:bidi="ar-SA"/>
      </w:rPr>
    </w:lvl>
    <w:lvl w:ilvl="4" w:tplc="B35EA5FA">
      <w:numFmt w:val="bullet"/>
      <w:lvlText w:val="•"/>
      <w:lvlJc w:val="left"/>
      <w:pPr>
        <w:ind w:left="3988" w:hanging="428"/>
      </w:pPr>
      <w:rPr>
        <w:rFonts w:hint="default"/>
        <w:lang w:val="pl-PL" w:eastAsia="en-US" w:bidi="ar-SA"/>
      </w:rPr>
    </w:lvl>
    <w:lvl w:ilvl="5" w:tplc="E488BEBE">
      <w:numFmt w:val="bullet"/>
      <w:lvlText w:val="•"/>
      <w:lvlJc w:val="left"/>
      <w:pPr>
        <w:ind w:left="4945" w:hanging="428"/>
      </w:pPr>
      <w:rPr>
        <w:rFonts w:hint="default"/>
        <w:lang w:val="pl-PL" w:eastAsia="en-US" w:bidi="ar-SA"/>
      </w:rPr>
    </w:lvl>
    <w:lvl w:ilvl="6" w:tplc="FD986154">
      <w:numFmt w:val="bullet"/>
      <w:lvlText w:val="•"/>
      <w:lvlJc w:val="left"/>
      <w:pPr>
        <w:ind w:left="5901" w:hanging="428"/>
      </w:pPr>
      <w:rPr>
        <w:rFonts w:hint="default"/>
        <w:lang w:val="pl-PL" w:eastAsia="en-US" w:bidi="ar-SA"/>
      </w:rPr>
    </w:lvl>
    <w:lvl w:ilvl="7" w:tplc="57560FEE">
      <w:numFmt w:val="bullet"/>
      <w:lvlText w:val="•"/>
      <w:lvlJc w:val="left"/>
      <w:pPr>
        <w:ind w:left="6857" w:hanging="428"/>
      </w:pPr>
      <w:rPr>
        <w:rFonts w:hint="default"/>
        <w:lang w:val="pl-PL" w:eastAsia="en-US" w:bidi="ar-SA"/>
      </w:rPr>
    </w:lvl>
    <w:lvl w:ilvl="8" w:tplc="6E80971C">
      <w:numFmt w:val="bullet"/>
      <w:lvlText w:val="•"/>
      <w:lvlJc w:val="left"/>
      <w:pPr>
        <w:ind w:left="7813" w:hanging="428"/>
      </w:pPr>
      <w:rPr>
        <w:rFonts w:hint="default"/>
        <w:lang w:val="pl-PL" w:eastAsia="en-US" w:bidi="ar-SA"/>
      </w:rPr>
    </w:lvl>
  </w:abstractNum>
  <w:abstractNum w:abstractNumId="12" w15:restartNumberingAfterBreak="0">
    <w:nsid w:val="252D72E7"/>
    <w:multiLevelType w:val="hybridMultilevel"/>
    <w:tmpl w:val="945E406E"/>
    <w:lvl w:ilvl="0" w:tplc="3FB8F132">
      <w:start w:val="6"/>
      <w:numFmt w:val="decimal"/>
      <w:lvlText w:val="%1."/>
      <w:lvlJc w:val="left"/>
      <w:pPr>
        <w:ind w:left="683" w:hanging="567"/>
      </w:pPr>
      <w:rPr>
        <w:rFonts w:ascii="Verdana" w:eastAsia="Verdana" w:hAnsi="Verdana" w:cs="Verdana" w:hint="default"/>
        <w:spacing w:val="-4"/>
        <w:w w:val="100"/>
        <w:sz w:val="18"/>
        <w:szCs w:val="18"/>
        <w:lang w:val="pl-PL" w:eastAsia="en-US" w:bidi="ar-SA"/>
      </w:rPr>
    </w:lvl>
    <w:lvl w:ilvl="1" w:tplc="B7244ED8">
      <w:numFmt w:val="bullet"/>
      <w:lvlText w:val="•"/>
      <w:lvlJc w:val="left"/>
      <w:pPr>
        <w:ind w:left="1584" w:hanging="567"/>
      </w:pPr>
      <w:rPr>
        <w:rFonts w:hint="default"/>
        <w:lang w:val="pl-PL" w:eastAsia="en-US" w:bidi="ar-SA"/>
      </w:rPr>
    </w:lvl>
    <w:lvl w:ilvl="2" w:tplc="42841DAE">
      <w:numFmt w:val="bullet"/>
      <w:lvlText w:val="•"/>
      <w:lvlJc w:val="left"/>
      <w:pPr>
        <w:ind w:left="2489" w:hanging="567"/>
      </w:pPr>
      <w:rPr>
        <w:rFonts w:hint="default"/>
        <w:lang w:val="pl-PL" w:eastAsia="en-US" w:bidi="ar-SA"/>
      </w:rPr>
    </w:lvl>
    <w:lvl w:ilvl="3" w:tplc="EE168598">
      <w:numFmt w:val="bullet"/>
      <w:lvlText w:val="•"/>
      <w:lvlJc w:val="left"/>
      <w:pPr>
        <w:ind w:left="3393" w:hanging="567"/>
      </w:pPr>
      <w:rPr>
        <w:rFonts w:hint="default"/>
        <w:lang w:val="pl-PL" w:eastAsia="en-US" w:bidi="ar-SA"/>
      </w:rPr>
    </w:lvl>
    <w:lvl w:ilvl="4" w:tplc="B90ECFBE">
      <w:numFmt w:val="bullet"/>
      <w:lvlText w:val="•"/>
      <w:lvlJc w:val="left"/>
      <w:pPr>
        <w:ind w:left="4298" w:hanging="567"/>
      </w:pPr>
      <w:rPr>
        <w:rFonts w:hint="default"/>
        <w:lang w:val="pl-PL" w:eastAsia="en-US" w:bidi="ar-SA"/>
      </w:rPr>
    </w:lvl>
    <w:lvl w:ilvl="5" w:tplc="248083A6">
      <w:numFmt w:val="bullet"/>
      <w:lvlText w:val="•"/>
      <w:lvlJc w:val="left"/>
      <w:pPr>
        <w:ind w:left="5203" w:hanging="567"/>
      </w:pPr>
      <w:rPr>
        <w:rFonts w:hint="default"/>
        <w:lang w:val="pl-PL" w:eastAsia="en-US" w:bidi="ar-SA"/>
      </w:rPr>
    </w:lvl>
    <w:lvl w:ilvl="6" w:tplc="D8385CA8">
      <w:numFmt w:val="bullet"/>
      <w:lvlText w:val="•"/>
      <w:lvlJc w:val="left"/>
      <w:pPr>
        <w:ind w:left="6107" w:hanging="567"/>
      </w:pPr>
      <w:rPr>
        <w:rFonts w:hint="default"/>
        <w:lang w:val="pl-PL" w:eastAsia="en-US" w:bidi="ar-SA"/>
      </w:rPr>
    </w:lvl>
    <w:lvl w:ilvl="7" w:tplc="F4A613C6">
      <w:numFmt w:val="bullet"/>
      <w:lvlText w:val="•"/>
      <w:lvlJc w:val="left"/>
      <w:pPr>
        <w:ind w:left="7012" w:hanging="567"/>
      </w:pPr>
      <w:rPr>
        <w:rFonts w:hint="default"/>
        <w:lang w:val="pl-PL" w:eastAsia="en-US" w:bidi="ar-SA"/>
      </w:rPr>
    </w:lvl>
    <w:lvl w:ilvl="8" w:tplc="0C00BDF0">
      <w:numFmt w:val="bullet"/>
      <w:lvlText w:val="•"/>
      <w:lvlJc w:val="left"/>
      <w:pPr>
        <w:ind w:left="7917" w:hanging="567"/>
      </w:pPr>
      <w:rPr>
        <w:rFonts w:hint="default"/>
        <w:lang w:val="pl-PL" w:eastAsia="en-US" w:bidi="ar-SA"/>
      </w:rPr>
    </w:lvl>
  </w:abstractNum>
  <w:abstractNum w:abstractNumId="13" w15:restartNumberingAfterBreak="0">
    <w:nsid w:val="2561466D"/>
    <w:multiLevelType w:val="hybridMultilevel"/>
    <w:tmpl w:val="1B9C9196"/>
    <w:lvl w:ilvl="0" w:tplc="A38A5746">
      <w:start w:val="1"/>
      <w:numFmt w:val="decimal"/>
      <w:lvlText w:val="%1."/>
      <w:lvlJc w:val="left"/>
      <w:pPr>
        <w:ind w:left="683" w:hanging="567"/>
        <w:jc w:val="right"/>
      </w:pPr>
      <w:rPr>
        <w:rFonts w:ascii="Verdana" w:eastAsia="Verdana" w:hAnsi="Verdana" w:cs="Verdana" w:hint="default"/>
        <w:spacing w:val="-2"/>
        <w:w w:val="100"/>
        <w:sz w:val="18"/>
        <w:szCs w:val="18"/>
        <w:lang w:val="pl-PL" w:eastAsia="en-US" w:bidi="ar-SA"/>
      </w:rPr>
    </w:lvl>
    <w:lvl w:ilvl="1" w:tplc="8266097A">
      <w:start w:val="1"/>
      <w:numFmt w:val="decimal"/>
      <w:lvlText w:val="%2)"/>
      <w:lvlJc w:val="left"/>
      <w:pPr>
        <w:ind w:left="1110" w:hanging="428"/>
      </w:pPr>
      <w:rPr>
        <w:rFonts w:ascii="Verdana" w:eastAsia="Verdana" w:hAnsi="Verdana" w:cs="Verdana" w:hint="default"/>
        <w:spacing w:val="-30"/>
        <w:w w:val="100"/>
        <w:sz w:val="18"/>
        <w:szCs w:val="18"/>
        <w:lang w:val="pl-PL" w:eastAsia="en-US" w:bidi="ar-SA"/>
      </w:rPr>
    </w:lvl>
    <w:lvl w:ilvl="2" w:tplc="0A3C0A9A">
      <w:numFmt w:val="bullet"/>
      <w:lvlText w:val="•"/>
      <w:lvlJc w:val="left"/>
      <w:pPr>
        <w:ind w:left="1220" w:hanging="428"/>
      </w:pPr>
      <w:rPr>
        <w:rFonts w:hint="default"/>
        <w:lang w:val="pl-PL" w:eastAsia="en-US" w:bidi="ar-SA"/>
      </w:rPr>
    </w:lvl>
    <w:lvl w:ilvl="3" w:tplc="2604F36C">
      <w:numFmt w:val="bullet"/>
      <w:lvlText w:val="•"/>
      <w:lvlJc w:val="left"/>
      <w:pPr>
        <w:ind w:left="2283" w:hanging="428"/>
      </w:pPr>
      <w:rPr>
        <w:rFonts w:hint="default"/>
        <w:lang w:val="pl-PL" w:eastAsia="en-US" w:bidi="ar-SA"/>
      </w:rPr>
    </w:lvl>
    <w:lvl w:ilvl="4" w:tplc="0FC2C23A">
      <w:numFmt w:val="bullet"/>
      <w:lvlText w:val="•"/>
      <w:lvlJc w:val="left"/>
      <w:pPr>
        <w:ind w:left="3346" w:hanging="428"/>
      </w:pPr>
      <w:rPr>
        <w:rFonts w:hint="default"/>
        <w:lang w:val="pl-PL" w:eastAsia="en-US" w:bidi="ar-SA"/>
      </w:rPr>
    </w:lvl>
    <w:lvl w:ilvl="5" w:tplc="E35CF232">
      <w:numFmt w:val="bullet"/>
      <w:lvlText w:val="•"/>
      <w:lvlJc w:val="left"/>
      <w:pPr>
        <w:ind w:left="4409" w:hanging="428"/>
      </w:pPr>
      <w:rPr>
        <w:rFonts w:hint="default"/>
        <w:lang w:val="pl-PL" w:eastAsia="en-US" w:bidi="ar-SA"/>
      </w:rPr>
    </w:lvl>
    <w:lvl w:ilvl="6" w:tplc="FBD6EA16">
      <w:numFmt w:val="bullet"/>
      <w:lvlText w:val="•"/>
      <w:lvlJc w:val="left"/>
      <w:pPr>
        <w:ind w:left="5473" w:hanging="428"/>
      </w:pPr>
      <w:rPr>
        <w:rFonts w:hint="default"/>
        <w:lang w:val="pl-PL" w:eastAsia="en-US" w:bidi="ar-SA"/>
      </w:rPr>
    </w:lvl>
    <w:lvl w:ilvl="7" w:tplc="0C3E212C">
      <w:numFmt w:val="bullet"/>
      <w:lvlText w:val="•"/>
      <w:lvlJc w:val="left"/>
      <w:pPr>
        <w:ind w:left="6536" w:hanging="428"/>
      </w:pPr>
      <w:rPr>
        <w:rFonts w:hint="default"/>
        <w:lang w:val="pl-PL" w:eastAsia="en-US" w:bidi="ar-SA"/>
      </w:rPr>
    </w:lvl>
    <w:lvl w:ilvl="8" w:tplc="D6A61ECE">
      <w:numFmt w:val="bullet"/>
      <w:lvlText w:val="•"/>
      <w:lvlJc w:val="left"/>
      <w:pPr>
        <w:ind w:left="7599" w:hanging="428"/>
      </w:pPr>
      <w:rPr>
        <w:rFonts w:hint="default"/>
        <w:lang w:val="pl-PL" w:eastAsia="en-US" w:bidi="ar-SA"/>
      </w:rPr>
    </w:lvl>
  </w:abstractNum>
  <w:abstractNum w:abstractNumId="14" w15:restartNumberingAfterBreak="0">
    <w:nsid w:val="26E73076"/>
    <w:multiLevelType w:val="hybridMultilevel"/>
    <w:tmpl w:val="9D86B5CE"/>
    <w:lvl w:ilvl="0" w:tplc="0F3A6498">
      <w:start w:val="1"/>
      <w:numFmt w:val="decimal"/>
      <w:lvlText w:val="%1."/>
      <w:lvlJc w:val="left"/>
      <w:pPr>
        <w:ind w:left="683" w:hanging="567"/>
      </w:pPr>
      <w:rPr>
        <w:rFonts w:ascii="Verdana" w:eastAsia="Verdana" w:hAnsi="Verdana" w:cs="Verdana" w:hint="default"/>
        <w:spacing w:val="-3"/>
        <w:w w:val="100"/>
        <w:sz w:val="18"/>
        <w:szCs w:val="18"/>
        <w:lang w:val="pl-PL" w:eastAsia="en-US" w:bidi="ar-SA"/>
      </w:rPr>
    </w:lvl>
    <w:lvl w:ilvl="1" w:tplc="838CF84C">
      <w:start w:val="1"/>
      <w:numFmt w:val="decimal"/>
      <w:lvlText w:val="%2)"/>
      <w:lvlJc w:val="left"/>
      <w:pPr>
        <w:ind w:left="1110" w:hanging="428"/>
      </w:pPr>
      <w:rPr>
        <w:rFonts w:ascii="Verdana" w:eastAsia="Verdana" w:hAnsi="Verdana" w:cs="Verdana" w:hint="default"/>
        <w:spacing w:val="-31"/>
        <w:w w:val="100"/>
        <w:sz w:val="18"/>
        <w:szCs w:val="18"/>
        <w:lang w:val="pl-PL" w:eastAsia="en-US" w:bidi="ar-SA"/>
      </w:rPr>
    </w:lvl>
    <w:lvl w:ilvl="2" w:tplc="3FC03022">
      <w:numFmt w:val="bullet"/>
      <w:lvlText w:val="•"/>
      <w:lvlJc w:val="left"/>
      <w:pPr>
        <w:ind w:left="2076" w:hanging="428"/>
      </w:pPr>
      <w:rPr>
        <w:rFonts w:hint="default"/>
        <w:lang w:val="pl-PL" w:eastAsia="en-US" w:bidi="ar-SA"/>
      </w:rPr>
    </w:lvl>
    <w:lvl w:ilvl="3" w:tplc="08644FB0">
      <w:numFmt w:val="bullet"/>
      <w:lvlText w:val="•"/>
      <w:lvlJc w:val="left"/>
      <w:pPr>
        <w:ind w:left="3032" w:hanging="428"/>
      </w:pPr>
      <w:rPr>
        <w:rFonts w:hint="default"/>
        <w:lang w:val="pl-PL" w:eastAsia="en-US" w:bidi="ar-SA"/>
      </w:rPr>
    </w:lvl>
    <w:lvl w:ilvl="4" w:tplc="A6A222F8">
      <w:numFmt w:val="bullet"/>
      <w:lvlText w:val="•"/>
      <w:lvlJc w:val="left"/>
      <w:pPr>
        <w:ind w:left="3988" w:hanging="428"/>
      </w:pPr>
      <w:rPr>
        <w:rFonts w:hint="default"/>
        <w:lang w:val="pl-PL" w:eastAsia="en-US" w:bidi="ar-SA"/>
      </w:rPr>
    </w:lvl>
    <w:lvl w:ilvl="5" w:tplc="E6FE244C">
      <w:numFmt w:val="bullet"/>
      <w:lvlText w:val="•"/>
      <w:lvlJc w:val="left"/>
      <w:pPr>
        <w:ind w:left="4945" w:hanging="428"/>
      </w:pPr>
      <w:rPr>
        <w:rFonts w:hint="default"/>
        <w:lang w:val="pl-PL" w:eastAsia="en-US" w:bidi="ar-SA"/>
      </w:rPr>
    </w:lvl>
    <w:lvl w:ilvl="6" w:tplc="00C8338A">
      <w:numFmt w:val="bullet"/>
      <w:lvlText w:val="•"/>
      <w:lvlJc w:val="left"/>
      <w:pPr>
        <w:ind w:left="5901" w:hanging="428"/>
      </w:pPr>
      <w:rPr>
        <w:rFonts w:hint="default"/>
        <w:lang w:val="pl-PL" w:eastAsia="en-US" w:bidi="ar-SA"/>
      </w:rPr>
    </w:lvl>
    <w:lvl w:ilvl="7" w:tplc="A48AE2D4">
      <w:numFmt w:val="bullet"/>
      <w:lvlText w:val="•"/>
      <w:lvlJc w:val="left"/>
      <w:pPr>
        <w:ind w:left="6857" w:hanging="428"/>
      </w:pPr>
      <w:rPr>
        <w:rFonts w:hint="default"/>
        <w:lang w:val="pl-PL" w:eastAsia="en-US" w:bidi="ar-SA"/>
      </w:rPr>
    </w:lvl>
    <w:lvl w:ilvl="8" w:tplc="8F82E09C">
      <w:numFmt w:val="bullet"/>
      <w:lvlText w:val="•"/>
      <w:lvlJc w:val="left"/>
      <w:pPr>
        <w:ind w:left="7813" w:hanging="428"/>
      </w:pPr>
      <w:rPr>
        <w:rFonts w:hint="default"/>
        <w:lang w:val="pl-PL" w:eastAsia="en-US" w:bidi="ar-SA"/>
      </w:rPr>
    </w:lvl>
  </w:abstractNum>
  <w:abstractNum w:abstractNumId="15" w15:restartNumberingAfterBreak="0">
    <w:nsid w:val="2C5A3F46"/>
    <w:multiLevelType w:val="hybridMultilevel"/>
    <w:tmpl w:val="52FCF5A8"/>
    <w:lvl w:ilvl="0" w:tplc="B0009432">
      <w:start w:val="1"/>
      <w:numFmt w:val="decimal"/>
      <w:lvlText w:val="%1."/>
      <w:lvlJc w:val="left"/>
      <w:pPr>
        <w:ind w:left="400" w:hanging="284"/>
      </w:pPr>
      <w:rPr>
        <w:rFonts w:ascii="Verdana" w:eastAsia="Verdana" w:hAnsi="Verdana" w:cs="Verdana" w:hint="default"/>
        <w:spacing w:val="-29"/>
        <w:w w:val="100"/>
        <w:sz w:val="18"/>
        <w:szCs w:val="18"/>
        <w:lang w:val="pl-PL" w:eastAsia="en-US" w:bidi="ar-SA"/>
      </w:rPr>
    </w:lvl>
    <w:lvl w:ilvl="1" w:tplc="B17EA60A">
      <w:start w:val="1"/>
      <w:numFmt w:val="decimal"/>
      <w:lvlText w:val="%2)"/>
      <w:lvlJc w:val="left"/>
      <w:pPr>
        <w:ind w:left="969" w:hanging="286"/>
      </w:pPr>
      <w:rPr>
        <w:rFonts w:ascii="Verdana" w:eastAsia="Verdana" w:hAnsi="Verdana" w:cs="Verdana" w:hint="default"/>
        <w:w w:val="100"/>
        <w:sz w:val="18"/>
        <w:szCs w:val="18"/>
        <w:lang w:val="pl-PL" w:eastAsia="en-US" w:bidi="ar-SA"/>
      </w:rPr>
    </w:lvl>
    <w:lvl w:ilvl="2" w:tplc="58984F9C">
      <w:numFmt w:val="bullet"/>
      <w:lvlText w:val="•"/>
      <w:lvlJc w:val="left"/>
      <w:pPr>
        <w:ind w:left="960" w:hanging="286"/>
      </w:pPr>
      <w:rPr>
        <w:rFonts w:hint="default"/>
        <w:lang w:val="pl-PL" w:eastAsia="en-US" w:bidi="ar-SA"/>
      </w:rPr>
    </w:lvl>
    <w:lvl w:ilvl="3" w:tplc="6BF406DE">
      <w:numFmt w:val="bullet"/>
      <w:lvlText w:val="•"/>
      <w:lvlJc w:val="left"/>
      <w:pPr>
        <w:ind w:left="2055" w:hanging="286"/>
      </w:pPr>
      <w:rPr>
        <w:rFonts w:hint="default"/>
        <w:lang w:val="pl-PL" w:eastAsia="en-US" w:bidi="ar-SA"/>
      </w:rPr>
    </w:lvl>
    <w:lvl w:ilvl="4" w:tplc="D4BCDD44">
      <w:numFmt w:val="bullet"/>
      <w:lvlText w:val="•"/>
      <w:lvlJc w:val="left"/>
      <w:pPr>
        <w:ind w:left="3151" w:hanging="286"/>
      </w:pPr>
      <w:rPr>
        <w:rFonts w:hint="default"/>
        <w:lang w:val="pl-PL" w:eastAsia="en-US" w:bidi="ar-SA"/>
      </w:rPr>
    </w:lvl>
    <w:lvl w:ilvl="5" w:tplc="33000198">
      <w:numFmt w:val="bullet"/>
      <w:lvlText w:val="•"/>
      <w:lvlJc w:val="left"/>
      <w:pPr>
        <w:ind w:left="4247" w:hanging="286"/>
      </w:pPr>
      <w:rPr>
        <w:rFonts w:hint="default"/>
        <w:lang w:val="pl-PL" w:eastAsia="en-US" w:bidi="ar-SA"/>
      </w:rPr>
    </w:lvl>
    <w:lvl w:ilvl="6" w:tplc="71EC031A">
      <w:numFmt w:val="bullet"/>
      <w:lvlText w:val="•"/>
      <w:lvlJc w:val="left"/>
      <w:pPr>
        <w:ind w:left="5343" w:hanging="286"/>
      </w:pPr>
      <w:rPr>
        <w:rFonts w:hint="default"/>
        <w:lang w:val="pl-PL" w:eastAsia="en-US" w:bidi="ar-SA"/>
      </w:rPr>
    </w:lvl>
    <w:lvl w:ilvl="7" w:tplc="6F928DDE">
      <w:numFmt w:val="bullet"/>
      <w:lvlText w:val="•"/>
      <w:lvlJc w:val="left"/>
      <w:pPr>
        <w:ind w:left="6439" w:hanging="286"/>
      </w:pPr>
      <w:rPr>
        <w:rFonts w:hint="default"/>
        <w:lang w:val="pl-PL" w:eastAsia="en-US" w:bidi="ar-SA"/>
      </w:rPr>
    </w:lvl>
    <w:lvl w:ilvl="8" w:tplc="183AB5DC">
      <w:numFmt w:val="bullet"/>
      <w:lvlText w:val="•"/>
      <w:lvlJc w:val="left"/>
      <w:pPr>
        <w:ind w:left="7534" w:hanging="286"/>
      </w:pPr>
      <w:rPr>
        <w:rFonts w:hint="default"/>
        <w:lang w:val="pl-PL" w:eastAsia="en-US" w:bidi="ar-SA"/>
      </w:rPr>
    </w:lvl>
  </w:abstractNum>
  <w:abstractNum w:abstractNumId="16" w15:restartNumberingAfterBreak="0">
    <w:nsid w:val="2D0A11ED"/>
    <w:multiLevelType w:val="hybridMultilevel"/>
    <w:tmpl w:val="A98E2182"/>
    <w:lvl w:ilvl="0" w:tplc="C9403476">
      <w:start w:val="1"/>
      <w:numFmt w:val="lowerLetter"/>
      <w:lvlText w:val="%1)"/>
      <w:lvlJc w:val="left"/>
      <w:pPr>
        <w:ind w:left="969" w:hanging="289"/>
      </w:pPr>
      <w:rPr>
        <w:rFonts w:ascii="Verdana" w:eastAsia="Verdana" w:hAnsi="Verdana" w:cs="Verdana" w:hint="default"/>
        <w:spacing w:val="-32"/>
        <w:w w:val="100"/>
        <w:sz w:val="18"/>
        <w:szCs w:val="18"/>
        <w:lang w:val="pl-PL" w:eastAsia="en-US" w:bidi="ar-SA"/>
      </w:rPr>
    </w:lvl>
    <w:lvl w:ilvl="1" w:tplc="DC38C9FE">
      <w:numFmt w:val="bullet"/>
      <w:lvlText w:val="•"/>
      <w:lvlJc w:val="left"/>
      <w:pPr>
        <w:ind w:left="1836" w:hanging="289"/>
      </w:pPr>
      <w:rPr>
        <w:rFonts w:hint="default"/>
        <w:lang w:val="pl-PL" w:eastAsia="en-US" w:bidi="ar-SA"/>
      </w:rPr>
    </w:lvl>
    <w:lvl w:ilvl="2" w:tplc="C75480A8">
      <w:numFmt w:val="bullet"/>
      <w:lvlText w:val="•"/>
      <w:lvlJc w:val="left"/>
      <w:pPr>
        <w:ind w:left="2713" w:hanging="289"/>
      </w:pPr>
      <w:rPr>
        <w:rFonts w:hint="default"/>
        <w:lang w:val="pl-PL" w:eastAsia="en-US" w:bidi="ar-SA"/>
      </w:rPr>
    </w:lvl>
    <w:lvl w:ilvl="3" w:tplc="11CC031A">
      <w:numFmt w:val="bullet"/>
      <w:lvlText w:val="•"/>
      <w:lvlJc w:val="left"/>
      <w:pPr>
        <w:ind w:left="3589" w:hanging="289"/>
      </w:pPr>
      <w:rPr>
        <w:rFonts w:hint="default"/>
        <w:lang w:val="pl-PL" w:eastAsia="en-US" w:bidi="ar-SA"/>
      </w:rPr>
    </w:lvl>
    <w:lvl w:ilvl="4" w:tplc="66BCBCAA">
      <w:numFmt w:val="bullet"/>
      <w:lvlText w:val="•"/>
      <w:lvlJc w:val="left"/>
      <w:pPr>
        <w:ind w:left="4466" w:hanging="289"/>
      </w:pPr>
      <w:rPr>
        <w:rFonts w:hint="default"/>
        <w:lang w:val="pl-PL" w:eastAsia="en-US" w:bidi="ar-SA"/>
      </w:rPr>
    </w:lvl>
    <w:lvl w:ilvl="5" w:tplc="35485A2C">
      <w:numFmt w:val="bullet"/>
      <w:lvlText w:val="•"/>
      <w:lvlJc w:val="left"/>
      <w:pPr>
        <w:ind w:left="5343" w:hanging="289"/>
      </w:pPr>
      <w:rPr>
        <w:rFonts w:hint="default"/>
        <w:lang w:val="pl-PL" w:eastAsia="en-US" w:bidi="ar-SA"/>
      </w:rPr>
    </w:lvl>
    <w:lvl w:ilvl="6" w:tplc="AA3C3662">
      <w:numFmt w:val="bullet"/>
      <w:lvlText w:val="•"/>
      <w:lvlJc w:val="left"/>
      <w:pPr>
        <w:ind w:left="6219" w:hanging="289"/>
      </w:pPr>
      <w:rPr>
        <w:rFonts w:hint="default"/>
        <w:lang w:val="pl-PL" w:eastAsia="en-US" w:bidi="ar-SA"/>
      </w:rPr>
    </w:lvl>
    <w:lvl w:ilvl="7" w:tplc="CA1420A2">
      <w:numFmt w:val="bullet"/>
      <w:lvlText w:val="•"/>
      <w:lvlJc w:val="left"/>
      <w:pPr>
        <w:ind w:left="7096" w:hanging="289"/>
      </w:pPr>
      <w:rPr>
        <w:rFonts w:hint="default"/>
        <w:lang w:val="pl-PL" w:eastAsia="en-US" w:bidi="ar-SA"/>
      </w:rPr>
    </w:lvl>
    <w:lvl w:ilvl="8" w:tplc="6A5E1BA0">
      <w:numFmt w:val="bullet"/>
      <w:lvlText w:val="•"/>
      <w:lvlJc w:val="left"/>
      <w:pPr>
        <w:ind w:left="7973" w:hanging="289"/>
      </w:pPr>
      <w:rPr>
        <w:rFonts w:hint="default"/>
        <w:lang w:val="pl-PL" w:eastAsia="en-US" w:bidi="ar-SA"/>
      </w:rPr>
    </w:lvl>
  </w:abstractNum>
  <w:abstractNum w:abstractNumId="17" w15:restartNumberingAfterBreak="0">
    <w:nsid w:val="3A9401C1"/>
    <w:multiLevelType w:val="hybridMultilevel"/>
    <w:tmpl w:val="E746FA3A"/>
    <w:lvl w:ilvl="0" w:tplc="2CD437DC">
      <w:start w:val="1"/>
      <w:numFmt w:val="decimal"/>
      <w:lvlText w:val="%1."/>
      <w:lvlJc w:val="left"/>
      <w:pPr>
        <w:ind w:left="683" w:hanging="567"/>
      </w:pPr>
      <w:rPr>
        <w:rFonts w:ascii="Verdana" w:eastAsia="Verdana" w:hAnsi="Verdana" w:cs="Verdana" w:hint="default"/>
        <w:spacing w:val="-4"/>
        <w:w w:val="100"/>
        <w:sz w:val="18"/>
        <w:szCs w:val="18"/>
        <w:lang w:val="pl-PL" w:eastAsia="en-US" w:bidi="ar-SA"/>
      </w:rPr>
    </w:lvl>
    <w:lvl w:ilvl="1" w:tplc="511299D2">
      <w:start w:val="1"/>
      <w:numFmt w:val="decimal"/>
      <w:lvlText w:val="%2)"/>
      <w:lvlJc w:val="left"/>
      <w:pPr>
        <w:ind w:left="1110" w:hanging="428"/>
      </w:pPr>
      <w:rPr>
        <w:rFonts w:ascii="Verdana" w:eastAsia="Verdana" w:hAnsi="Verdana" w:cs="Verdana" w:hint="default"/>
        <w:spacing w:val="-23"/>
        <w:w w:val="100"/>
        <w:sz w:val="18"/>
        <w:szCs w:val="18"/>
        <w:lang w:val="pl-PL" w:eastAsia="en-US" w:bidi="ar-SA"/>
      </w:rPr>
    </w:lvl>
    <w:lvl w:ilvl="2" w:tplc="7D1628C2">
      <w:start w:val="1"/>
      <w:numFmt w:val="lowerLetter"/>
      <w:lvlText w:val="%3)"/>
      <w:lvlJc w:val="left"/>
      <w:pPr>
        <w:ind w:left="1535" w:hanging="425"/>
      </w:pPr>
      <w:rPr>
        <w:rFonts w:ascii="Verdana" w:eastAsia="Verdana" w:hAnsi="Verdana" w:cs="Verdana" w:hint="default"/>
        <w:spacing w:val="-19"/>
        <w:w w:val="100"/>
        <w:sz w:val="18"/>
        <w:szCs w:val="18"/>
        <w:lang w:val="pl-PL" w:eastAsia="en-US" w:bidi="ar-SA"/>
      </w:rPr>
    </w:lvl>
    <w:lvl w:ilvl="3" w:tplc="008C4458">
      <w:numFmt w:val="bullet"/>
      <w:lvlText w:val="•"/>
      <w:lvlJc w:val="left"/>
      <w:pPr>
        <w:ind w:left="2563" w:hanging="425"/>
      </w:pPr>
      <w:rPr>
        <w:rFonts w:hint="default"/>
        <w:lang w:val="pl-PL" w:eastAsia="en-US" w:bidi="ar-SA"/>
      </w:rPr>
    </w:lvl>
    <w:lvl w:ilvl="4" w:tplc="7566559C">
      <w:numFmt w:val="bullet"/>
      <w:lvlText w:val="•"/>
      <w:lvlJc w:val="left"/>
      <w:pPr>
        <w:ind w:left="3586" w:hanging="425"/>
      </w:pPr>
      <w:rPr>
        <w:rFonts w:hint="default"/>
        <w:lang w:val="pl-PL" w:eastAsia="en-US" w:bidi="ar-SA"/>
      </w:rPr>
    </w:lvl>
    <w:lvl w:ilvl="5" w:tplc="D6A03E30">
      <w:numFmt w:val="bullet"/>
      <w:lvlText w:val="•"/>
      <w:lvlJc w:val="left"/>
      <w:pPr>
        <w:ind w:left="4609" w:hanging="425"/>
      </w:pPr>
      <w:rPr>
        <w:rFonts w:hint="default"/>
        <w:lang w:val="pl-PL" w:eastAsia="en-US" w:bidi="ar-SA"/>
      </w:rPr>
    </w:lvl>
    <w:lvl w:ilvl="6" w:tplc="1DDE1428">
      <w:numFmt w:val="bullet"/>
      <w:lvlText w:val="•"/>
      <w:lvlJc w:val="left"/>
      <w:pPr>
        <w:ind w:left="5633" w:hanging="425"/>
      </w:pPr>
      <w:rPr>
        <w:rFonts w:hint="default"/>
        <w:lang w:val="pl-PL" w:eastAsia="en-US" w:bidi="ar-SA"/>
      </w:rPr>
    </w:lvl>
    <w:lvl w:ilvl="7" w:tplc="C45235EC">
      <w:numFmt w:val="bullet"/>
      <w:lvlText w:val="•"/>
      <w:lvlJc w:val="left"/>
      <w:pPr>
        <w:ind w:left="6656" w:hanging="425"/>
      </w:pPr>
      <w:rPr>
        <w:rFonts w:hint="default"/>
        <w:lang w:val="pl-PL" w:eastAsia="en-US" w:bidi="ar-SA"/>
      </w:rPr>
    </w:lvl>
    <w:lvl w:ilvl="8" w:tplc="0DFE4B04">
      <w:numFmt w:val="bullet"/>
      <w:lvlText w:val="•"/>
      <w:lvlJc w:val="left"/>
      <w:pPr>
        <w:ind w:left="7679" w:hanging="425"/>
      </w:pPr>
      <w:rPr>
        <w:rFonts w:hint="default"/>
        <w:lang w:val="pl-PL" w:eastAsia="en-US" w:bidi="ar-SA"/>
      </w:rPr>
    </w:lvl>
  </w:abstractNum>
  <w:abstractNum w:abstractNumId="18" w15:restartNumberingAfterBreak="0">
    <w:nsid w:val="3DC31B24"/>
    <w:multiLevelType w:val="hybridMultilevel"/>
    <w:tmpl w:val="F86C01CE"/>
    <w:lvl w:ilvl="0" w:tplc="AEFEDD44">
      <w:numFmt w:val="bullet"/>
      <w:lvlText w:val="-"/>
      <w:lvlJc w:val="left"/>
      <w:pPr>
        <w:ind w:left="117" w:hanging="130"/>
      </w:pPr>
      <w:rPr>
        <w:rFonts w:hint="default"/>
        <w:w w:val="100"/>
        <w:lang w:val="pl-PL" w:eastAsia="en-US" w:bidi="ar-SA"/>
      </w:rPr>
    </w:lvl>
    <w:lvl w:ilvl="1" w:tplc="11FC627E">
      <w:numFmt w:val="bullet"/>
      <w:lvlText w:val=""/>
      <w:lvlJc w:val="left"/>
      <w:pPr>
        <w:ind w:left="1557" w:hanging="360"/>
      </w:pPr>
      <w:rPr>
        <w:rFonts w:ascii="Symbol" w:eastAsia="Symbol" w:hAnsi="Symbol" w:cs="Symbol" w:hint="default"/>
        <w:w w:val="100"/>
        <w:sz w:val="18"/>
        <w:szCs w:val="18"/>
        <w:lang w:val="pl-PL" w:eastAsia="en-US" w:bidi="ar-SA"/>
      </w:rPr>
    </w:lvl>
    <w:lvl w:ilvl="2" w:tplc="EFF0541A">
      <w:numFmt w:val="bullet"/>
      <w:lvlText w:val="•"/>
      <w:lvlJc w:val="left"/>
      <w:pPr>
        <w:ind w:left="2467" w:hanging="360"/>
      </w:pPr>
      <w:rPr>
        <w:rFonts w:hint="default"/>
        <w:lang w:val="pl-PL" w:eastAsia="en-US" w:bidi="ar-SA"/>
      </w:rPr>
    </w:lvl>
    <w:lvl w:ilvl="3" w:tplc="EFC26E80">
      <w:numFmt w:val="bullet"/>
      <w:lvlText w:val="•"/>
      <w:lvlJc w:val="left"/>
      <w:pPr>
        <w:ind w:left="3374" w:hanging="360"/>
      </w:pPr>
      <w:rPr>
        <w:rFonts w:hint="default"/>
        <w:lang w:val="pl-PL" w:eastAsia="en-US" w:bidi="ar-SA"/>
      </w:rPr>
    </w:lvl>
    <w:lvl w:ilvl="4" w:tplc="B6EC3400">
      <w:numFmt w:val="bullet"/>
      <w:lvlText w:val="•"/>
      <w:lvlJc w:val="left"/>
      <w:pPr>
        <w:ind w:left="4282" w:hanging="360"/>
      </w:pPr>
      <w:rPr>
        <w:rFonts w:hint="default"/>
        <w:lang w:val="pl-PL" w:eastAsia="en-US" w:bidi="ar-SA"/>
      </w:rPr>
    </w:lvl>
    <w:lvl w:ilvl="5" w:tplc="47FCE328">
      <w:numFmt w:val="bullet"/>
      <w:lvlText w:val="•"/>
      <w:lvlJc w:val="left"/>
      <w:pPr>
        <w:ind w:left="5189" w:hanging="360"/>
      </w:pPr>
      <w:rPr>
        <w:rFonts w:hint="default"/>
        <w:lang w:val="pl-PL" w:eastAsia="en-US" w:bidi="ar-SA"/>
      </w:rPr>
    </w:lvl>
    <w:lvl w:ilvl="6" w:tplc="F12247D2">
      <w:numFmt w:val="bullet"/>
      <w:lvlText w:val="•"/>
      <w:lvlJc w:val="left"/>
      <w:pPr>
        <w:ind w:left="6096" w:hanging="360"/>
      </w:pPr>
      <w:rPr>
        <w:rFonts w:hint="default"/>
        <w:lang w:val="pl-PL" w:eastAsia="en-US" w:bidi="ar-SA"/>
      </w:rPr>
    </w:lvl>
    <w:lvl w:ilvl="7" w:tplc="D70EC82A">
      <w:numFmt w:val="bullet"/>
      <w:lvlText w:val="•"/>
      <w:lvlJc w:val="left"/>
      <w:pPr>
        <w:ind w:left="7004" w:hanging="360"/>
      </w:pPr>
      <w:rPr>
        <w:rFonts w:hint="default"/>
        <w:lang w:val="pl-PL" w:eastAsia="en-US" w:bidi="ar-SA"/>
      </w:rPr>
    </w:lvl>
    <w:lvl w:ilvl="8" w:tplc="79368B2C">
      <w:numFmt w:val="bullet"/>
      <w:lvlText w:val="•"/>
      <w:lvlJc w:val="left"/>
      <w:pPr>
        <w:ind w:left="7911" w:hanging="360"/>
      </w:pPr>
      <w:rPr>
        <w:rFonts w:hint="default"/>
        <w:lang w:val="pl-PL" w:eastAsia="en-US" w:bidi="ar-SA"/>
      </w:rPr>
    </w:lvl>
  </w:abstractNum>
  <w:abstractNum w:abstractNumId="19" w15:restartNumberingAfterBreak="0">
    <w:nsid w:val="3F2A68FA"/>
    <w:multiLevelType w:val="hybridMultilevel"/>
    <w:tmpl w:val="F7F892CA"/>
    <w:lvl w:ilvl="0" w:tplc="D6726038">
      <w:start w:val="1"/>
      <w:numFmt w:val="decimal"/>
      <w:lvlText w:val="%1."/>
      <w:lvlJc w:val="left"/>
      <w:pPr>
        <w:ind w:left="683" w:hanging="567"/>
      </w:pPr>
      <w:rPr>
        <w:rFonts w:ascii="Verdana" w:eastAsia="Verdana" w:hAnsi="Verdana" w:cs="Verdana" w:hint="default"/>
        <w:spacing w:val="-45"/>
        <w:w w:val="100"/>
        <w:sz w:val="18"/>
        <w:szCs w:val="18"/>
        <w:lang w:val="pl-PL" w:eastAsia="en-US" w:bidi="ar-SA"/>
      </w:rPr>
    </w:lvl>
    <w:lvl w:ilvl="1" w:tplc="D46CBF20">
      <w:numFmt w:val="bullet"/>
      <w:lvlText w:val="•"/>
      <w:lvlJc w:val="left"/>
      <w:pPr>
        <w:ind w:left="1584" w:hanging="567"/>
      </w:pPr>
      <w:rPr>
        <w:rFonts w:hint="default"/>
        <w:lang w:val="pl-PL" w:eastAsia="en-US" w:bidi="ar-SA"/>
      </w:rPr>
    </w:lvl>
    <w:lvl w:ilvl="2" w:tplc="A9604DAE">
      <w:numFmt w:val="bullet"/>
      <w:lvlText w:val="•"/>
      <w:lvlJc w:val="left"/>
      <w:pPr>
        <w:ind w:left="2489" w:hanging="567"/>
      </w:pPr>
      <w:rPr>
        <w:rFonts w:hint="default"/>
        <w:lang w:val="pl-PL" w:eastAsia="en-US" w:bidi="ar-SA"/>
      </w:rPr>
    </w:lvl>
    <w:lvl w:ilvl="3" w:tplc="7BC6BE5E">
      <w:numFmt w:val="bullet"/>
      <w:lvlText w:val="•"/>
      <w:lvlJc w:val="left"/>
      <w:pPr>
        <w:ind w:left="3393" w:hanging="567"/>
      </w:pPr>
      <w:rPr>
        <w:rFonts w:hint="default"/>
        <w:lang w:val="pl-PL" w:eastAsia="en-US" w:bidi="ar-SA"/>
      </w:rPr>
    </w:lvl>
    <w:lvl w:ilvl="4" w:tplc="9718E274">
      <w:numFmt w:val="bullet"/>
      <w:lvlText w:val="•"/>
      <w:lvlJc w:val="left"/>
      <w:pPr>
        <w:ind w:left="4298" w:hanging="567"/>
      </w:pPr>
      <w:rPr>
        <w:rFonts w:hint="default"/>
        <w:lang w:val="pl-PL" w:eastAsia="en-US" w:bidi="ar-SA"/>
      </w:rPr>
    </w:lvl>
    <w:lvl w:ilvl="5" w:tplc="2E6071E8">
      <w:numFmt w:val="bullet"/>
      <w:lvlText w:val="•"/>
      <w:lvlJc w:val="left"/>
      <w:pPr>
        <w:ind w:left="5203" w:hanging="567"/>
      </w:pPr>
      <w:rPr>
        <w:rFonts w:hint="default"/>
        <w:lang w:val="pl-PL" w:eastAsia="en-US" w:bidi="ar-SA"/>
      </w:rPr>
    </w:lvl>
    <w:lvl w:ilvl="6" w:tplc="5328A70E">
      <w:numFmt w:val="bullet"/>
      <w:lvlText w:val="•"/>
      <w:lvlJc w:val="left"/>
      <w:pPr>
        <w:ind w:left="6107" w:hanging="567"/>
      </w:pPr>
      <w:rPr>
        <w:rFonts w:hint="default"/>
        <w:lang w:val="pl-PL" w:eastAsia="en-US" w:bidi="ar-SA"/>
      </w:rPr>
    </w:lvl>
    <w:lvl w:ilvl="7" w:tplc="4F8ACBB4">
      <w:numFmt w:val="bullet"/>
      <w:lvlText w:val="•"/>
      <w:lvlJc w:val="left"/>
      <w:pPr>
        <w:ind w:left="7012" w:hanging="567"/>
      </w:pPr>
      <w:rPr>
        <w:rFonts w:hint="default"/>
        <w:lang w:val="pl-PL" w:eastAsia="en-US" w:bidi="ar-SA"/>
      </w:rPr>
    </w:lvl>
    <w:lvl w:ilvl="8" w:tplc="52E23048">
      <w:numFmt w:val="bullet"/>
      <w:lvlText w:val="•"/>
      <w:lvlJc w:val="left"/>
      <w:pPr>
        <w:ind w:left="7917" w:hanging="567"/>
      </w:pPr>
      <w:rPr>
        <w:rFonts w:hint="default"/>
        <w:lang w:val="pl-PL" w:eastAsia="en-US" w:bidi="ar-SA"/>
      </w:rPr>
    </w:lvl>
  </w:abstractNum>
  <w:abstractNum w:abstractNumId="20" w15:restartNumberingAfterBreak="0">
    <w:nsid w:val="46740C61"/>
    <w:multiLevelType w:val="hybridMultilevel"/>
    <w:tmpl w:val="2EFE4076"/>
    <w:lvl w:ilvl="0" w:tplc="46F47BA2">
      <w:start w:val="1"/>
      <w:numFmt w:val="lowerLetter"/>
      <w:lvlText w:val="%1)"/>
      <w:lvlJc w:val="left"/>
      <w:pPr>
        <w:ind w:left="1110" w:hanging="428"/>
      </w:pPr>
      <w:rPr>
        <w:rFonts w:ascii="Verdana" w:eastAsia="Verdana" w:hAnsi="Verdana" w:cs="Verdana" w:hint="default"/>
        <w:spacing w:val="-16"/>
        <w:w w:val="100"/>
        <w:sz w:val="18"/>
        <w:szCs w:val="18"/>
        <w:lang w:val="pl-PL" w:eastAsia="en-US" w:bidi="ar-SA"/>
      </w:rPr>
    </w:lvl>
    <w:lvl w:ilvl="1" w:tplc="872046AC">
      <w:numFmt w:val="bullet"/>
      <w:lvlText w:val="•"/>
      <w:lvlJc w:val="left"/>
      <w:pPr>
        <w:ind w:left="1980" w:hanging="428"/>
      </w:pPr>
      <w:rPr>
        <w:rFonts w:hint="default"/>
        <w:lang w:val="pl-PL" w:eastAsia="en-US" w:bidi="ar-SA"/>
      </w:rPr>
    </w:lvl>
    <w:lvl w:ilvl="2" w:tplc="B3008244">
      <w:numFmt w:val="bullet"/>
      <w:lvlText w:val="•"/>
      <w:lvlJc w:val="left"/>
      <w:pPr>
        <w:ind w:left="2841" w:hanging="428"/>
      </w:pPr>
      <w:rPr>
        <w:rFonts w:hint="default"/>
        <w:lang w:val="pl-PL" w:eastAsia="en-US" w:bidi="ar-SA"/>
      </w:rPr>
    </w:lvl>
    <w:lvl w:ilvl="3" w:tplc="CB7AC6D6">
      <w:numFmt w:val="bullet"/>
      <w:lvlText w:val="•"/>
      <w:lvlJc w:val="left"/>
      <w:pPr>
        <w:ind w:left="3701" w:hanging="428"/>
      </w:pPr>
      <w:rPr>
        <w:rFonts w:hint="default"/>
        <w:lang w:val="pl-PL" w:eastAsia="en-US" w:bidi="ar-SA"/>
      </w:rPr>
    </w:lvl>
    <w:lvl w:ilvl="4" w:tplc="B3487176">
      <w:numFmt w:val="bullet"/>
      <w:lvlText w:val="•"/>
      <w:lvlJc w:val="left"/>
      <w:pPr>
        <w:ind w:left="4562" w:hanging="428"/>
      </w:pPr>
      <w:rPr>
        <w:rFonts w:hint="default"/>
        <w:lang w:val="pl-PL" w:eastAsia="en-US" w:bidi="ar-SA"/>
      </w:rPr>
    </w:lvl>
    <w:lvl w:ilvl="5" w:tplc="36780A80">
      <w:numFmt w:val="bullet"/>
      <w:lvlText w:val="•"/>
      <w:lvlJc w:val="left"/>
      <w:pPr>
        <w:ind w:left="5423" w:hanging="428"/>
      </w:pPr>
      <w:rPr>
        <w:rFonts w:hint="default"/>
        <w:lang w:val="pl-PL" w:eastAsia="en-US" w:bidi="ar-SA"/>
      </w:rPr>
    </w:lvl>
    <w:lvl w:ilvl="6" w:tplc="4124535A">
      <w:numFmt w:val="bullet"/>
      <w:lvlText w:val="•"/>
      <w:lvlJc w:val="left"/>
      <w:pPr>
        <w:ind w:left="6283" w:hanging="428"/>
      </w:pPr>
      <w:rPr>
        <w:rFonts w:hint="default"/>
        <w:lang w:val="pl-PL" w:eastAsia="en-US" w:bidi="ar-SA"/>
      </w:rPr>
    </w:lvl>
    <w:lvl w:ilvl="7" w:tplc="1C704F62">
      <w:numFmt w:val="bullet"/>
      <w:lvlText w:val="•"/>
      <w:lvlJc w:val="left"/>
      <w:pPr>
        <w:ind w:left="7144" w:hanging="428"/>
      </w:pPr>
      <w:rPr>
        <w:rFonts w:hint="default"/>
        <w:lang w:val="pl-PL" w:eastAsia="en-US" w:bidi="ar-SA"/>
      </w:rPr>
    </w:lvl>
    <w:lvl w:ilvl="8" w:tplc="C2DC0630">
      <w:numFmt w:val="bullet"/>
      <w:lvlText w:val="•"/>
      <w:lvlJc w:val="left"/>
      <w:pPr>
        <w:ind w:left="8005" w:hanging="428"/>
      </w:pPr>
      <w:rPr>
        <w:rFonts w:hint="default"/>
        <w:lang w:val="pl-PL" w:eastAsia="en-US" w:bidi="ar-SA"/>
      </w:rPr>
    </w:lvl>
  </w:abstractNum>
  <w:abstractNum w:abstractNumId="21" w15:restartNumberingAfterBreak="0">
    <w:nsid w:val="55451041"/>
    <w:multiLevelType w:val="hybridMultilevel"/>
    <w:tmpl w:val="6F00DE0E"/>
    <w:lvl w:ilvl="0" w:tplc="7B2CAD16">
      <w:start w:val="1"/>
      <w:numFmt w:val="decimal"/>
      <w:lvlText w:val="%1."/>
      <w:lvlJc w:val="left"/>
      <w:pPr>
        <w:ind w:left="683" w:hanging="567"/>
      </w:pPr>
      <w:rPr>
        <w:rFonts w:ascii="Verdana" w:eastAsia="Verdana" w:hAnsi="Verdana" w:cs="Verdana" w:hint="default"/>
        <w:spacing w:val="-4"/>
        <w:w w:val="100"/>
        <w:sz w:val="18"/>
        <w:szCs w:val="18"/>
        <w:lang w:val="pl-PL" w:eastAsia="en-US" w:bidi="ar-SA"/>
      </w:rPr>
    </w:lvl>
    <w:lvl w:ilvl="1" w:tplc="9B741918">
      <w:start w:val="1"/>
      <w:numFmt w:val="decimal"/>
      <w:lvlText w:val="%2)"/>
      <w:lvlJc w:val="left"/>
      <w:pPr>
        <w:ind w:left="1394" w:hanging="284"/>
      </w:pPr>
      <w:rPr>
        <w:rFonts w:ascii="Verdana" w:eastAsia="Verdana" w:hAnsi="Verdana" w:cs="Verdana" w:hint="default"/>
        <w:w w:val="100"/>
        <w:sz w:val="18"/>
        <w:szCs w:val="18"/>
        <w:lang w:val="pl-PL" w:eastAsia="en-US" w:bidi="ar-SA"/>
      </w:rPr>
    </w:lvl>
    <w:lvl w:ilvl="2" w:tplc="FFF85BAE">
      <w:numFmt w:val="bullet"/>
      <w:lvlText w:val="•"/>
      <w:lvlJc w:val="left"/>
      <w:pPr>
        <w:ind w:left="2325" w:hanging="284"/>
      </w:pPr>
      <w:rPr>
        <w:rFonts w:hint="default"/>
        <w:lang w:val="pl-PL" w:eastAsia="en-US" w:bidi="ar-SA"/>
      </w:rPr>
    </w:lvl>
    <w:lvl w:ilvl="3" w:tplc="B7247E46">
      <w:numFmt w:val="bullet"/>
      <w:lvlText w:val="•"/>
      <w:lvlJc w:val="left"/>
      <w:pPr>
        <w:ind w:left="3250" w:hanging="284"/>
      </w:pPr>
      <w:rPr>
        <w:rFonts w:hint="default"/>
        <w:lang w:val="pl-PL" w:eastAsia="en-US" w:bidi="ar-SA"/>
      </w:rPr>
    </w:lvl>
    <w:lvl w:ilvl="4" w:tplc="D0FCDEB6">
      <w:numFmt w:val="bullet"/>
      <w:lvlText w:val="•"/>
      <w:lvlJc w:val="left"/>
      <w:pPr>
        <w:ind w:left="4175" w:hanging="284"/>
      </w:pPr>
      <w:rPr>
        <w:rFonts w:hint="default"/>
        <w:lang w:val="pl-PL" w:eastAsia="en-US" w:bidi="ar-SA"/>
      </w:rPr>
    </w:lvl>
    <w:lvl w:ilvl="5" w:tplc="A162D504">
      <w:numFmt w:val="bullet"/>
      <w:lvlText w:val="•"/>
      <w:lvlJc w:val="left"/>
      <w:pPr>
        <w:ind w:left="5100" w:hanging="284"/>
      </w:pPr>
      <w:rPr>
        <w:rFonts w:hint="default"/>
        <w:lang w:val="pl-PL" w:eastAsia="en-US" w:bidi="ar-SA"/>
      </w:rPr>
    </w:lvl>
    <w:lvl w:ilvl="6" w:tplc="A4D63A7A">
      <w:numFmt w:val="bullet"/>
      <w:lvlText w:val="•"/>
      <w:lvlJc w:val="left"/>
      <w:pPr>
        <w:ind w:left="6025" w:hanging="284"/>
      </w:pPr>
      <w:rPr>
        <w:rFonts w:hint="default"/>
        <w:lang w:val="pl-PL" w:eastAsia="en-US" w:bidi="ar-SA"/>
      </w:rPr>
    </w:lvl>
    <w:lvl w:ilvl="7" w:tplc="AEB49B38">
      <w:numFmt w:val="bullet"/>
      <w:lvlText w:val="•"/>
      <w:lvlJc w:val="left"/>
      <w:pPr>
        <w:ind w:left="6950" w:hanging="284"/>
      </w:pPr>
      <w:rPr>
        <w:rFonts w:hint="default"/>
        <w:lang w:val="pl-PL" w:eastAsia="en-US" w:bidi="ar-SA"/>
      </w:rPr>
    </w:lvl>
    <w:lvl w:ilvl="8" w:tplc="28746EEC">
      <w:numFmt w:val="bullet"/>
      <w:lvlText w:val="•"/>
      <w:lvlJc w:val="left"/>
      <w:pPr>
        <w:ind w:left="7876" w:hanging="284"/>
      </w:pPr>
      <w:rPr>
        <w:rFonts w:hint="default"/>
        <w:lang w:val="pl-PL" w:eastAsia="en-US" w:bidi="ar-SA"/>
      </w:rPr>
    </w:lvl>
  </w:abstractNum>
  <w:abstractNum w:abstractNumId="22" w15:restartNumberingAfterBreak="0">
    <w:nsid w:val="58CB2878"/>
    <w:multiLevelType w:val="hybridMultilevel"/>
    <w:tmpl w:val="7DBC2AEA"/>
    <w:lvl w:ilvl="0" w:tplc="A44099A0">
      <w:start w:val="1"/>
      <w:numFmt w:val="decimal"/>
      <w:lvlText w:val="%1."/>
      <w:lvlJc w:val="left"/>
      <w:pPr>
        <w:ind w:left="544" w:hanging="428"/>
      </w:pPr>
      <w:rPr>
        <w:rFonts w:ascii="Verdana" w:eastAsia="Verdana" w:hAnsi="Verdana" w:cs="Verdana" w:hint="default"/>
        <w:spacing w:val="-7"/>
        <w:w w:val="100"/>
        <w:sz w:val="18"/>
        <w:szCs w:val="18"/>
        <w:lang w:val="pl-PL" w:eastAsia="en-US" w:bidi="ar-SA"/>
      </w:rPr>
    </w:lvl>
    <w:lvl w:ilvl="1" w:tplc="F456406E">
      <w:numFmt w:val="bullet"/>
      <w:lvlText w:val="•"/>
      <w:lvlJc w:val="left"/>
      <w:pPr>
        <w:ind w:left="1458" w:hanging="428"/>
      </w:pPr>
      <w:rPr>
        <w:rFonts w:hint="default"/>
        <w:lang w:val="pl-PL" w:eastAsia="en-US" w:bidi="ar-SA"/>
      </w:rPr>
    </w:lvl>
    <w:lvl w:ilvl="2" w:tplc="41A247CE">
      <w:numFmt w:val="bullet"/>
      <w:lvlText w:val="•"/>
      <w:lvlJc w:val="left"/>
      <w:pPr>
        <w:ind w:left="2377" w:hanging="428"/>
      </w:pPr>
      <w:rPr>
        <w:rFonts w:hint="default"/>
        <w:lang w:val="pl-PL" w:eastAsia="en-US" w:bidi="ar-SA"/>
      </w:rPr>
    </w:lvl>
    <w:lvl w:ilvl="3" w:tplc="31F4A8F0">
      <w:numFmt w:val="bullet"/>
      <w:lvlText w:val="•"/>
      <w:lvlJc w:val="left"/>
      <w:pPr>
        <w:ind w:left="3295" w:hanging="428"/>
      </w:pPr>
      <w:rPr>
        <w:rFonts w:hint="default"/>
        <w:lang w:val="pl-PL" w:eastAsia="en-US" w:bidi="ar-SA"/>
      </w:rPr>
    </w:lvl>
    <w:lvl w:ilvl="4" w:tplc="8C867F02">
      <w:numFmt w:val="bullet"/>
      <w:lvlText w:val="•"/>
      <w:lvlJc w:val="left"/>
      <w:pPr>
        <w:ind w:left="4214" w:hanging="428"/>
      </w:pPr>
      <w:rPr>
        <w:rFonts w:hint="default"/>
        <w:lang w:val="pl-PL" w:eastAsia="en-US" w:bidi="ar-SA"/>
      </w:rPr>
    </w:lvl>
    <w:lvl w:ilvl="5" w:tplc="1256C0A0">
      <w:numFmt w:val="bullet"/>
      <w:lvlText w:val="•"/>
      <w:lvlJc w:val="left"/>
      <w:pPr>
        <w:ind w:left="5133" w:hanging="428"/>
      </w:pPr>
      <w:rPr>
        <w:rFonts w:hint="default"/>
        <w:lang w:val="pl-PL" w:eastAsia="en-US" w:bidi="ar-SA"/>
      </w:rPr>
    </w:lvl>
    <w:lvl w:ilvl="6" w:tplc="6B5E4CCC">
      <w:numFmt w:val="bullet"/>
      <w:lvlText w:val="•"/>
      <w:lvlJc w:val="left"/>
      <w:pPr>
        <w:ind w:left="6051" w:hanging="428"/>
      </w:pPr>
      <w:rPr>
        <w:rFonts w:hint="default"/>
        <w:lang w:val="pl-PL" w:eastAsia="en-US" w:bidi="ar-SA"/>
      </w:rPr>
    </w:lvl>
    <w:lvl w:ilvl="7" w:tplc="88440890">
      <w:numFmt w:val="bullet"/>
      <w:lvlText w:val="•"/>
      <w:lvlJc w:val="left"/>
      <w:pPr>
        <w:ind w:left="6970" w:hanging="428"/>
      </w:pPr>
      <w:rPr>
        <w:rFonts w:hint="default"/>
        <w:lang w:val="pl-PL" w:eastAsia="en-US" w:bidi="ar-SA"/>
      </w:rPr>
    </w:lvl>
    <w:lvl w:ilvl="8" w:tplc="CCE4BED0">
      <w:numFmt w:val="bullet"/>
      <w:lvlText w:val="•"/>
      <w:lvlJc w:val="left"/>
      <w:pPr>
        <w:ind w:left="7889" w:hanging="428"/>
      </w:pPr>
      <w:rPr>
        <w:rFonts w:hint="default"/>
        <w:lang w:val="pl-PL" w:eastAsia="en-US" w:bidi="ar-SA"/>
      </w:rPr>
    </w:lvl>
  </w:abstractNum>
  <w:abstractNum w:abstractNumId="23" w15:restartNumberingAfterBreak="0">
    <w:nsid w:val="598516E5"/>
    <w:multiLevelType w:val="hybridMultilevel"/>
    <w:tmpl w:val="07A464B2"/>
    <w:lvl w:ilvl="0" w:tplc="91B07510">
      <w:start w:val="1"/>
      <w:numFmt w:val="decimal"/>
      <w:lvlText w:val="%1."/>
      <w:lvlJc w:val="left"/>
      <w:pPr>
        <w:ind w:left="683" w:hanging="567"/>
      </w:pPr>
      <w:rPr>
        <w:rFonts w:ascii="Verdana" w:eastAsia="Verdana" w:hAnsi="Verdana" w:cs="Verdana" w:hint="default"/>
        <w:spacing w:val="-2"/>
        <w:w w:val="100"/>
        <w:sz w:val="18"/>
        <w:szCs w:val="18"/>
        <w:lang w:val="pl-PL" w:eastAsia="en-US" w:bidi="ar-SA"/>
      </w:rPr>
    </w:lvl>
    <w:lvl w:ilvl="1" w:tplc="5E6E0EFE">
      <w:start w:val="1"/>
      <w:numFmt w:val="lowerLetter"/>
      <w:lvlText w:val="%2)"/>
      <w:lvlJc w:val="left"/>
      <w:pPr>
        <w:ind w:left="1110" w:hanging="428"/>
      </w:pPr>
      <w:rPr>
        <w:rFonts w:ascii="Verdana" w:eastAsia="Verdana" w:hAnsi="Verdana" w:cs="Verdana" w:hint="default"/>
        <w:spacing w:val="-31"/>
        <w:w w:val="100"/>
        <w:sz w:val="18"/>
        <w:szCs w:val="18"/>
        <w:lang w:val="pl-PL" w:eastAsia="en-US" w:bidi="ar-SA"/>
      </w:rPr>
    </w:lvl>
    <w:lvl w:ilvl="2" w:tplc="7D64FD02">
      <w:numFmt w:val="bullet"/>
      <w:lvlText w:val="•"/>
      <w:lvlJc w:val="left"/>
      <w:pPr>
        <w:ind w:left="1280" w:hanging="428"/>
      </w:pPr>
      <w:rPr>
        <w:rFonts w:hint="default"/>
        <w:lang w:val="pl-PL" w:eastAsia="en-US" w:bidi="ar-SA"/>
      </w:rPr>
    </w:lvl>
    <w:lvl w:ilvl="3" w:tplc="D446141C">
      <w:numFmt w:val="bullet"/>
      <w:lvlText w:val="•"/>
      <w:lvlJc w:val="left"/>
      <w:pPr>
        <w:ind w:left="1320" w:hanging="428"/>
      </w:pPr>
      <w:rPr>
        <w:rFonts w:hint="default"/>
        <w:lang w:val="pl-PL" w:eastAsia="en-US" w:bidi="ar-SA"/>
      </w:rPr>
    </w:lvl>
    <w:lvl w:ilvl="4" w:tplc="CEBA3BB4">
      <w:numFmt w:val="bullet"/>
      <w:lvlText w:val="•"/>
      <w:lvlJc w:val="left"/>
      <w:pPr>
        <w:ind w:left="2520" w:hanging="428"/>
      </w:pPr>
      <w:rPr>
        <w:rFonts w:hint="default"/>
        <w:lang w:val="pl-PL" w:eastAsia="en-US" w:bidi="ar-SA"/>
      </w:rPr>
    </w:lvl>
    <w:lvl w:ilvl="5" w:tplc="EEE459F8">
      <w:numFmt w:val="bullet"/>
      <w:lvlText w:val="•"/>
      <w:lvlJc w:val="left"/>
      <w:pPr>
        <w:ind w:left="3721" w:hanging="428"/>
      </w:pPr>
      <w:rPr>
        <w:rFonts w:hint="default"/>
        <w:lang w:val="pl-PL" w:eastAsia="en-US" w:bidi="ar-SA"/>
      </w:rPr>
    </w:lvl>
    <w:lvl w:ilvl="6" w:tplc="07744168">
      <w:numFmt w:val="bullet"/>
      <w:lvlText w:val="•"/>
      <w:lvlJc w:val="left"/>
      <w:pPr>
        <w:ind w:left="4922" w:hanging="428"/>
      </w:pPr>
      <w:rPr>
        <w:rFonts w:hint="default"/>
        <w:lang w:val="pl-PL" w:eastAsia="en-US" w:bidi="ar-SA"/>
      </w:rPr>
    </w:lvl>
    <w:lvl w:ilvl="7" w:tplc="C35E8D74">
      <w:numFmt w:val="bullet"/>
      <w:lvlText w:val="•"/>
      <w:lvlJc w:val="left"/>
      <w:pPr>
        <w:ind w:left="6123" w:hanging="428"/>
      </w:pPr>
      <w:rPr>
        <w:rFonts w:hint="default"/>
        <w:lang w:val="pl-PL" w:eastAsia="en-US" w:bidi="ar-SA"/>
      </w:rPr>
    </w:lvl>
    <w:lvl w:ilvl="8" w:tplc="0A780EC8">
      <w:numFmt w:val="bullet"/>
      <w:lvlText w:val="•"/>
      <w:lvlJc w:val="left"/>
      <w:pPr>
        <w:ind w:left="7324" w:hanging="428"/>
      </w:pPr>
      <w:rPr>
        <w:rFonts w:hint="default"/>
        <w:lang w:val="pl-PL" w:eastAsia="en-US" w:bidi="ar-SA"/>
      </w:rPr>
    </w:lvl>
  </w:abstractNum>
  <w:abstractNum w:abstractNumId="24" w15:restartNumberingAfterBreak="0">
    <w:nsid w:val="5BAA476D"/>
    <w:multiLevelType w:val="hybridMultilevel"/>
    <w:tmpl w:val="C8982492"/>
    <w:lvl w:ilvl="0" w:tplc="3808EC0C">
      <w:start w:val="1"/>
      <w:numFmt w:val="decimal"/>
      <w:lvlText w:val="%1."/>
      <w:lvlJc w:val="left"/>
      <w:pPr>
        <w:ind w:left="683" w:hanging="567"/>
      </w:pPr>
      <w:rPr>
        <w:rFonts w:ascii="Verdana" w:eastAsia="Verdana" w:hAnsi="Verdana" w:cs="Verdana" w:hint="default"/>
        <w:spacing w:val="-25"/>
        <w:w w:val="100"/>
        <w:sz w:val="18"/>
        <w:szCs w:val="18"/>
        <w:lang w:val="pl-PL" w:eastAsia="en-US" w:bidi="ar-SA"/>
      </w:rPr>
    </w:lvl>
    <w:lvl w:ilvl="1" w:tplc="3B4E6C28">
      <w:numFmt w:val="bullet"/>
      <w:lvlText w:val="•"/>
      <w:lvlJc w:val="left"/>
      <w:pPr>
        <w:ind w:left="1584" w:hanging="567"/>
      </w:pPr>
      <w:rPr>
        <w:rFonts w:hint="default"/>
        <w:lang w:val="pl-PL" w:eastAsia="en-US" w:bidi="ar-SA"/>
      </w:rPr>
    </w:lvl>
    <w:lvl w:ilvl="2" w:tplc="D60E8AC2">
      <w:numFmt w:val="bullet"/>
      <w:lvlText w:val="•"/>
      <w:lvlJc w:val="left"/>
      <w:pPr>
        <w:ind w:left="2489" w:hanging="567"/>
      </w:pPr>
      <w:rPr>
        <w:rFonts w:hint="default"/>
        <w:lang w:val="pl-PL" w:eastAsia="en-US" w:bidi="ar-SA"/>
      </w:rPr>
    </w:lvl>
    <w:lvl w:ilvl="3" w:tplc="BA804E40">
      <w:numFmt w:val="bullet"/>
      <w:lvlText w:val="•"/>
      <w:lvlJc w:val="left"/>
      <w:pPr>
        <w:ind w:left="3393" w:hanging="567"/>
      </w:pPr>
      <w:rPr>
        <w:rFonts w:hint="default"/>
        <w:lang w:val="pl-PL" w:eastAsia="en-US" w:bidi="ar-SA"/>
      </w:rPr>
    </w:lvl>
    <w:lvl w:ilvl="4" w:tplc="469098A2">
      <w:numFmt w:val="bullet"/>
      <w:lvlText w:val="•"/>
      <w:lvlJc w:val="left"/>
      <w:pPr>
        <w:ind w:left="4298" w:hanging="567"/>
      </w:pPr>
      <w:rPr>
        <w:rFonts w:hint="default"/>
        <w:lang w:val="pl-PL" w:eastAsia="en-US" w:bidi="ar-SA"/>
      </w:rPr>
    </w:lvl>
    <w:lvl w:ilvl="5" w:tplc="F9061F10">
      <w:numFmt w:val="bullet"/>
      <w:lvlText w:val="•"/>
      <w:lvlJc w:val="left"/>
      <w:pPr>
        <w:ind w:left="5203" w:hanging="567"/>
      </w:pPr>
      <w:rPr>
        <w:rFonts w:hint="default"/>
        <w:lang w:val="pl-PL" w:eastAsia="en-US" w:bidi="ar-SA"/>
      </w:rPr>
    </w:lvl>
    <w:lvl w:ilvl="6" w:tplc="317A5FF2">
      <w:numFmt w:val="bullet"/>
      <w:lvlText w:val="•"/>
      <w:lvlJc w:val="left"/>
      <w:pPr>
        <w:ind w:left="6107" w:hanging="567"/>
      </w:pPr>
      <w:rPr>
        <w:rFonts w:hint="default"/>
        <w:lang w:val="pl-PL" w:eastAsia="en-US" w:bidi="ar-SA"/>
      </w:rPr>
    </w:lvl>
    <w:lvl w:ilvl="7" w:tplc="3CE45BD2">
      <w:numFmt w:val="bullet"/>
      <w:lvlText w:val="•"/>
      <w:lvlJc w:val="left"/>
      <w:pPr>
        <w:ind w:left="7012" w:hanging="567"/>
      </w:pPr>
      <w:rPr>
        <w:rFonts w:hint="default"/>
        <w:lang w:val="pl-PL" w:eastAsia="en-US" w:bidi="ar-SA"/>
      </w:rPr>
    </w:lvl>
    <w:lvl w:ilvl="8" w:tplc="E9226CA8">
      <w:numFmt w:val="bullet"/>
      <w:lvlText w:val="•"/>
      <w:lvlJc w:val="left"/>
      <w:pPr>
        <w:ind w:left="7917" w:hanging="567"/>
      </w:pPr>
      <w:rPr>
        <w:rFonts w:hint="default"/>
        <w:lang w:val="pl-PL" w:eastAsia="en-US" w:bidi="ar-SA"/>
      </w:rPr>
    </w:lvl>
  </w:abstractNum>
  <w:abstractNum w:abstractNumId="25" w15:restartNumberingAfterBreak="0">
    <w:nsid w:val="64345EA0"/>
    <w:multiLevelType w:val="hybridMultilevel"/>
    <w:tmpl w:val="DD360806"/>
    <w:lvl w:ilvl="0" w:tplc="16483F52">
      <w:start w:val="1"/>
      <w:numFmt w:val="decimal"/>
      <w:lvlText w:val="%1."/>
      <w:lvlJc w:val="left"/>
      <w:pPr>
        <w:ind w:left="683" w:hanging="567"/>
      </w:pPr>
      <w:rPr>
        <w:rFonts w:ascii="Verdana" w:eastAsia="Verdana" w:hAnsi="Verdana" w:cs="Verdana" w:hint="default"/>
        <w:spacing w:val="-3"/>
        <w:w w:val="100"/>
        <w:sz w:val="18"/>
        <w:szCs w:val="18"/>
        <w:lang w:val="pl-PL" w:eastAsia="en-US" w:bidi="ar-SA"/>
      </w:rPr>
    </w:lvl>
    <w:lvl w:ilvl="1" w:tplc="990CF206">
      <w:start w:val="1"/>
      <w:numFmt w:val="lowerLetter"/>
      <w:lvlText w:val="%2)"/>
      <w:lvlJc w:val="left"/>
      <w:pPr>
        <w:ind w:left="1110" w:hanging="428"/>
      </w:pPr>
      <w:rPr>
        <w:rFonts w:ascii="Verdana" w:eastAsia="Verdana" w:hAnsi="Verdana" w:cs="Verdana" w:hint="default"/>
        <w:spacing w:val="-16"/>
        <w:w w:val="100"/>
        <w:sz w:val="18"/>
        <w:szCs w:val="18"/>
        <w:lang w:val="pl-PL" w:eastAsia="en-US" w:bidi="ar-SA"/>
      </w:rPr>
    </w:lvl>
    <w:lvl w:ilvl="2" w:tplc="5128E036">
      <w:numFmt w:val="bullet"/>
      <w:lvlText w:val="•"/>
      <w:lvlJc w:val="left"/>
      <w:pPr>
        <w:ind w:left="2076" w:hanging="428"/>
      </w:pPr>
      <w:rPr>
        <w:rFonts w:hint="default"/>
        <w:lang w:val="pl-PL" w:eastAsia="en-US" w:bidi="ar-SA"/>
      </w:rPr>
    </w:lvl>
    <w:lvl w:ilvl="3" w:tplc="FBACBC52">
      <w:numFmt w:val="bullet"/>
      <w:lvlText w:val="•"/>
      <w:lvlJc w:val="left"/>
      <w:pPr>
        <w:ind w:left="3032" w:hanging="428"/>
      </w:pPr>
      <w:rPr>
        <w:rFonts w:hint="default"/>
        <w:lang w:val="pl-PL" w:eastAsia="en-US" w:bidi="ar-SA"/>
      </w:rPr>
    </w:lvl>
    <w:lvl w:ilvl="4" w:tplc="2BD619E6">
      <w:numFmt w:val="bullet"/>
      <w:lvlText w:val="•"/>
      <w:lvlJc w:val="left"/>
      <w:pPr>
        <w:ind w:left="3988" w:hanging="428"/>
      </w:pPr>
      <w:rPr>
        <w:rFonts w:hint="default"/>
        <w:lang w:val="pl-PL" w:eastAsia="en-US" w:bidi="ar-SA"/>
      </w:rPr>
    </w:lvl>
    <w:lvl w:ilvl="5" w:tplc="1096AF08">
      <w:numFmt w:val="bullet"/>
      <w:lvlText w:val="•"/>
      <w:lvlJc w:val="left"/>
      <w:pPr>
        <w:ind w:left="4945" w:hanging="428"/>
      </w:pPr>
      <w:rPr>
        <w:rFonts w:hint="default"/>
        <w:lang w:val="pl-PL" w:eastAsia="en-US" w:bidi="ar-SA"/>
      </w:rPr>
    </w:lvl>
    <w:lvl w:ilvl="6" w:tplc="49DE1FFC">
      <w:numFmt w:val="bullet"/>
      <w:lvlText w:val="•"/>
      <w:lvlJc w:val="left"/>
      <w:pPr>
        <w:ind w:left="5901" w:hanging="428"/>
      </w:pPr>
      <w:rPr>
        <w:rFonts w:hint="default"/>
        <w:lang w:val="pl-PL" w:eastAsia="en-US" w:bidi="ar-SA"/>
      </w:rPr>
    </w:lvl>
    <w:lvl w:ilvl="7" w:tplc="6C16F4DC">
      <w:numFmt w:val="bullet"/>
      <w:lvlText w:val="•"/>
      <w:lvlJc w:val="left"/>
      <w:pPr>
        <w:ind w:left="6857" w:hanging="428"/>
      </w:pPr>
      <w:rPr>
        <w:rFonts w:hint="default"/>
        <w:lang w:val="pl-PL" w:eastAsia="en-US" w:bidi="ar-SA"/>
      </w:rPr>
    </w:lvl>
    <w:lvl w:ilvl="8" w:tplc="62CED594">
      <w:numFmt w:val="bullet"/>
      <w:lvlText w:val="•"/>
      <w:lvlJc w:val="left"/>
      <w:pPr>
        <w:ind w:left="7813" w:hanging="428"/>
      </w:pPr>
      <w:rPr>
        <w:rFonts w:hint="default"/>
        <w:lang w:val="pl-PL" w:eastAsia="en-US" w:bidi="ar-SA"/>
      </w:rPr>
    </w:lvl>
  </w:abstractNum>
  <w:abstractNum w:abstractNumId="26" w15:restartNumberingAfterBreak="0">
    <w:nsid w:val="6438154A"/>
    <w:multiLevelType w:val="hybridMultilevel"/>
    <w:tmpl w:val="BDB8B5EE"/>
    <w:lvl w:ilvl="0" w:tplc="0AA4B960">
      <w:start w:val="1"/>
      <w:numFmt w:val="lowerLetter"/>
      <w:lvlText w:val="%1)"/>
      <w:lvlJc w:val="left"/>
      <w:pPr>
        <w:ind w:left="683" w:hanging="284"/>
      </w:pPr>
      <w:rPr>
        <w:rFonts w:ascii="Verdana" w:eastAsia="Verdana" w:hAnsi="Verdana" w:cs="Verdana" w:hint="default"/>
        <w:spacing w:val="-1"/>
        <w:w w:val="100"/>
        <w:sz w:val="18"/>
        <w:szCs w:val="18"/>
        <w:lang w:val="pl-PL" w:eastAsia="en-US" w:bidi="ar-SA"/>
      </w:rPr>
    </w:lvl>
    <w:lvl w:ilvl="1" w:tplc="05D4EF3E">
      <w:numFmt w:val="bullet"/>
      <w:lvlText w:val="•"/>
      <w:lvlJc w:val="left"/>
      <w:pPr>
        <w:ind w:left="1584" w:hanging="284"/>
      </w:pPr>
      <w:rPr>
        <w:rFonts w:hint="default"/>
        <w:lang w:val="pl-PL" w:eastAsia="en-US" w:bidi="ar-SA"/>
      </w:rPr>
    </w:lvl>
    <w:lvl w:ilvl="2" w:tplc="E7D8D250">
      <w:numFmt w:val="bullet"/>
      <w:lvlText w:val="•"/>
      <w:lvlJc w:val="left"/>
      <w:pPr>
        <w:ind w:left="2489" w:hanging="284"/>
      </w:pPr>
      <w:rPr>
        <w:rFonts w:hint="default"/>
        <w:lang w:val="pl-PL" w:eastAsia="en-US" w:bidi="ar-SA"/>
      </w:rPr>
    </w:lvl>
    <w:lvl w:ilvl="3" w:tplc="DDAE12DA">
      <w:numFmt w:val="bullet"/>
      <w:lvlText w:val="•"/>
      <w:lvlJc w:val="left"/>
      <w:pPr>
        <w:ind w:left="3393" w:hanging="284"/>
      </w:pPr>
      <w:rPr>
        <w:rFonts w:hint="default"/>
        <w:lang w:val="pl-PL" w:eastAsia="en-US" w:bidi="ar-SA"/>
      </w:rPr>
    </w:lvl>
    <w:lvl w:ilvl="4" w:tplc="93942D1E">
      <w:numFmt w:val="bullet"/>
      <w:lvlText w:val="•"/>
      <w:lvlJc w:val="left"/>
      <w:pPr>
        <w:ind w:left="4298" w:hanging="284"/>
      </w:pPr>
      <w:rPr>
        <w:rFonts w:hint="default"/>
        <w:lang w:val="pl-PL" w:eastAsia="en-US" w:bidi="ar-SA"/>
      </w:rPr>
    </w:lvl>
    <w:lvl w:ilvl="5" w:tplc="4176A57E">
      <w:numFmt w:val="bullet"/>
      <w:lvlText w:val="•"/>
      <w:lvlJc w:val="left"/>
      <w:pPr>
        <w:ind w:left="5203" w:hanging="284"/>
      </w:pPr>
      <w:rPr>
        <w:rFonts w:hint="default"/>
        <w:lang w:val="pl-PL" w:eastAsia="en-US" w:bidi="ar-SA"/>
      </w:rPr>
    </w:lvl>
    <w:lvl w:ilvl="6" w:tplc="506A6446">
      <w:numFmt w:val="bullet"/>
      <w:lvlText w:val="•"/>
      <w:lvlJc w:val="left"/>
      <w:pPr>
        <w:ind w:left="6107" w:hanging="284"/>
      </w:pPr>
      <w:rPr>
        <w:rFonts w:hint="default"/>
        <w:lang w:val="pl-PL" w:eastAsia="en-US" w:bidi="ar-SA"/>
      </w:rPr>
    </w:lvl>
    <w:lvl w:ilvl="7" w:tplc="6DAE09BA">
      <w:numFmt w:val="bullet"/>
      <w:lvlText w:val="•"/>
      <w:lvlJc w:val="left"/>
      <w:pPr>
        <w:ind w:left="7012" w:hanging="284"/>
      </w:pPr>
      <w:rPr>
        <w:rFonts w:hint="default"/>
        <w:lang w:val="pl-PL" w:eastAsia="en-US" w:bidi="ar-SA"/>
      </w:rPr>
    </w:lvl>
    <w:lvl w:ilvl="8" w:tplc="61603150">
      <w:numFmt w:val="bullet"/>
      <w:lvlText w:val="•"/>
      <w:lvlJc w:val="left"/>
      <w:pPr>
        <w:ind w:left="7917" w:hanging="284"/>
      </w:pPr>
      <w:rPr>
        <w:rFonts w:hint="default"/>
        <w:lang w:val="pl-PL" w:eastAsia="en-US" w:bidi="ar-SA"/>
      </w:rPr>
    </w:lvl>
  </w:abstractNum>
  <w:abstractNum w:abstractNumId="27" w15:restartNumberingAfterBreak="0">
    <w:nsid w:val="69C56D07"/>
    <w:multiLevelType w:val="hybridMultilevel"/>
    <w:tmpl w:val="FDECD260"/>
    <w:lvl w:ilvl="0" w:tplc="5208681A">
      <w:start w:val="1"/>
      <w:numFmt w:val="decimal"/>
      <w:lvlText w:val="%1."/>
      <w:lvlJc w:val="left"/>
      <w:pPr>
        <w:ind w:left="400" w:hanging="284"/>
      </w:pPr>
      <w:rPr>
        <w:rFonts w:ascii="Verdana" w:eastAsia="Verdana" w:hAnsi="Verdana" w:cs="Verdana" w:hint="default"/>
        <w:spacing w:val="-25"/>
        <w:w w:val="100"/>
        <w:sz w:val="18"/>
        <w:szCs w:val="18"/>
        <w:lang w:val="pl-PL" w:eastAsia="en-US" w:bidi="ar-SA"/>
      </w:rPr>
    </w:lvl>
    <w:lvl w:ilvl="1" w:tplc="4E906A8A">
      <w:start w:val="1"/>
      <w:numFmt w:val="lowerLetter"/>
      <w:lvlText w:val="%2)"/>
      <w:lvlJc w:val="left"/>
      <w:pPr>
        <w:ind w:left="969" w:hanging="286"/>
      </w:pPr>
      <w:rPr>
        <w:rFonts w:ascii="Verdana" w:eastAsia="Verdana" w:hAnsi="Verdana" w:cs="Verdana" w:hint="default"/>
        <w:spacing w:val="-31"/>
        <w:w w:val="100"/>
        <w:sz w:val="18"/>
        <w:szCs w:val="18"/>
        <w:lang w:val="pl-PL" w:eastAsia="en-US" w:bidi="ar-SA"/>
      </w:rPr>
    </w:lvl>
    <w:lvl w:ilvl="2" w:tplc="B3D44EBC">
      <w:numFmt w:val="bullet"/>
      <w:lvlText w:val="•"/>
      <w:lvlJc w:val="left"/>
      <w:pPr>
        <w:ind w:left="1934" w:hanging="286"/>
      </w:pPr>
      <w:rPr>
        <w:rFonts w:hint="default"/>
        <w:lang w:val="pl-PL" w:eastAsia="en-US" w:bidi="ar-SA"/>
      </w:rPr>
    </w:lvl>
    <w:lvl w:ilvl="3" w:tplc="F60E2164">
      <w:numFmt w:val="bullet"/>
      <w:lvlText w:val="•"/>
      <w:lvlJc w:val="left"/>
      <w:pPr>
        <w:ind w:left="2908" w:hanging="286"/>
      </w:pPr>
      <w:rPr>
        <w:rFonts w:hint="default"/>
        <w:lang w:val="pl-PL" w:eastAsia="en-US" w:bidi="ar-SA"/>
      </w:rPr>
    </w:lvl>
    <w:lvl w:ilvl="4" w:tplc="64A6AA90">
      <w:numFmt w:val="bullet"/>
      <w:lvlText w:val="•"/>
      <w:lvlJc w:val="left"/>
      <w:pPr>
        <w:ind w:left="3882" w:hanging="286"/>
      </w:pPr>
      <w:rPr>
        <w:rFonts w:hint="default"/>
        <w:lang w:val="pl-PL" w:eastAsia="en-US" w:bidi="ar-SA"/>
      </w:rPr>
    </w:lvl>
    <w:lvl w:ilvl="5" w:tplc="C14E5D88">
      <w:numFmt w:val="bullet"/>
      <w:lvlText w:val="•"/>
      <w:lvlJc w:val="left"/>
      <w:pPr>
        <w:ind w:left="4856" w:hanging="286"/>
      </w:pPr>
      <w:rPr>
        <w:rFonts w:hint="default"/>
        <w:lang w:val="pl-PL" w:eastAsia="en-US" w:bidi="ar-SA"/>
      </w:rPr>
    </w:lvl>
    <w:lvl w:ilvl="6" w:tplc="C7E66A80">
      <w:numFmt w:val="bullet"/>
      <w:lvlText w:val="•"/>
      <w:lvlJc w:val="left"/>
      <w:pPr>
        <w:ind w:left="5830" w:hanging="286"/>
      </w:pPr>
      <w:rPr>
        <w:rFonts w:hint="default"/>
        <w:lang w:val="pl-PL" w:eastAsia="en-US" w:bidi="ar-SA"/>
      </w:rPr>
    </w:lvl>
    <w:lvl w:ilvl="7" w:tplc="1E98F860">
      <w:numFmt w:val="bullet"/>
      <w:lvlText w:val="•"/>
      <w:lvlJc w:val="left"/>
      <w:pPr>
        <w:ind w:left="6804" w:hanging="286"/>
      </w:pPr>
      <w:rPr>
        <w:rFonts w:hint="default"/>
        <w:lang w:val="pl-PL" w:eastAsia="en-US" w:bidi="ar-SA"/>
      </w:rPr>
    </w:lvl>
    <w:lvl w:ilvl="8" w:tplc="0B8EC12E">
      <w:numFmt w:val="bullet"/>
      <w:lvlText w:val="•"/>
      <w:lvlJc w:val="left"/>
      <w:pPr>
        <w:ind w:left="7778" w:hanging="286"/>
      </w:pPr>
      <w:rPr>
        <w:rFonts w:hint="default"/>
        <w:lang w:val="pl-PL" w:eastAsia="en-US" w:bidi="ar-SA"/>
      </w:rPr>
    </w:lvl>
  </w:abstractNum>
  <w:abstractNum w:abstractNumId="28" w15:restartNumberingAfterBreak="0">
    <w:nsid w:val="74861193"/>
    <w:multiLevelType w:val="hybridMultilevel"/>
    <w:tmpl w:val="DBD8861A"/>
    <w:lvl w:ilvl="0" w:tplc="207460F0">
      <w:start w:val="1"/>
      <w:numFmt w:val="decimal"/>
      <w:lvlText w:val="%1."/>
      <w:lvlJc w:val="left"/>
      <w:pPr>
        <w:ind w:left="486" w:hanging="358"/>
      </w:pPr>
      <w:rPr>
        <w:rFonts w:ascii="Verdana" w:eastAsia="Verdana" w:hAnsi="Verdana" w:cs="Verdana" w:hint="default"/>
        <w:b/>
        <w:bCs/>
        <w:spacing w:val="-20"/>
        <w:w w:val="100"/>
        <w:sz w:val="18"/>
        <w:szCs w:val="18"/>
        <w:lang w:val="pl-PL" w:eastAsia="en-US" w:bidi="ar-SA"/>
      </w:rPr>
    </w:lvl>
    <w:lvl w:ilvl="1" w:tplc="44F24334">
      <w:start w:val="1"/>
      <w:numFmt w:val="decimal"/>
      <w:lvlText w:val="%2)"/>
      <w:lvlJc w:val="left"/>
      <w:pPr>
        <w:ind w:left="837" w:hanging="360"/>
      </w:pPr>
      <w:rPr>
        <w:rFonts w:ascii="Verdana" w:eastAsia="Verdana" w:hAnsi="Verdana" w:cs="Verdana" w:hint="default"/>
        <w:spacing w:val="-32"/>
        <w:w w:val="100"/>
        <w:sz w:val="18"/>
        <w:szCs w:val="18"/>
        <w:lang w:val="pl-PL" w:eastAsia="en-US" w:bidi="ar-SA"/>
      </w:rPr>
    </w:lvl>
    <w:lvl w:ilvl="2" w:tplc="9CB0B86C">
      <w:start w:val="1"/>
      <w:numFmt w:val="lowerLetter"/>
      <w:lvlText w:val="%3)"/>
      <w:lvlJc w:val="left"/>
      <w:pPr>
        <w:ind w:left="1250" w:hanging="425"/>
      </w:pPr>
      <w:rPr>
        <w:rFonts w:ascii="Arial" w:eastAsia="Arial" w:hAnsi="Arial" w:cs="Arial" w:hint="default"/>
        <w:spacing w:val="-6"/>
        <w:w w:val="100"/>
        <w:sz w:val="22"/>
        <w:szCs w:val="22"/>
        <w:lang w:val="pl-PL" w:eastAsia="en-US" w:bidi="ar-SA"/>
      </w:rPr>
    </w:lvl>
    <w:lvl w:ilvl="3" w:tplc="78A03366">
      <w:numFmt w:val="bullet"/>
      <w:lvlText w:val="•"/>
      <w:lvlJc w:val="left"/>
      <w:pPr>
        <w:ind w:left="1120" w:hanging="425"/>
      </w:pPr>
      <w:rPr>
        <w:rFonts w:hint="default"/>
        <w:lang w:val="pl-PL" w:eastAsia="en-US" w:bidi="ar-SA"/>
      </w:rPr>
    </w:lvl>
    <w:lvl w:ilvl="4" w:tplc="492A41F2">
      <w:numFmt w:val="bullet"/>
      <w:lvlText w:val="•"/>
      <w:lvlJc w:val="left"/>
      <w:pPr>
        <w:ind w:left="1260" w:hanging="425"/>
      </w:pPr>
      <w:rPr>
        <w:rFonts w:hint="default"/>
        <w:lang w:val="pl-PL" w:eastAsia="en-US" w:bidi="ar-SA"/>
      </w:rPr>
    </w:lvl>
    <w:lvl w:ilvl="5" w:tplc="3684B7E4">
      <w:numFmt w:val="bullet"/>
      <w:lvlText w:val="•"/>
      <w:lvlJc w:val="left"/>
      <w:pPr>
        <w:ind w:left="2671" w:hanging="425"/>
      </w:pPr>
      <w:rPr>
        <w:rFonts w:hint="default"/>
        <w:lang w:val="pl-PL" w:eastAsia="en-US" w:bidi="ar-SA"/>
      </w:rPr>
    </w:lvl>
    <w:lvl w:ilvl="6" w:tplc="50CE55D4">
      <w:numFmt w:val="bullet"/>
      <w:lvlText w:val="•"/>
      <w:lvlJc w:val="left"/>
      <w:pPr>
        <w:ind w:left="4082" w:hanging="425"/>
      </w:pPr>
      <w:rPr>
        <w:rFonts w:hint="default"/>
        <w:lang w:val="pl-PL" w:eastAsia="en-US" w:bidi="ar-SA"/>
      </w:rPr>
    </w:lvl>
    <w:lvl w:ilvl="7" w:tplc="32460580">
      <w:numFmt w:val="bullet"/>
      <w:lvlText w:val="•"/>
      <w:lvlJc w:val="left"/>
      <w:pPr>
        <w:ind w:left="5493" w:hanging="425"/>
      </w:pPr>
      <w:rPr>
        <w:rFonts w:hint="default"/>
        <w:lang w:val="pl-PL" w:eastAsia="en-US" w:bidi="ar-SA"/>
      </w:rPr>
    </w:lvl>
    <w:lvl w:ilvl="8" w:tplc="6A54A3BE">
      <w:numFmt w:val="bullet"/>
      <w:lvlText w:val="•"/>
      <w:lvlJc w:val="left"/>
      <w:pPr>
        <w:ind w:left="6904" w:hanging="425"/>
      </w:pPr>
      <w:rPr>
        <w:rFonts w:hint="default"/>
        <w:lang w:val="pl-PL" w:eastAsia="en-US" w:bidi="ar-SA"/>
      </w:rPr>
    </w:lvl>
  </w:abstractNum>
  <w:abstractNum w:abstractNumId="29" w15:restartNumberingAfterBreak="0">
    <w:nsid w:val="7A9F6C43"/>
    <w:multiLevelType w:val="hybridMultilevel"/>
    <w:tmpl w:val="215E653A"/>
    <w:lvl w:ilvl="0" w:tplc="006230D4">
      <w:start w:val="1"/>
      <w:numFmt w:val="decimal"/>
      <w:lvlText w:val="%1."/>
      <w:lvlJc w:val="left"/>
      <w:pPr>
        <w:ind w:left="683" w:hanging="567"/>
      </w:pPr>
      <w:rPr>
        <w:rFonts w:ascii="Verdana" w:eastAsia="Verdana" w:hAnsi="Verdana" w:cs="Verdana" w:hint="default"/>
        <w:spacing w:val="-23"/>
        <w:w w:val="100"/>
        <w:sz w:val="18"/>
        <w:szCs w:val="18"/>
        <w:lang w:val="pl-PL" w:eastAsia="en-US" w:bidi="ar-SA"/>
      </w:rPr>
    </w:lvl>
    <w:lvl w:ilvl="1" w:tplc="B78CF690">
      <w:start w:val="1"/>
      <w:numFmt w:val="lowerLetter"/>
      <w:lvlText w:val="%2)"/>
      <w:lvlJc w:val="left"/>
      <w:pPr>
        <w:ind w:left="969" w:hanging="286"/>
      </w:pPr>
      <w:rPr>
        <w:rFonts w:ascii="Verdana" w:eastAsia="Verdana" w:hAnsi="Verdana" w:cs="Verdana" w:hint="default"/>
        <w:spacing w:val="-31"/>
        <w:w w:val="100"/>
        <w:sz w:val="18"/>
        <w:szCs w:val="18"/>
        <w:lang w:val="pl-PL" w:eastAsia="en-US" w:bidi="ar-SA"/>
      </w:rPr>
    </w:lvl>
    <w:lvl w:ilvl="2" w:tplc="97ECB088">
      <w:numFmt w:val="bullet"/>
      <w:lvlText w:val="•"/>
      <w:lvlJc w:val="left"/>
      <w:pPr>
        <w:ind w:left="1120" w:hanging="286"/>
      </w:pPr>
      <w:rPr>
        <w:rFonts w:hint="default"/>
        <w:lang w:val="pl-PL" w:eastAsia="en-US" w:bidi="ar-SA"/>
      </w:rPr>
    </w:lvl>
    <w:lvl w:ilvl="3" w:tplc="FAE4890C">
      <w:numFmt w:val="bullet"/>
      <w:lvlText w:val="•"/>
      <w:lvlJc w:val="left"/>
      <w:pPr>
        <w:ind w:left="2195" w:hanging="286"/>
      </w:pPr>
      <w:rPr>
        <w:rFonts w:hint="default"/>
        <w:lang w:val="pl-PL" w:eastAsia="en-US" w:bidi="ar-SA"/>
      </w:rPr>
    </w:lvl>
    <w:lvl w:ilvl="4" w:tplc="19FC50A6">
      <w:numFmt w:val="bullet"/>
      <w:lvlText w:val="•"/>
      <w:lvlJc w:val="left"/>
      <w:pPr>
        <w:ind w:left="3271" w:hanging="286"/>
      </w:pPr>
      <w:rPr>
        <w:rFonts w:hint="default"/>
        <w:lang w:val="pl-PL" w:eastAsia="en-US" w:bidi="ar-SA"/>
      </w:rPr>
    </w:lvl>
    <w:lvl w:ilvl="5" w:tplc="5B4E4902">
      <w:numFmt w:val="bullet"/>
      <w:lvlText w:val="•"/>
      <w:lvlJc w:val="left"/>
      <w:pPr>
        <w:ind w:left="4347" w:hanging="286"/>
      </w:pPr>
      <w:rPr>
        <w:rFonts w:hint="default"/>
        <w:lang w:val="pl-PL" w:eastAsia="en-US" w:bidi="ar-SA"/>
      </w:rPr>
    </w:lvl>
    <w:lvl w:ilvl="6" w:tplc="55F8682C">
      <w:numFmt w:val="bullet"/>
      <w:lvlText w:val="•"/>
      <w:lvlJc w:val="left"/>
      <w:pPr>
        <w:ind w:left="5423" w:hanging="286"/>
      </w:pPr>
      <w:rPr>
        <w:rFonts w:hint="default"/>
        <w:lang w:val="pl-PL" w:eastAsia="en-US" w:bidi="ar-SA"/>
      </w:rPr>
    </w:lvl>
    <w:lvl w:ilvl="7" w:tplc="E90031F0">
      <w:numFmt w:val="bullet"/>
      <w:lvlText w:val="•"/>
      <w:lvlJc w:val="left"/>
      <w:pPr>
        <w:ind w:left="6499" w:hanging="286"/>
      </w:pPr>
      <w:rPr>
        <w:rFonts w:hint="default"/>
        <w:lang w:val="pl-PL" w:eastAsia="en-US" w:bidi="ar-SA"/>
      </w:rPr>
    </w:lvl>
    <w:lvl w:ilvl="8" w:tplc="5420E7E2">
      <w:numFmt w:val="bullet"/>
      <w:lvlText w:val="•"/>
      <w:lvlJc w:val="left"/>
      <w:pPr>
        <w:ind w:left="7574" w:hanging="286"/>
      </w:pPr>
      <w:rPr>
        <w:rFonts w:hint="default"/>
        <w:lang w:val="pl-PL" w:eastAsia="en-US" w:bidi="ar-SA"/>
      </w:rPr>
    </w:lvl>
  </w:abstractNum>
  <w:abstractNum w:abstractNumId="30" w15:restartNumberingAfterBreak="0">
    <w:nsid w:val="7AB25285"/>
    <w:multiLevelType w:val="hybridMultilevel"/>
    <w:tmpl w:val="E3640572"/>
    <w:lvl w:ilvl="0" w:tplc="3C607812">
      <w:start w:val="1"/>
      <w:numFmt w:val="decimal"/>
      <w:lvlText w:val="%1."/>
      <w:lvlJc w:val="left"/>
      <w:pPr>
        <w:ind w:left="683" w:hanging="567"/>
        <w:jc w:val="left"/>
      </w:pPr>
      <w:rPr>
        <w:rFonts w:ascii="Verdana" w:eastAsia="Verdana" w:hAnsi="Verdana" w:cs="Verdana" w:hint="default"/>
        <w:spacing w:val="-28"/>
        <w:w w:val="100"/>
        <w:sz w:val="18"/>
        <w:szCs w:val="18"/>
        <w:lang w:val="pl-PL" w:eastAsia="en-US" w:bidi="ar-SA"/>
      </w:rPr>
    </w:lvl>
    <w:lvl w:ilvl="1" w:tplc="ACB4F880">
      <w:start w:val="1"/>
      <w:numFmt w:val="lowerLetter"/>
      <w:lvlText w:val="%2)"/>
      <w:lvlJc w:val="left"/>
      <w:pPr>
        <w:ind w:left="969" w:hanging="286"/>
        <w:jc w:val="left"/>
      </w:pPr>
      <w:rPr>
        <w:rFonts w:ascii="Verdana" w:eastAsia="Verdana" w:hAnsi="Verdana" w:cs="Verdana" w:hint="default"/>
        <w:spacing w:val="-31"/>
        <w:w w:val="100"/>
        <w:sz w:val="18"/>
        <w:szCs w:val="18"/>
        <w:lang w:val="pl-PL" w:eastAsia="en-US" w:bidi="ar-SA"/>
      </w:rPr>
    </w:lvl>
    <w:lvl w:ilvl="2" w:tplc="FA8EA76A">
      <w:numFmt w:val="bullet"/>
      <w:lvlText w:val=""/>
      <w:lvlJc w:val="left"/>
      <w:pPr>
        <w:ind w:left="1250" w:hanging="281"/>
      </w:pPr>
      <w:rPr>
        <w:rFonts w:ascii="Symbol" w:eastAsia="Symbol" w:hAnsi="Symbol" w:cs="Symbol" w:hint="default"/>
        <w:w w:val="100"/>
        <w:sz w:val="18"/>
        <w:szCs w:val="18"/>
        <w:lang w:val="pl-PL" w:eastAsia="en-US" w:bidi="ar-SA"/>
      </w:rPr>
    </w:lvl>
    <w:lvl w:ilvl="3" w:tplc="24ECB8EA">
      <w:numFmt w:val="bullet"/>
      <w:lvlText w:val="•"/>
      <w:lvlJc w:val="left"/>
      <w:pPr>
        <w:ind w:left="1260" w:hanging="281"/>
      </w:pPr>
      <w:rPr>
        <w:rFonts w:hint="default"/>
        <w:lang w:val="pl-PL" w:eastAsia="en-US" w:bidi="ar-SA"/>
      </w:rPr>
    </w:lvl>
    <w:lvl w:ilvl="4" w:tplc="5730251A">
      <w:numFmt w:val="bullet"/>
      <w:lvlText w:val="•"/>
      <w:lvlJc w:val="left"/>
      <w:pPr>
        <w:ind w:left="2469" w:hanging="281"/>
      </w:pPr>
      <w:rPr>
        <w:rFonts w:hint="default"/>
        <w:lang w:val="pl-PL" w:eastAsia="en-US" w:bidi="ar-SA"/>
      </w:rPr>
    </w:lvl>
    <w:lvl w:ilvl="5" w:tplc="D0E448EE">
      <w:numFmt w:val="bullet"/>
      <w:lvlText w:val="•"/>
      <w:lvlJc w:val="left"/>
      <w:pPr>
        <w:ind w:left="3678" w:hanging="281"/>
      </w:pPr>
      <w:rPr>
        <w:rFonts w:hint="default"/>
        <w:lang w:val="pl-PL" w:eastAsia="en-US" w:bidi="ar-SA"/>
      </w:rPr>
    </w:lvl>
    <w:lvl w:ilvl="6" w:tplc="389ACBEC">
      <w:numFmt w:val="bullet"/>
      <w:lvlText w:val="•"/>
      <w:lvlJc w:val="left"/>
      <w:pPr>
        <w:ind w:left="4888" w:hanging="281"/>
      </w:pPr>
      <w:rPr>
        <w:rFonts w:hint="default"/>
        <w:lang w:val="pl-PL" w:eastAsia="en-US" w:bidi="ar-SA"/>
      </w:rPr>
    </w:lvl>
    <w:lvl w:ilvl="7" w:tplc="B4B06968">
      <w:numFmt w:val="bullet"/>
      <w:lvlText w:val="•"/>
      <w:lvlJc w:val="left"/>
      <w:pPr>
        <w:ind w:left="6097" w:hanging="281"/>
      </w:pPr>
      <w:rPr>
        <w:rFonts w:hint="default"/>
        <w:lang w:val="pl-PL" w:eastAsia="en-US" w:bidi="ar-SA"/>
      </w:rPr>
    </w:lvl>
    <w:lvl w:ilvl="8" w:tplc="187CBF44">
      <w:numFmt w:val="bullet"/>
      <w:lvlText w:val="•"/>
      <w:lvlJc w:val="left"/>
      <w:pPr>
        <w:ind w:left="7307" w:hanging="281"/>
      </w:pPr>
      <w:rPr>
        <w:rFonts w:hint="default"/>
        <w:lang w:val="pl-PL" w:eastAsia="en-US" w:bidi="ar-SA"/>
      </w:rPr>
    </w:lvl>
  </w:abstractNum>
  <w:abstractNum w:abstractNumId="31" w15:restartNumberingAfterBreak="0">
    <w:nsid w:val="7E6250E8"/>
    <w:multiLevelType w:val="hybridMultilevel"/>
    <w:tmpl w:val="2F1CCA6C"/>
    <w:lvl w:ilvl="0" w:tplc="27E28C7C">
      <w:start w:val="1"/>
      <w:numFmt w:val="lowerLetter"/>
      <w:lvlText w:val="%1)"/>
      <w:lvlJc w:val="left"/>
      <w:pPr>
        <w:ind w:left="1110" w:hanging="428"/>
      </w:pPr>
      <w:rPr>
        <w:rFonts w:ascii="Verdana" w:eastAsia="Verdana" w:hAnsi="Verdana" w:cs="Verdana" w:hint="default"/>
        <w:spacing w:val="-30"/>
        <w:w w:val="100"/>
        <w:sz w:val="18"/>
        <w:szCs w:val="18"/>
        <w:lang w:val="pl-PL" w:eastAsia="en-US" w:bidi="ar-SA"/>
      </w:rPr>
    </w:lvl>
    <w:lvl w:ilvl="1" w:tplc="E28A5316">
      <w:numFmt w:val="bullet"/>
      <w:lvlText w:val="•"/>
      <w:lvlJc w:val="left"/>
      <w:pPr>
        <w:ind w:left="1980" w:hanging="428"/>
      </w:pPr>
      <w:rPr>
        <w:rFonts w:hint="default"/>
        <w:lang w:val="pl-PL" w:eastAsia="en-US" w:bidi="ar-SA"/>
      </w:rPr>
    </w:lvl>
    <w:lvl w:ilvl="2" w:tplc="0434A724">
      <w:numFmt w:val="bullet"/>
      <w:lvlText w:val="•"/>
      <w:lvlJc w:val="left"/>
      <w:pPr>
        <w:ind w:left="2841" w:hanging="428"/>
      </w:pPr>
      <w:rPr>
        <w:rFonts w:hint="default"/>
        <w:lang w:val="pl-PL" w:eastAsia="en-US" w:bidi="ar-SA"/>
      </w:rPr>
    </w:lvl>
    <w:lvl w:ilvl="3" w:tplc="8D50DD36">
      <w:numFmt w:val="bullet"/>
      <w:lvlText w:val="•"/>
      <w:lvlJc w:val="left"/>
      <w:pPr>
        <w:ind w:left="3701" w:hanging="428"/>
      </w:pPr>
      <w:rPr>
        <w:rFonts w:hint="default"/>
        <w:lang w:val="pl-PL" w:eastAsia="en-US" w:bidi="ar-SA"/>
      </w:rPr>
    </w:lvl>
    <w:lvl w:ilvl="4" w:tplc="1AD82C0A">
      <w:numFmt w:val="bullet"/>
      <w:lvlText w:val="•"/>
      <w:lvlJc w:val="left"/>
      <w:pPr>
        <w:ind w:left="4562" w:hanging="428"/>
      </w:pPr>
      <w:rPr>
        <w:rFonts w:hint="default"/>
        <w:lang w:val="pl-PL" w:eastAsia="en-US" w:bidi="ar-SA"/>
      </w:rPr>
    </w:lvl>
    <w:lvl w:ilvl="5" w:tplc="CD8E7276">
      <w:numFmt w:val="bullet"/>
      <w:lvlText w:val="•"/>
      <w:lvlJc w:val="left"/>
      <w:pPr>
        <w:ind w:left="5423" w:hanging="428"/>
      </w:pPr>
      <w:rPr>
        <w:rFonts w:hint="default"/>
        <w:lang w:val="pl-PL" w:eastAsia="en-US" w:bidi="ar-SA"/>
      </w:rPr>
    </w:lvl>
    <w:lvl w:ilvl="6" w:tplc="837467E2">
      <w:numFmt w:val="bullet"/>
      <w:lvlText w:val="•"/>
      <w:lvlJc w:val="left"/>
      <w:pPr>
        <w:ind w:left="6283" w:hanging="428"/>
      </w:pPr>
      <w:rPr>
        <w:rFonts w:hint="default"/>
        <w:lang w:val="pl-PL" w:eastAsia="en-US" w:bidi="ar-SA"/>
      </w:rPr>
    </w:lvl>
    <w:lvl w:ilvl="7" w:tplc="CA2806B0">
      <w:numFmt w:val="bullet"/>
      <w:lvlText w:val="•"/>
      <w:lvlJc w:val="left"/>
      <w:pPr>
        <w:ind w:left="7144" w:hanging="428"/>
      </w:pPr>
      <w:rPr>
        <w:rFonts w:hint="default"/>
        <w:lang w:val="pl-PL" w:eastAsia="en-US" w:bidi="ar-SA"/>
      </w:rPr>
    </w:lvl>
    <w:lvl w:ilvl="8" w:tplc="EBC6B57E">
      <w:numFmt w:val="bullet"/>
      <w:lvlText w:val="•"/>
      <w:lvlJc w:val="left"/>
      <w:pPr>
        <w:ind w:left="8005" w:hanging="428"/>
      </w:pPr>
      <w:rPr>
        <w:rFonts w:hint="default"/>
        <w:lang w:val="pl-PL" w:eastAsia="en-US" w:bidi="ar-SA"/>
      </w:rPr>
    </w:lvl>
  </w:abstractNum>
  <w:num w:numId="1">
    <w:abstractNumId w:val="28"/>
  </w:num>
  <w:num w:numId="2">
    <w:abstractNumId w:val="6"/>
  </w:num>
  <w:num w:numId="3">
    <w:abstractNumId w:val="24"/>
  </w:num>
  <w:num w:numId="4">
    <w:abstractNumId w:val="26"/>
  </w:num>
  <w:num w:numId="5">
    <w:abstractNumId w:val="15"/>
  </w:num>
  <w:num w:numId="6">
    <w:abstractNumId w:val="9"/>
  </w:num>
  <w:num w:numId="7">
    <w:abstractNumId w:val="8"/>
  </w:num>
  <w:num w:numId="8">
    <w:abstractNumId w:val="17"/>
  </w:num>
  <w:num w:numId="9">
    <w:abstractNumId w:val="12"/>
  </w:num>
  <w:num w:numId="10">
    <w:abstractNumId w:val="11"/>
  </w:num>
  <w:num w:numId="11">
    <w:abstractNumId w:val="19"/>
  </w:num>
  <w:num w:numId="12">
    <w:abstractNumId w:val="22"/>
  </w:num>
  <w:num w:numId="13">
    <w:abstractNumId w:val="23"/>
  </w:num>
  <w:num w:numId="14">
    <w:abstractNumId w:val="14"/>
  </w:num>
  <w:num w:numId="15">
    <w:abstractNumId w:val="10"/>
  </w:num>
  <w:num w:numId="16">
    <w:abstractNumId w:val="20"/>
  </w:num>
  <w:num w:numId="17">
    <w:abstractNumId w:val="21"/>
  </w:num>
  <w:num w:numId="18">
    <w:abstractNumId w:val="25"/>
  </w:num>
  <w:num w:numId="19">
    <w:abstractNumId w:val="2"/>
  </w:num>
  <w:num w:numId="20">
    <w:abstractNumId w:val="29"/>
  </w:num>
  <w:num w:numId="21">
    <w:abstractNumId w:val="16"/>
  </w:num>
  <w:num w:numId="22">
    <w:abstractNumId w:val="13"/>
  </w:num>
  <w:num w:numId="23">
    <w:abstractNumId w:val="5"/>
  </w:num>
  <w:num w:numId="24">
    <w:abstractNumId w:val="3"/>
  </w:num>
  <w:num w:numId="25">
    <w:abstractNumId w:val="31"/>
  </w:num>
  <w:num w:numId="26">
    <w:abstractNumId w:val="4"/>
  </w:num>
  <w:num w:numId="27">
    <w:abstractNumId w:val="27"/>
  </w:num>
  <w:num w:numId="28">
    <w:abstractNumId w:val="18"/>
  </w:num>
  <w:num w:numId="29">
    <w:abstractNumId w:val="0"/>
  </w:num>
  <w:num w:numId="30">
    <w:abstractNumId w:val="30"/>
  </w:num>
  <w:num w:numId="31">
    <w:abstractNumId w:val="7"/>
  </w:num>
  <w:num w:numId="32">
    <w:abstractNumId w:val="1"/>
  </w:num>
  <w:num w:numId="33">
    <w:abstractNumId w:val="2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B37"/>
    <w:rsid w:val="00055068"/>
    <w:rsid w:val="00060522"/>
    <w:rsid w:val="00080F4E"/>
    <w:rsid w:val="000E6F9B"/>
    <w:rsid w:val="001B69FA"/>
    <w:rsid w:val="001C4E3D"/>
    <w:rsid w:val="001F3CF1"/>
    <w:rsid w:val="001F57AD"/>
    <w:rsid w:val="002453E1"/>
    <w:rsid w:val="00255FFC"/>
    <w:rsid w:val="002D45D8"/>
    <w:rsid w:val="002F1A79"/>
    <w:rsid w:val="003321F2"/>
    <w:rsid w:val="00402E98"/>
    <w:rsid w:val="00466881"/>
    <w:rsid w:val="00476F3A"/>
    <w:rsid w:val="004802D5"/>
    <w:rsid w:val="004B3ACD"/>
    <w:rsid w:val="004E12FD"/>
    <w:rsid w:val="0051194E"/>
    <w:rsid w:val="00553A13"/>
    <w:rsid w:val="006421FD"/>
    <w:rsid w:val="00656F13"/>
    <w:rsid w:val="00671693"/>
    <w:rsid w:val="006D12AA"/>
    <w:rsid w:val="006D4533"/>
    <w:rsid w:val="006D7A31"/>
    <w:rsid w:val="006F2B28"/>
    <w:rsid w:val="007327F9"/>
    <w:rsid w:val="00744650"/>
    <w:rsid w:val="007A4D94"/>
    <w:rsid w:val="007D497D"/>
    <w:rsid w:val="007D742B"/>
    <w:rsid w:val="00826C81"/>
    <w:rsid w:val="00877FFB"/>
    <w:rsid w:val="0089379D"/>
    <w:rsid w:val="008E5B0D"/>
    <w:rsid w:val="008F10B5"/>
    <w:rsid w:val="00982EF2"/>
    <w:rsid w:val="00995051"/>
    <w:rsid w:val="009A150A"/>
    <w:rsid w:val="009A3F82"/>
    <w:rsid w:val="009C1FF2"/>
    <w:rsid w:val="009E5568"/>
    <w:rsid w:val="00A04AC4"/>
    <w:rsid w:val="00AE0C9E"/>
    <w:rsid w:val="00B06CF2"/>
    <w:rsid w:val="00B108D3"/>
    <w:rsid w:val="00B46DB7"/>
    <w:rsid w:val="00B842AD"/>
    <w:rsid w:val="00BC27AD"/>
    <w:rsid w:val="00BF3B0E"/>
    <w:rsid w:val="00BF5669"/>
    <w:rsid w:val="00CD43AF"/>
    <w:rsid w:val="00D4550C"/>
    <w:rsid w:val="00D47AD3"/>
    <w:rsid w:val="00DA00C4"/>
    <w:rsid w:val="00DB43F4"/>
    <w:rsid w:val="00EE0E23"/>
    <w:rsid w:val="00F212DD"/>
    <w:rsid w:val="00F33C75"/>
    <w:rsid w:val="00F5143A"/>
    <w:rsid w:val="00F51B5D"/>
    <w:rsid w:val="00F96B37"/>
    <w:rsid w:val="00FB2DE4"/>
    <w:rsid w:val="00FD104B"/>
    <w:rsid w:val="00FF21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489D3"/>
  <w15:docId w15:val="{0C5BA854-0500-4CFF-A7BF-1F49488ED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Verdana" w:eastAsia="Verdana" w:hAnsi="Verdana" w:cs="Verdana"/>
      <w:lang w:val="pl-PL"/>
    </w:rPr>
  </w:style>
  <w:style w:type="paragraph" w:styleId="Nagwek1">
    <w:name w:val="heading 1"/>
    <w:basedOn w:val="Normalny"/>
    <w:link w:val="Nagwek1Znak"/>
    <w:uiPriority w:val="9"/>
    <w:qFormat/>
    <w:pPr>
      <w:jc w:val="center"/>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jc w:val="both"/>
    </w:pPr>
    <w:rPr>
      <w:sz w:val="18"/>
      <w:szCs w:val="18"/>
    </w:rPr>
  </w:style>
  <w:style w:type="paragraph" w:styleId="Akapitzlist">
    <w:name w:val="List Paragraph"/>
    <w:basedOn w:val="Normalny"/>
    <w:uiPriority w:val="1"/>
    <w:qFormat/>
    <w:pPr>
      <w:ind w:left="1110" w:hanging="428"/>
      <w:jc w:val="both"/>
    </w:pPr>
  </w:style>
  <w:style w:type="paragraph" w:customStyle="1" w:styleId="TableParagraph">
    <w:name w:val="Table Paragraph"/>
    <w:basedOn w:val="Normalny"/>
    <w:uiPriority w:val="1"/>
    <w:qFormat/>
    <w:pPr>
      <w:ind w:left="36"/>
    </w:pPr>
  </w:style>
  <w:style w:type="paragraph" w:styleId="Nagwek">
    <w:name w:val="header"/>
    <w:basedOn w:val="Normalny"/>
    <w:link w:val="NagwekZnak"/>
    <w:uiPriority w:val="99"/>
    <w:unhideWhenUsed/>
    <w:rsid w:val="00080F4E"/>
    <w:pPr>
      <w:tabs>
        <w:tab w:val="center" w:pos="4536"/>
        <w:tab w:val="right" w:pos="9072"/>
      </w:tabs>
    </w:pPr>
  </w:style>
  <w:style w:type="character" w:customStyle="1" w:styleId="NagwekZnak">
    <w:name w:val="Nagłówek Znak"/>
    <w:basedOn w:val="Domylnaczcionkaakapitu"/>
    <w:link w:val="Nagwek"/>
    <w:uiPriority w:val="99"/>
    <w:rsid w:val="00080F4E"/>
    <w:rPr>
      <w:rFonts w:ascii="Verdana" w:eastAsia="Verdana" w:hAnsi="Verdana" w:cs="Verdana"/>
      <w:lang w:val="pl-PL"/>
    </w:rPr>
  </w:style>
  <w:style w:type="paragraph" w:styleId="Stopka">
    <w:name w:val="footer"/>
    <w:basedOn w:val="Normalny"/>
    <w:link w:val="StopkaZnak"/>
    <w:uiPriority w:val="99"/>
    <w:unhideWhenUsed/>
    <w:rsid w:val="00080F4E"/>
    <w:pPr>
      <w:tabs>
        <w:tab w:val="center" w:pos="4536"/>
        <w:tab w:val="right" w:pos="9072"/>
      </w:tabs>
    </w:pPr>
  </w:style>
  <w:style w:type="character" w:customStyle="1" w:styleId="StopkaZnak">
    <w:name w:val="Stopka Znak"/>
    <w:basedOn w:val="Domylnaczcionkaakapitu"/>
    <w:link w:val="Stopka"/>
    <w:uiPriority w:val="99"/>
    <w:rsid w:val="00080F4E"/>
    <w:rPr>
      <w:rFonts w:ascii="Verdana" w:eastAsia="Verdana" w:hAnsi="Verdana" w:cs="Verdana"/>
      <w:lang w:val="pl-PL"/>
    </w:rPr>
  </w:style>
  <w:style w:type="paragraph" w:styleId="Tekstdymka">
    <w:name w:val="Balloon Text"/>
    <w:basedOn w:val="Normalny"/>
    <w:link w:val="TekstdymkaZnak"/>
    <w:uiPriority w:val="99"/>
    <w:semiHidden/>
    <w:unhideWhenUsed/>
    <w:rsid w:val="009C1FF2"/>
    <w:rPr>
      <w:rFonts w:ascii="Segoe UI" w:hAnsi="Segoe UI" w:cs="Segoe UI"/>
      <w:sz w:val="18"/>
      <w:szCs w:val="18"/>
    </w:rPr>
  </w:style>
  <w:style w:type="character" w:customStyle="1" w:styleId="TekstdymkaZnak">
    <w:name w:val="Tekst dymka Znak"/>
    <w:basedOn w:val="Domylnaczcionkaakapitu"/>
    <w:link w:val="Tekstdymka"/>
    <w:uiPriority w:val="99"/>
    <w:semiHidden/>
    <w:rsid w:val="009C1FF2"/>
    <w:rPr>
      <w:rFonts w:ascii="Segoe UI" w:eastAsia="Verdana" w:hAnsi="Segoe UI" w:cs="Segoe UI"/>
      <w:sz w:val="18"/>
      <w:szCs w:val="18"/>
      <w:lang w:val="pl-PL"/>
    </w:rPr>
  </w:style>
  <w:style w:type="character" w:customStyle="1" w:styleId="Nagwek1Znak">
    <w:name w:val="Nagłówek 1 Znak"/>
    <w:basedOn w:val="Domylnaczcionkaakapitu"/>
    <w:link w:val="Nagwek1"/>
    <w:uiPriority w:val="9"/>
    <w:rsid w:val="00402E98"/>
    <w:rPr>
      <w:rFonts w:ascii="Verdana" w:eastAsia="Verdana" w:hAnsi="Verdana" w:cs="Verdana"/>
      <w:b/>
      <w:bCs/>
      <w:sz w:val="18"/>
      <w:szCs w:val="18"/>
      <w:lang w:val="pl-PL"/>
    </w:rPr>
  </w:style>
  <w:style w:type="character" w:customStyle="1" w:styleId="TekstpodstawowyZnak">
    <w:name w:val="Tekst podstawowy Znak"/>
    <w:basedOn w:val="Domylnaczcionkaakapitu"/>
    <w:link w:val="Tekstpodstawowy"/>
    <w:uiPriority w:val="1"/>
    <w:rsid w:val="00402E98"/>
    <w:rPr>
      <w:rFonts w:ascii="Verdana" w:eastAsia="Verdana" w:hAnsi="Verdana" w:cs="Verdana"/>
      <w:sz w:val="18"/>
      <w:szCs w:val="18"/>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ABC85-2969-4329-996C-07FF90A99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28</Pages>
  <Words>15708</Words>
  <Characters>94251</Characters>
  <Application>Microsoft Office Word</Application>
  <DocSecurity>0</DocSecurity>
  <Lines>785</Lines>
  <Paragraphs>219</Paragraphs>
  <ScaleCrop>false</ScaleCrop>
  <HeadingPairs>
    <vt:vector size="2" baseType="variant">
      <vt:variant>
        <vt:lpstr>Tytuł</vt:lpstr>
      </vt:variant>
      <vt:variant>
        <vt:i4>1</vt:i4>
      </vt:variant>
    </vt:vector>
  </HeadingPairs>
  <TitlesOfParts>
    <vt:vector size="1" baseType="lpstr">
      <vt:lpstr>wzór umowy – załącznik nr 1 do Specyfikacji istotnych warunków zamówienia z dnia 18</vt:lpstr>
    </vt:vector>
  </TitlesOfParts>
  <Company/>
  <LinksUpToDate>false</LinksUpToDate>
  <CharactersWithSpaces>109740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 załącznik nr 1 do Specyfikacji istotnych warunków zamówienia z dnia 18</dc:title>
  <dc:creator>jjankiewicz</dc:creator>
  <cp:lastModifiedBy>Małgorzata Stefańska</cp:lastModifiedBy>
  <cp:revision>7</cp:revision>
  <cp:lastPrinted>2021-07-01T10:16:00Z</cp:lastPrinted>
  <dcterms:created xsi:type="dcterms:W3CDTF">2021-06-30T11:53:00Z</dcterms:created>
  <dcterms:modified xsi:type="dcterms:W3CDTF">2021-07-07T09:41:00Z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2021-03-22T00:00:00Z</vt:filetime>
  </property>
  <property fmtid="{D5CDD505-2E9C-101B-9397-08002B2CF9AE}" pid="3" name="Creator">
    <vt:lpwstr>Microsoft® Word 2016</vt:lpwstr>
  </property>
  <property fmtid="{D5CDD505-2E9C-101B-9397-08002B2CF9AE}" pid="4" name="LastSaved">
    <vt:filetime>2021-05-24T00:00:00Z</vt:filetime>
  </property>
</Properties>
</file>